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7C17" w14:textId="77777777" w:rsidR="002C4F7D" w:rsidRPr="002C4F7D" w:rsidRDefault="002C4F7D" w:rsidP="002C4F7D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14:ligatures w14:val="none"/>
        </w:rPr>
      </w:pPr>
      <w:r w:rsidRPr="002C4F7D">
        <w:rPr>
          <w:rFonts w:ascii="inherit" w:eastAsia="Times New Roman" w:hAnsi="inherit" w:cs="Segoe UI"/>
          <w:color w:val="000000"/>
          <w:kern w:val="36"/>
          <w:sz w:val="54"/>
          <w:szCs w:val="54"/>
          <w14:ligatures w14:val="none"/>
        </w:rPr>
        <w:t>Službeni glasnik BiH, broj 4/24</w:t>
      </w:r>
    </w:p>
    <w:p w14:paraId="73863700" w14:textId="77777777" w:rsidR="002C4F7D" w:rsidRPr="002C4F7D" w:rsidRDefault="002C4F7D" w:rsidP="002C4F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Na osnovu člana 10. stav (2) Zakona o Budžetu institucija Bosne i Hercegovine i međunarodnih obaveza Bosne i Hercegovine za 2023. godinu ("Službeni glasnik BiH", broj 22/23), člana 17. Zakona o Vijeću ministara Bosne i Hercegovine ("Službeni glasnik BiH", br. 30/03, 42/03, 81/06, 76/07, 81/07, 94/07 i 24/08) i člana 9. stav (4) Odluke o kriterijima za raspodjelu tekućih grantova odobrenih Ministarstvu vanjske trgovine i ekonomskih odnosa Bosne i Hercegovine ("Službeni glasnik BiH", broj 57/23), na prijedlog ministra vanjske trgovine i ekonomskih odnosa Bosne i Hercegovine, Vijeće ministara Bosne i Hercegovine, na 33. sjednici održanoj 20.12.2023. godine, donijelo je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7EF8E120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ODLUKU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O RASPODJELI GRANT SREDSTAVA ZA PODRŠKU SAJAMSKIH I DRUGIH MANIFESTACIJA I AKTIVNOSTI U ZEMLJI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2CE178A5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1.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(Predmet Odluke)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60DE1AB2" w14:textId="77777777" w:rsidR="002C4F7D" w:rsidRPr="002C4F7D" w:rsidRDefault="002C4F7D" w:rsidP="002C4F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Ovom odlukom raspoređuju se sredstva u iznosu od 600.000,00 KM iz budžeta Ministarstva vanjske trgovine i ekonomskih odnosa Bosne i Hercegovine sa pozicije "Tekući transferi i grantovi", za podršku organizatorima sajamskih i drugih manifestacija i aktivnosti u zemlji, usmjerenim na promociju i razvoj privrede Bosne i Hercegovine na osnovu Zakona o Budžetu institucija Bosne i Hercegovine i međunarodnih obaveza Bosne i Hercegovine za 2023. godinu ("Službeni glasnik BiH", broj 22/23).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43B306D1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2.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(Raspodjela sredstava)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461945D5" w14:textId="77777777" w:rsidR="002C4F7D" w:rsidRPr="002C4F7D" w:rsidRDefault="002C4F7D" w:rsidP="002C4F7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Sredstva iz člana 1 ove odluke raspoređuju se na sljedeći način: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391"/>
        <w:gridCol w:w="4098"/>
        <w:gridCol w:w="1139"/>
      </w:tblGrid>
      <w:tr w:rsidR="002C4F7D" w:rsidRPr="002C4F7D" w14:paraId="6DB67A58" w14:textId="77777777" w:rsidTr="002C4F7D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E846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Redni broj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B4D9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Naziv organizatora sajma ili drugih manifestacija i aktivnosti u zemlji (korisnik sredstava)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C67E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Naziv sajma ili drugih manifestacija i aktivnosti u zemlji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4AB90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Iznos sredstava u KM</w:t>
            </w:r>
          </w:p>
        </w:tc>
      </w:tr>
      <w:tr w:rsidR="002C4F7D" w:rsidRPr="002C4F7D" w14:paraId="5D8FFCCB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634E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E5904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Udruženje građana Ekonomski forum Banja Luka, Banja Luka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9B258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JAHORINA EKONOMSKI FORUM 2023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 godine "REGIONALNE INTEGRACIJE BOSNA I HERCEGOVINA Berlinski proces i/ili Otvoreni Balkan"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B7CCF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66.000,00</w:t>
            </w:r>
          </w:p>
        </w:tc>
      </w:tr>
      <w:tr w:rsidR="002C4F7D" w:rsidRPr="002C4F7D" w14:paraId="5A38A9DE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1F1A7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0081D0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Glas Srpske a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d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 Ba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a Luka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80E300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28. međunarodni sajam knjige "Ba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a Luka 2023"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15A0E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30.000,00</w:t>
            </w:r>
          </w:p>
        </w:tc>
      </w:tr>
      <w:tr w:rsidR="002C4F7D" w:rsidRPr="002C4F7D" w14:paraId="6D5DF03D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9A13C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B50BE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MINT d.o.o. Ba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a Luka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5499D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Balkan Solar Summit 2024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5D58B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80.000,00</w:t>
            </w:r>
          </w:p>
        </w:tc>
      </w:tr>
      <w:tr w:rsidR="002C4F7D" w:rsidRPr="002C4F7D" w14:paraId="18AD351E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3D96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56CDA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Bosna Bank International d.d. Sarajevo-Business Forum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D9401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12. međunarodn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a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 investicijsko-poslovna koferencija "Sarajevo Business Forum 2023"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B5AC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5.100,00</w:t>
            </w:r>
          </w:p>
        </w:tc>
      </w:tr>
      <w:tr w:rsidR="002C4F7D" w:rsidRPr="002C4F7D" w14:paraId="6713D00B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8B20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75328D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RS Consulting and Trade d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 Ba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a Luka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12297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3. međunarodni sajam turizma "Ba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a Luka 2023"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CCC0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40.000,00</w:t>
            </w:r>
          </w:p>
        </w:tc>
      </w:tr>
      <w:tr w:rsidR="002C4F7D" w:rsidRPr="002C4F7D" w14:paraId="319FB130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11E38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13D95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nLogic d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, Sarajevo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4650D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SARAJEVSKA ENERGETSKA I KLIMATSKA SEDMICA 2023-SECW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A174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50.000,00</w:t>
            </w:r>
          </w:p>
        </w:tc>
      </w:tr>
      <w:tr w:rsidR="002C4F7D" w:rsidRPr="002C4F7D" w14:paraId="26215B2F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D544E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Cyrl-BA"/>
                <w14:ligatures w14:val="none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81451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Udruženje privrednika "Biznis centar" Jelah, Teša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B05B69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17. Međunarodni sajam privrede Te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hr-BA"/>
                <w14:ligatures w14:val="none"/>
              </w:rPr>
              <w:t>š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a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-BiH 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D23D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50.000,00</w:t>
            </w:r>
          </w:p>
        </w:tc>
      </w:tr>
      <w:tr w:rsidR="002C4F7D" w:rsidRPr="002C4F7D" w14:paraId="714E850D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D890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87F8E2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UG Povijesna post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r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ojba Vitezovi Herceg Stjepana Kosače, Stolac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3D782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Stolačka tarča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F7529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23.700,00</w:t>
            </w:r>
          </w:p>
        </w:tc>
      </w:tr>
      <w:tr w:rsidR="002C4F7D" w:rsidRPr="002C4F7D" w14:paraId="7C8D8E80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37C9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9001CB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Udruga "Hercegovački plodovi Mediterana" Stolac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1B89D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15. međunarodna 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k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ulturno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-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gospodarska sajamska manifestacija "Hercegovački plodovi mediterana"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4024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16.200,00</w:t>
            </w:r>
          </w:p>
        </w:tc>
      </w:tr>
      <w:tr w:rsidR="002C4F7D" w:rsidRPr="002C4F7D" w14:paraId="61524C6A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0B437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E9B96" w14:textId="77777777" w:rsidR="002C4F7D" w:rsidRPr="002C4F7D" w:rsidRDefault="002C4F7D" w:rsidP="002C4F7D">
            <w:pPr>
              <w:spacing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Općina Rogatica, Rogatica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3C221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"57. Regionalna po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lj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oprivredna izložba i sajam Rogatica 2023"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308C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35.000,00</w:t>
            </w:r>
          </w:p>
        </w:tc>
      </w:tr>
      <w:tr w:rsidR="002C4F7D" w:rsidRPr="002C4F7D" w14:paraId="34099CD2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A6B88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0BFEE6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Udruga za podršku u promica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u standarda kvalitete STANDARD, Široki Brijeg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E83C3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Neum Underwater Film Festival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B140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15.000,00</w:t>
            </w:r>
          </w:p>
        </w:tc>
      </w:tr>
      <w:tr w:rsidR="002C4F7D" w:rsidRPr="002C4F7D" w14:paraId="198633BB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20372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B207A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Udruže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e privredno-kulturne manifestacije "DANI JABUKE", Goražde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79D018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Privredno-kulturna manifestacija "Dani jabuke"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11882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20.000,00</w:t>
            </w:r>
          </w:p>
        </w:tc>
      </w:tr>
      <w:tr w:rsidR="002C4F7D" w:rsidRPr="002C4F7D" w14:paraId="175C3CD7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5431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9ABAD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KULTURAMEDIA, Sarajevo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1BD774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VI. 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m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eđunarodne "BH sedmice inže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erstva"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53B2F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40.000,00</w:t>
            </w:r>
          </w:p>
        </w:tc>
      </w:tr>
      <w:tr w:rsidR="002C4F7D" w:rsidRPr="002C4F7D" w14:paraId="2378FD75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B183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24CB46" w14:textId="77777777" w:rsidR="002C4F7D" w:rsidRPr="002C4F7D" w:rsidRDefault="002C4F7D" w:rsidP="002C4F7D">
            <w:pPr>
              <w:spacing w:after="0"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Privredna/Gospodarska komora FBiH, Sarajevo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9730B9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Perspektive cirkularne ekonomije u BiH baziranoj na održivom uprav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ljanju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 otpada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D916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20.000,00</w:t>
            </w:r>
          </w:p>
        </w:tc>
      </w:tr>
      <w:tr w:rsidR="002C4F7D" w:rsidRPr="002C4F7D" w14:paraId="0451BDED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2A86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C3949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U.D. BOMS-expo d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 Gračanica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E80DC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GRAPOS-EXPO 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3B81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30.000,00</w:t>
            </w:r>
          </w:p>
        </w:tc>
      </w:tr>
      <w:tr w:rsidR="002C4F7D" w:rsidRPr="002C4F7D" w14:paraId="4CD7866A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DC74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9202F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Nuhanović d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 Lukavac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4A74F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21. međunarodni sajam turizma i ekologije "LIST" 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33B53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10.000,00</w:t>
            </w:r>
          </w:p>
        </w:tc>
      </w:tr>
      <w:tr w:rsidR="002C4F7D" w:rsidRPr="002C4F7D" w14:paraId="4560CE9A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C713F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11E1C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Općina Čitluk, Čitluk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CCFB3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"Dani berbe grožđa Brot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o " 2023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8C100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20.000,00</w:t>
            </w:r>
          </w:p>
        </w:tc>
      </w:tr>
      <w:tr w:rsidR="002C4F7D" w:rsidRPr="002C4F7D" w14:paraId="4C08E529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CD3A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7F765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Udruga za razvoj, okoliš i kulturu EKO ZH; Široki Brijeg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0AC8EB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Dani umjetničkog stvaralaštva u Parku prirode Blidi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A9026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6.000,00</w:t>
            </w:r>
          </w:p>
        </w:tc>
      </w:tr>
      <w:tr w:rsidR="002C4F7D" w:rsidRPr="002C4F7D" w14:paraId="5CBDA9E0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2A31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B5A8A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Općina Posušje, Posušje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CD3793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BOŽIĆ U POSUŠJU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DB44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21.500,00</w:t>
            </w:r>
          </w:p>
        </w:tc>
      </w:tr>
      <w:tr w:rsidR="002C4F7D" w:rsidRPr="002C4F7D" w14:paraId="327A922F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DEF9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8E62D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Razvojna agencija Žepče d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o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.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 Žepče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31F98" w14:textId="77777777" w:rsidR="002C4F7D" w:rsidRPr="002C4F7D" w:rsidRDefault="002C4F7D" w:rsidP="002C4F7D">
            <w:pPr>
              <w:spacing w:after="0" w:line="23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Sajam po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Cyrl-BA"/>
                <w14:ligatures w14:val="none"/>
              </w:rPr>
              <w:t>lj</w:t>
            </w:r>
            <w:r w:rsidRPr="002C4F7D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sr-Latn-BA"/>
                <w14:ligatures w14:val="none"/>
              </w:rPr>
              <w:t>oprivrednih proizvoda "Dani maline i meda Žepče 2023"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FDC7D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6.500,00</w:t>
            </w:r>
          </w:p>
        </w:tc>
      </w:tr>
      <w:tr w:rsidR="002C4F7D" w:rsidRPr="002C4F7D" w14:paraId="137D6DEE" w14:textId="77777777" w:rsidTr="002C4F7D"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E8B2" w14:textId="77777777" w:rsidR="002C4F7D" w:rsidRPr="002C4F7D" w:rsidRDefault="002C4F7D" w:rsidP="002C4F7D">
            <w:pPr>
              <w:spacing w:line="233" w:lineRule="atLeast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59C369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Udruže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nj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e mladih KISS, Kise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Cyrl-BA"/>
                <w14:ligatures w14:val="none"/>
              </w:rPr>
              <w:t>lj</w:t>
            </w: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ak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A8FAC" w14:textId="77777777" w:rsidR="002C4F7D" w:rsidRPr="002C4F7D" w:rsidRDefault="002C4F7D" w:rsidP="002C4F7D">
            <w:pPr>
              <w:spacing w:after="200" w:line="253" w:lineRule="atLeas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Calibri" w:eastAsia="Times New Roman" w:hAnsi="Calibri" w:cs="Calibri"/>
                <w:kern w:val="0"/>
                <w:sz w:val="14"/>
                <w:szCs w:val="14"/>
                <w:lang w:val="sr-Latn-BA"/>
                <w14:ligatures w14:val="none"/>
              </w:rPr>
              <w:t>Božićni sajam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B57E" w14:textId="77777777" w:rsidR="002C4F7D" w:rsidRPr="002C4F7D" w:rsidRDefault="002C4F7D" w:rsidP="002C4F7D">
            <w:pPr>
              <w:spacing w:line="233" w:lineRule="atLeast"/>
              <w:jc w:val="right"/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2C4F7D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sr-Latn-BA"/>
                <w14:ligatures w14:val="none"/>
              </w:rPr>
              <w:t>15.000,00</w:t>
            </w:r>
          </w:p>
        </w:tc>
      </w:tr>
    </w:tbl>
    <w:p w14:paraId="4DEEFE0E" w14:textId="77777777" w:rsidR="002C4F7D" w:rsidRPr="002C4F7D" w:rsidRDefault="002C4F7D" w:rsidP="002C4F7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2C4F7D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64953A92" w14:textId="77777777" w:rsidR="002C4F7D" w:rsidRPr="002C4F7D" w:rsidRDefault="002C4F7D" w:rsidP="002C4F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4BF4EAED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3.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(Zaključivanje ugovora)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0DE5518E" w14:textId="77777777" w:rsidR="002C4F7D" w:rsidRPr="002C4F7D" w:rsidRDefault="002C4F7D" w:rsidP="002C4F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Ministarstvo vanjske trgovine i ekonomskih odnosa Bosne i Hercegovine sa organizatorima sajamskih i drugih manifestacija i aktivnosti u zemlji iz člana 2. ove odluke zaključuje pojedinačne ugovore kojim se reguliraju međusobna prava i obaveze.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317664B1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4.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(Izvještavanje)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2601A54E" w14:textId="77777777" w:rsidR="002C4F7D" w:rsidRPr="002C4F7D" w:rsidRDefault="002C4F7D" w:rsidP="002C4F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lastRenderedPageBreak/>
        <w:t>Organizatori sajamskih i drugih manifestacija i aktivnosti u zemlji kao korisnici grant sredstava dužni su Ministarstvu vanjske trgovine i ekonomskih odnosa Bosne i Hercegovine dostaviti Izvještaj o namjenskom utrošku grant sredstava, na način kako je propisano članom 10. Odluke o kriterijima za raspodjelu tekućih grantova odobrenih Ministarstvu vanjske trgovine i ekonomskih odnosa Bosne i Hercegovine ("Službeni glasnik BiH", broj 57/23).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282F745C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5.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(Provođenje)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3F8FAACA" w14:textId="77777777" w:rsidR="002C4F7D" w:rsidRPr="002C4F7D" w:rsidRDefault="002C4F7D" w:rsidP="002C4F7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Za provođenje ove odluke zadužuju se Ministarstvo finansija i trezora Bosne i Hercegovine i Ministarstvo vanjske trgovine i ekonomskih odnosa Bosne i Hercegovine.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0597D829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Član 6.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(Stupanje na snagu)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2D4C4907" w14:textId="77777777" w:rsidR="002C4F7D" w:rsidRPr="002C4F7D" w:rsidRDefault="002C4F7D" w:rsidP="002C4F7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Ova odluka stupa na snagu danom donošenja i objavljuje se u "Službenom glasniku BiH".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</w:p>
    <w:p w14:paraId="629A6ADB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VM broj 316/23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20. decembra 2023. godine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Sarajevo</w:t>
      </w:r>
    </w:p>
    <w:p w14:paraId="5902412D" w14:textId="77777777" w:rsidR="002C4F7D" w:rsidRPr="002C4F7D" w:rsidRDefault="002C4F7D" w:rsidP="002C4F7D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</w:pP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Predsjedavajuća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  <w:t>Vijeća ministara BiH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br/>
      </w:r>
      <w:r w:rsidRPr="002C4F7D">
        <w:rPr>
          <w:rFonts w:ascii="Segoe UI" w:eastAsia="Times New Roman" w:hAnsi="Segoe UI" w:cs="Segoe UI"/>
          <w:b/>
          <w:bCs/>
          <w:color w:val="000000"/>
          <w:kern w:val="0"/>
          <w:sz w:val="20"/>
          <w:szCs w:val="20"/>
          <w14:ligatures w14:val="none"/>
        </w:rPr>
        <w:t>Borjana Krišto</w:t>
      </w:r>
      <w:r w:rsidRPr="002C4F7D">
        <w:rPr>
          <w:rFonts w:ascii="Segoe UI" w:eastAsia="Times New Roman" w:hAnsi="Segoe UI" w:cs="Segoe UI"/>
          <w:color w:val="000000"/>
          <w:kern w:val="0"/>
          <w:sz w:val="20"/>
          <w:szCs w:val="20"/>
          <w14:ligatures w14:val="none"/>
        </w:rPr>
        <w:t>, s. r.</w:t>
      </w:r>
    </w:p>
    <w:p w14:paraId="7E88DF92" w14:textId="77777777" w:rsidR="006616DD" w:rsidRDefault="006616DD"/>
    <w:sectPr w:rsidR="0066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7D"/>
    <w:rsid w:val="002C4F7D"/>
    <w:rsid w:val="006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836B"/>
  <w15:chartTrackingRefBased/>
  <w15:docId w15:val="{D485F770-585D-49EE-9B1F-DA7C3B54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Miovčić-Bjelica</dc:creator>
  <cp:keywords/>
  <dc:description/>
  <cp:lastModifiedBy>Bojana Miovčić-Bjelica</cp:lastModifiedBy>
  <cp:revision>1</cp:revision>
  <dcterms:created xsi:type="dcterms:W3CDTF">2024-02-02T09:25:00Z</dcterms:created>
  <dcterms:modified xsi:type="dcterms:W3CDTF">2024-02-02T09:25:00Z</dcterms:modified>
</cp:coreProperties>
</file>