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53B" w:rsidRPr="00D77781" w:rsidRDefault="0028753B" w:rsidP="0028753B">
      <w:pPr>
        <w:ind w:left="3600" w:firstLine="720"/>
        <w:rPr>
          <w:i/>
          <w:lang w:val="hr-BA"/>
        </w:rPr>
      </w:pPr>
      <w:r w:rsidRPr="00D77781">
        <w:rPr>
          <w:i/>
          <w:lang w:val="hr-BA"/>
        </w:rPr>
        <w:t>(Pr</w:t>
      </w:r>
      <w:r w:rsidR="009F03E0">
        <w:rPr>
          <w:i/>
          <w:lang w:val="hr-BA"/>
        </w:rPr>
        <w:t>ij</w:t>
      </w:r>
      <w:r w:rsidRPr="00D77781">
        <w:rPr>
          <w:i/>
          <w:lang w:val="hr-BA"/>
        </w:rPr>
        <w:t>evod)</w:t>
      </w:r>
    </w:p>
    <w:p w:rsidR="0028753B" w:rsidRPr="00D77781" w:rsidRDefault="0028753B" w:rsidP="0028753B">
      <w:pPr>
        <w:ind w:left="3600" w:firstLine="720"/>
        <w:rPr>
          <w:sz w:val="20"/>
          <w:szCs w:val="20"/>
          <w:lang w:val="hr-BA"/>
        </w:rPr>
      </w:pPr>
    </w:p>
    <w:p w:rsidR="0028753B" w:rsidRPr="00D77781" w:rsidRDefault="0028753B" w:rsidP="0028753B">
      <w:pPr>
        <w:ind w:left="3600" w:firstLine="720"/>
        <w:rPr>
          <w:sz w:val="20"/>
          <w:szCs w:val="20"/>
          <w:lang w:val="hr-BA"/>
        </w:rPr>
      </w:pPr>
    </w:p>
    <w:p w:rsidR="0028753B" w:rsidRPr="00D77781" w:rsidRDefault="0028753B" w:rsidP="0028753B">
      <w:pPr>
        <w:ind w:left="3600" w:firstLine="720"/>
        <w:rPr>
          <w:sz w:val="20"/>
          <w:szCs w:val="20"/>
          <w:lang w:val="hr-BA"/>
        </w:rPr>
      </w:pPr>
    </w:p>
    <w:p w:rsidR="0028753B" w:rsidRPr="00D77781" w:rsidRDefault="0028753B" w:rsidP="0028753B">
      <w:pPr>
        <w:ind w:left="3600" w:firstLine="720"/>
        <w:rPr>
          <w:sz w:val="20"/>
          <w:szCs w:val="20"/>
          <w:lang w:val="hr-BA"/>
        </w:rPr>
      </w:pPr>
    </w:p>
    <w:p w:rsidR="0028753B" w:rsidRPr="00D77781" w:rsidRDefault="0028753B" w:rsidP="0028753B">
      <w:pPr>
        <w:ind w:left="3600" w:firstLine="720"/>
        <w:rPr>
          <w:sz w:val="20"/>
          <w:szCs w:val="20"/>
          <w:lang w:val="hr-BA"/>
        </w:rPr>
      </w:pPr>
    </w:p>
    <w:p w:rsidR="0028753B" w:rsidRPr="00D77781" w:rsidRDefault="0028753B" w:rsidP="0028753B">
      <w:pPr>
        <w:ind w:left="3600" w:firstLine="720"/>
        <w:rPr>
          <w:sz w:val="20"/>
          <w:szCs w:val="20"/>
          <w:lang w:val="hr-BA"/>
        </w:rPr>
      </w:pPr>
    </w:p>
    <w:p w:rsidR="0028753B" w:rsidRPr="00D77781" w:rsidRDefault="0028753B" w:rsidP="0028753B">
      <w:pPr>
        <w:ind w:left="3600" w:firstLine="720"/>
        <w:rPr>
          <w:sz w:val="20"/>
          <w:szCs w:val="20"/>
          <w:lang w:val="hr-BA"/>
        </w:rPr>
      </w:pPr>
    </w:p>
    <w:p w:rsidR="0028753B" w:rsidRPr="00D77781" w:rsidRDefault="0028753B" w:rsidP="0028753B">
      <w:pPr>
        <w:ind w:left="3600" w:firstLine="720"/>
        <w:rPr>
          <w:sz w:val="20"/>
          <w:szCs w:val="20"/>
          <w:lang w:val="hr-BA"/>
        </w:rPr>
      </w:pPr>
    </w:p>
    <w:p w:rsidR="0028753B" w:rsidRPr="00D77781" w:rsidRDefault="0028753B" w:rsidP="0028753B">
      <w:pPr>
        <w:ind w:left="3600" w:firstLine="720"/>
        <w:rPr>
          <w:sz w:val="20"/>
          <w:szCs w:val="20"/>
          <w:lang w:val="hr-BA"/>
        </w:rPr>
      </w:pPr>
    </w:p>
    <w:p w:rsidR="0028753B" w:rsidRPr="00D77781" w:rsidRDefault="0028753B" w:rsidP="0028753B">
      <w:pPr>
        <w:ind w:left="3600" w:firstLine="720"/>
        <w:rPr>
          <w:sz w:val="20"/>
          <w:szCs w:val="20"/>
          <w:lang w:val="hr-BA"/>
        </w:rPr>
      </w:pPr>
    </w:p>
    <w:p w:rsidR="0028753B" w:rsidRPr="00D77781" w:rsidRDefault="0028753B" w:rsidP="0028753B">
      <w:pPr>
        <w:ind w:left="3600" w:firstLine="720"/>
        <w:rPr>
          <w:sz w:val="20"/>
          <w:szCs w:val="20"/>
          <w:lang w:val="hr-BA"/>
        </w:rPr>
      </w:pPr>
    </w:p>
    <w:p w:rsidR="0028753B" w:rsidRPr="00D77781" w:rsidRDefault="0028753B" w:rsidP="0028753B">
      <w:pPr>
        <w:ind w:left="3600" w:firstLine="720"/>
        <w:rPr>
          <w:b/>
          <w:sz w:val="28"/>
          <w:szCs w:val="28"/>
          <w:lang w:val="hr-BA"/>
        </w:rPr>
      </w:pPr>
    </w:p>
    <w:p w:rsidR="0028753B" w:rsidRPr="00D77781" w:rsidRDefault="0028753B" w:rsidP="0028753B">
      <w:pPr>
        <w:ind w:left="3600" w:firstLine="720"/>
        <w:rPr>
          <w:b/>
          <w:sz w:val="28"/>
          <w:szCs w:val="28"/>
          <w:lang w:val="hr-BA"/>
        </w:rPr>
      </w:pPr>
    </w:p>
    <w:p w:rsidR="0028753B" w:rsidRPr="00FC190F" w:rsidRDefault="0028753B" w:rsidP="0028753B">
      <w:pPr>
        <w:jc w:val="center"/>
        <w:rPr>
          <w:b/>
          <w:sz w:val="32"/>
          <w:szCs w:val="32"/>
          <w:lang w:val="hr-BA"/>
        </w:rPr>
      </w:pPr>
      <w:r w:rsidRPr="00FC190F">
        <w:rPr>
          <w:b/>
          <w:sz w:val="32"/>
          <w:szCs w:val="32"/>
          <w:lang w:val="hr-BA"/>
        </w:rPr>
        <w:t>SPORAZUM O SLOBODNOJ TRGOVINI</w:t>
      </w:r>
    </w:p>
    <w:p w:rsidR="0028753B" w:rsidRPr="00FC190F" w:rsidRDefault="0028753B" w:rsidP="0028753B">
      <w:pPr>
        <w:jc w:val="center"/>
        <w:rPr>
          <w:b/>
          <w:sz w:val="32"/>
          <w:szCs w:val="32"/>
          <w:lang w:val="hr-BA"/>
        </w:rPr>
      </w:pPr>
    </w:p>
    <w:p w:rsidR="0028753B" w:rsidRPr="00FC190F" w:rsidRDefault="0028753B" w:rsidP="0028753B">
      <w:pPr>
        <w:jc w:val="center"/>
        <w:rPr>
          <w:b/>
          <w:sz w:val="32"/>
          <w:szCs w:val="32"/>
          <w:lang w:val="hr-BA"/>
        </w:rPr>
      </w:pPr>
      <w:r w:rsidRPr="00FC190F">
        <w:rPr>
          <w:b/>
          <w:sz w:val="32"/>
          <w:szCs w:val="32"/>
          <w:lang w:val="hr-BA"/>
        </w:rPr>
        <w:t>IZMEĐU</w:t>
      </w:r>
    </w:p>
    <w:p w:rsidR="0028753B" w:rsidRPr="00FC190F" w:rsidRDefault="0028753B" w:rsidP="0028753B">
      <w:pPr>
        <w:jc w:val="center"/>
        <w:rPr>
          <w:b/>
          <w:sz w:val="32"/>
          <w:szCs w:val="32"/>
          <w:lang w:val="hr-BA"/>
        </w:rPr>
      </w:pPr>
    </w:p>
    <w:p w:rsidR="0028753B" w:rsidRPr="00FC190F" w:rsidRDefault="0028753B" w:rsidP="0028753B">
      <w:pPr>
        <w:jc w:val="center"/>
        <w:rPr>
          <w:b/>
          <w:sz w:val="32"/>
          <w:szCs w:val="32"/>
          <w:lang w:val="hr-BA"/>
        </w:rPr>
      </w:pPr>
      <w:r w:rsidRPr="00FC190F">
        <w:rPr>
          <w:b/>
          <w:sz w:val="32"/>
          <w:szCs w:val="32"/>
          <w:lang w:val="hr-BA"/>
        </w:rPr>
        <w:t>DRŽAVA E</w:t>
      </w:r>
      <w:r w:rsidR="00922D21" w:rsidRPr="00FC190F">
        <w:rPr>
          <w:b/>
          <w:sz w:val="32"/>
          <w:szCs w:val="32"/>
          <w:lang w:val="hr-BA"/>
        </w:rPr>
        <w:t>VROPSKOG UDRUŽENJA SLOBODNE TRGO</w:t>
      </w:r>
      <w:r w:rsidR="00E14221" w:rsidRPr="00FC190F">
        <w:rPr>
          <w:b/>
          <w:sz w:val="32"/>
          <w:szCs w:val="32"/>
          <w:lang w:val="hr-BA"/>
        </w:rPr>
        <w:t>V</w:t>
      </w:r>
      <w:r w:rsidR="00922D21" w:rsidRPr="00FC190F">
        <w:rPr>
          <w:b/>
          <w:sz w:val="32"/>
          <w:szCs w:val="32"/>
          <w:lang w:val="hr-BA"/>
        </w:rPr>
        <w:t xml:space="preserve">INE </w:t>
      </w:r>
    </w:p>
    <w:p w:rsidR="0028753B" w:rsidRPr="00FC190F" w:rsidRDefault="0028753B" w:rsidP="0028753B">
      <w:pPr>
        <w:jc w:val="center"/>
        <w:rPr>
          <w:b/>
          <w:sz w:val="32"/>
          <w:szCs w:val="32"/>
          <w:lang w:val="hr-BA"/>
        </w:rPr>
      </w:pPr>
    </w:p>
    <w:p w:rsidR="0028753B" w:rsidRPr="00FC190F" w:rsidRDefault="0028753B" w:rsidP="0028753B">
      <w:pPr>
        <w:jc w:val="center"/>
        <w:rPr>
          <w:b/>
          <w:sz w:val="32"/>
          <w:szCs w:val="32"/>
          <w:lang w:val="hr-BA"/>
        </w:rPr>
      </w:pPr>
      <w:r w:rsidRPr="00FC190F">
        <w:rPr>
          <w:b/>
          <w:sz w:val="32"/>
          <w:szCs w:val="32"/>
          <w:lang w:val="hr-BA"/>
        </w:rPr>
        <w:t xml:space="preserve">I </w:t>
      </w:r>
    </w:p>
    <w:p w:rsidR="0028753B" w:rsidRPr="00FC190F" w:rsidRDefault="0028753B" w:rsidP="0028753B">
      <w:pPr>
        <w:jc w:val="center"/>
        <w:rPr>
          <w:b/>
          <w:sz w:val="32"/>
          <w:szCs w:val="32"/>
          <w:lang w:val="hr-BA"/>
        </w:rPr>
      </w:pPr>
    </w:p>
    <w:p w:rsidR="0028753B" w:rsidRPr="00FC190F" w:rsidRDefault="0028753B" w:rsidP="0028753B">
      <w:pPr>
        <w:jc w:val="center"/>
        <w:rPr>
          <w:b/>
          <w:sz w:val="32"/>
          <w:szCs w:val="32"/>
          <w:lang w:val="hr-BA"/>
        </w:rPr>
      </w:pPr>
      <w:r w:rsidRPr="00FC190F">
        <w:rPr>
          <w:b/>
          <w:sz w:val="32"/>
          <w:szCs w:val="32"/>
          <w:lang w:val="hr-BA"/>
        </w:rPr>
        <w:t>BOSNE I HERCEGOVINE</w:t>
      </w:r>
    </w:p>
    <w:p w:rsidR="0028753B" w:rsidRPr="00D77781" w:rsidRDefault="0028753B" w:rsidP="0028753B">
      <w:pPr>
        <w:jc w:val="center"/>
        <w:rPr>
          <w:b/>
          <w:sz w:val="28"/>
          <w:szCs w:val="28"/>
          <w:lang w:val="hr-BA"/>
        </w:rPr>
      </w:pPr>
    </w:p>
    <w:p w:rsidR="0028753B" w:rsidRPr="00D77781" w:rsidRDefault="0028753B" w:rsidP="0028753B">
      <w:pPr>
        <w:jc w:val="center"/>
        <w:rPr>
          <w:sz w:val="20"/>
          <w:szCs w:val="20"/>
          <w:lang w:val="hr-BA"/>
        </w:rPr>
      </w:pPr>
    </w:p>
    <w:p w:rsidR="0028753B" w:rsidRPr="00D77781" w:rsidRDefault="0028753B" w:rsidP="0028753B">
      <w:pPr>
        <w:jc w:val="center"/>
        <w:rPr>
          <w:sz w:val="20"/>
          <w:szCs w:val="20"/>
          <w:lang w:val="hr-BA"/>
        </w:rPr>
      </w:pPr>
    </w:p>
    <w:p w:rsidR="0028753B" w:rsidRPr="00D77781" w:rsidRDefault="0028753B" w:rsidP="0028753B">
      <w:pPr>
        <w:jc w:val="center"/>
        <w:rPr>
          <w:sz w:val="20"/>
          <w:szCs w:val="20"/>
          <w:lang w:val="hr-BA"/>
        </w:rPr>
      </w:pPr>
    </w:p>
    <w:p w:rsidR="0028753B" w:rsidRPr="00D77781" w:rsidRDefault="0028753B" w:rsidP="0028753B">
      <w:pPr>
        <w:jc w:val="center"/>
        <w:rPr>
          <w:sz w:val="20"/>
          <w:szCs w:val="20"/>
          <w:lang w:val="hr-BA"/>
        </w:rPr>
      </w:pPr>
    </w:p>
    <w:p w:rsidR="0028753B" w:rsidRPr="00D77781" w:rsidRDefault="0028753B" w:rsidP="0028753B">
      <w:pPr>
        <w:jc w:val="center"/>
        <w:rPr>
          <w:sz w:val="20"/>
          <w:szCs w:val="20"/>
          <w:lang w:val="hr-BA"/>
        </w:rPr>
      </w:pPr>
    </w:p>
    <w:p w:rsidR="0028753B" w:rsidRPr="00D77781" w:rsidRDefault="0028753B" w:rsidP="0028753B">
      <w:pPr>
        <w:jc w:val="center"/>
        <w:rPr>
          <w:sz w:val="20"/>
          <w:szCs w:val="20"/>
          <w:lang w:val="hr-BA"/>
        </w:rPr>
      </w:pPr>
    </w:p>
    <w:p w:rsidR="0028753B" w:rsidRPr="00D77781" w:rsidRDefault="0028753B" w:rsidP="0028753B">
      <w:pPr>
        <w:jc w:val="center"/>
        <w:rPr>
          <w:sz w:val="20"/>
          <w:szCs w:val="20"/>
          <w:lang w:val="hr-BA"/>
        </w:rPr>
      </w:pPr>
    </w:p>
    <w:p w:rsidR="0028753B" w:rsidRPr="00D77781" w:rsidRDefault="0028753B" w:rsidP="0028753B">
      <w:pPr>
        <w:jc w:val="center"/>
        <w:rPr>
          <w:sz w:val="20"/>
          <w:szCs w:val="20"/>
          <w:lang w:val="hr-BA"/>
        </w:rPr>
      </w:pPr>
    </w:p>
    <w:p w:rsidR="0028753B" w:rsidRPr="00D77781" w:rsidRDefault="0028753B" w:rsidP="0028753B">
      <w:pPr>
        <w:jc w:val="center"/>
        <w:rPr>
          <w:sz w:val="20"/>
          <w:szCs w:val="20"/>
          <w:lang w:val="hr-BA"/>
        </w:rPr>
      </w:pPr>
    </w:p>
    <w:p w:rsidR="0028753B" w:rsidRPr="00D77781" w:rsidRDefault="0028753B" w:rsidP="0028753B">
      <w:pPr>
        <w:jc w:val="center"/>
        <w:rPr>
          <w:sz w:val="20"/>
          <w:szCs w:val="20"/>
          <w:lang w:val="hr-BA"/>
        </w:rPr>
      </w:pPr>
    </w:p>
    <w:p w:rsidR="0028753B" w:rsidRPr="00D77781" w:rsidRDefault="0028753B" w:rsidP="0028753B">
      <w:pPr>
        <w:jc w:val="center"/>
        <w:rPr>
          <w:sz w:val="20"/>
          <w:szCs w:val="20"/>
          <w:lang w:val="hr-BA"/>
        </w:rPr>
      </w:pPr>
    </w:p>
    <w:p w:rsidR="0028753B" w:rsidRPr="00D77781" w:rsidRDefault="0028753B" w:rsidP="0028753B">
      <w:pPr>
        <w:jc w:val="center"/>
        <w:rPr>
          <w:sz w:val="20"/>
          <w:szCs w:val="20"/>
          <w:lang w:val="hr-BA"/>
        </w:rPr>
      </w:pPr>
    </w:p>
    <w:p w:rsidR="0028753B" w:rsidRPr="00D77781" w:rsidRDefault="0028753B" w:rsidP="0028753B">
      <w:pPr>
        <w:rPr>
          <w:sz w:val="20"/>
          <w:szCs w:val="20"/>
          <w:lang w:val="hr-BA"/>
        </w:rPr>
      </w:pPr>
    </w:p>
    <w:p w:rsidR="0028753B" w:rsidRPr="00D77781" w:rsidRDefault="0028753B" w:rsidP="0028753B">
      <w:pPr>
        <w:rPr>
          <w:sz w:val="20"/>
          <w:szCs w:val="20"/>
          <w:lang w:val="hr-BA"/>
        </w:rPr>
      </w:pPr>
    </w:p>
    <w:p w:rsidR="0028753B" w:rsidRPr="00D77781" w:rsidRDefault="0028753B" w:rsidP="0028753B">
      <w:pPr>
        <w:jc w:val="center"/>
        <w:rPr>
          <w:sz w:val="20"/>
          <w:szCs w:val="20"/>
          <w:lang w:val="hr-BA"/>
        </w:rPr>
      </w:pPr>
    </w:p>
    <w:p w:rsidR="0028753B" w:rsidRPr="00D77781" w:rsidRDefault="0028753B" w:rsidP="0028753B">
      <w:pPr>
        <w:jc w:val="center"/>
        <w:rPr>
          <w:sz w:val="20"/>
          <w:szCs w:val="20"/>
          <w:lang w:val="hr-BA"/>
        </w:rPr>
      </w:pPr>
    </w:p>
    <w:p w:rsidR="0028753B" w:rsidRPr="00D77781" w:rsidRDefault="0028753B" w:rsidP="0028753B">
      <w:pPr>
        <w:jc w:val="center"/>
        <w:rPr>
          <w:sz w:val="20"/>
          <w:szCs w:val="20"/>
          <w:lang w:val="hr-BA"/>
        </w:rPr>
      </w:pPr>
    </w:p>
    <w:p w:rsidR="0028753B" w:rsidRPr="00D77781" w:rsidRDefault="0028753B" w:rsidP="0028753B">
      <w:pPr>
        <w:jc w:val="center"/>
        <w:rPr>
          <w:sz w:val="20"/>
          <w:szCs w:val="20"/>
          <w:lang w:val="hr-BA"/>
        </w:rPr>
      </w:pPr>
    </w:p>
    <w:p w:rsidR="0028753B" w:rsidRPr="00D77781" w:rsidRDefault="0028753B" w:rsidP="0028753B">
      <w:pPr>
        <w:jc w:val="center"/>
        <w:rPr>
          <w:b/>
          <w:sz w:val="20"/>
          <w:szCs w:val="20"/>
          <w:lang w:val="hr-BA"/>
        </w:rPr>
      </w:pPr>
    </w:p>
    <w:p w:rsidR="0028753B" w:rsidRPr="00D77781" w:rsidRDefault="0028753B" w:rsidP="0028753B">
      <w:pPr>
        <w:jc w:val="center"/>
        <w:rPr>
          <w:b/>
          <w:sz w:val="20"/>
          <w:szCs w:val="20"/>
          <w:lang w:val="hr-BA"/>
        </w:rPr>
      </w:pPr>
    </w:p>
    <w:p w:rsidR="0028753B" w:rsidRPr="00D77781" w:rsidRDefault="0028753B" w:rsidP="0028753B">
      <w:pPr>
        <w:jc w:val="center"/>
        <w:rPr>
          <w:b/>
          <w:sz w:val="20"/>
          <w:szCs w:val="20"/>
          <w:lang w:val="hr-BA"/>
        </w:rPr>
      </w:pPr>
    </w:p>
    <w:p w:rsidR="0028753B" w:rsidRPr="00D77781" w:rsidRDefault="0028753B" w:rsidP="0028753B">
      <w:pPr>
        <w:jc w:val="center"/>
        <w:rPr>
          <w:b/>
          <w:sz w:val="20"/>
          <w:szCs w:val="20"/>
          <w:lang w:val="hr-BA"/>
        </w:rPr>
      </w:pPr>
    </w:p>
    <w:p w:rsidR="00922D21" w:rsidRPr="00D77781" w:rsidRDefault="00922D21" w:rsidP="0028753B">
      <w:pPr>
        <w:jc w:val="center"/>
        <w:rPr>
          <w:b/>
          <w:sz w:val="20"/>
          <w:szCs w:val="20"/>
          <w:lang w:val="hr-BA"/>
        </w:rPr>
      </w:pPr>
    </w:p>
    <w:p w:rsidR="00922D21" w:rsidRPr="00D77781" w:rsidRDefault="00922D21" w:rsidP="0028753B">
      <w:pPr>
        <w:jc w:val="center"/>
        <w:rPr>
          <w:b/>
          <w:sz w:val="20"/>
          <w:szCs w:val="20"/>
          <w:lang w:val="hr-BA"/>
        </w:rPr>
      </w:pPr>
    </w:p>
    <w:p w:rsidR="00922D21" w:rsidRPr="00D77781" w:rsidRDefault="00922D21" w:rsidP="0028753B">
      <w:pPr>
        <w:jc w:val="center"/>
        <w:rPr>
          <w:b/>
          <w:sz w:val="20"/>
          <w:szCs w:val="20"/>
          <w:lang w:val="hr-BA"/>
        </w:rPr>
      </w:pPr>
    </w:p>
    <w:p w:rsidR="00922D21" w:rsidRPr="00D77781" w:rsidRDefault="00922D21" w:rsidP="0028753B">
      <w:pPr>
        <w:jc w:val="center"/>
        <w:rPr>
          <w:b/>
          <w:sz w:val="20"/>
          <w:szCs w:val="20"/>
          <w:lang w:val="hr-BA"/>
        </w:rPr>
      </w:pPr>
    </w:p>
    <w:p w:rsidR="0028753B" w:rsidRPr="00D77781" w:rsidRDefault="0028753B" w:rsidP="0028753B">
      <w:pPr>
        <w:jc w:val="center"/>
        <w:rPr>
          <w:b/>
          <w:sz w:val="20"/>
          <w:szCs w:val="20"/>
          <w:lang w:val="hr-BA"/>
        </w:rPr>
      </w:pPr>
    </w:p>
    <w:p w:rsidR="0028753B" w:rsidRPr="00D77781" w:rsidRDefault="0028753B" w:rsidP="0028753B">
      <w:pPr>
        <w:jc w:val="center"/>
        <w:rPr>
          <w:b/>
          <w:sz w:val="20"/>
          <w:szCs w:val="20"/>
          <w:lang w:val="hr-BA"/>
        </w:rPr>
      </w:pPr>
    </w:p>
    <w:p w:rsidR="0028753B" w:rsidRPr="00D77781" w:rsidRDefault="0028753B" w:rsidP="0028753B">
      <w:pPr>
        <w:jc w:val="center"/>
        <w:rPr>
          <w:b/>
          <w:sz w:val="20"/>
          <w:szCs w:val="20"/>
          <w:lang w:val="hr-BA"/>
        </w:rPr>
      </w:pPr>
    </w:p>
    <w:p w:rsidR="0028753B" w:rsidRPr="00D77781" w:rsidRDefault="0028753B" w:rsidP="0028753B">
      <w:pPr>
        <w:jc w:val="center"/>
        <w:rPr>
          <w:b/>
          <w:sz w:val="20"/>
          <w:szCs w:val="20"/>
          <w:lang w:val="hr-BA"/>
        </w:rPr>
      </w:pPr>
    </w:p>
    <w:p w:rsidR="0028753B" w:rsidRPr="00D77781" w:rsidRDefault="0028753B" w:rsidP="0028753B">
      <w:pPr>
        <w:jc w:val="center"/>
        <w:rPr>
          <w:b/>
          <w:sz w:val="20"/>
          <w:szCs w:val="20"/>
          <w:lang w:val="hr-BA"/>
        </w:rPr>
      </w:pPr>
    </w:p>
    <w:p w:rsidR="0028753B" w:rsidRPr="00D77781" w:rsidRDefault="0028753B" w:rsidP="0028753B">
      <w:pPr>
        <w:jc w:val="center"/>
        <w:rPr>
          <w:b/>
          <w:lang w:val="hr-BA"/>
        </w:rPr>
      </w:pPr>
      <w:r w:rsidRPr="00D77781">
        <w:rPr>
          <w:b/>
          <w:lang w:val="hr-BA"/>
        </w:rPr>
        <w:t>PREAMBULA</w:t>
      </w:r>
    </w:p>
    <w:p w:rsidR="0028753B" w:rsidRPr="00D77781" w:rsidRDefault="0028753B" w:rsidP="0028753B">
      <w:pPr>
        <w:rPr>
          <w:sz w:val="20"/>
          <w:szCs w:val="20"/>
          <w:lang w:val="hr-BA"/>
        </w:rPr>
      </w:pPr>
    </w:p>
    <w:p w:rsidR="0028753B" w:rsidRPr="00D77781" w:rsidRDefault="0028753B" w:rsidP="0028753B">
      <w:pPr>
        <w:rPr>
          <w:sz w:val="20"/>
          <w:szCs w:val="20"/>
          <w:lang w:val="hr-BA"/>
        </w:rPr>
      </w:pPr>
    </w:p>
    <w:p w:rsidR="0028753B" w:rsidRPr="00D77781" w:rsidRDefault="0028753B" w:rsidP="0028753B">
      <w:pPr>
        <w:jc w:val="both"/>
        <w:rPr>
          <w:lang w:val="hr-BA"/>
        </w:rPr>
      </w:pPr>
      <w:r w:rsidRPr="00D77781">
        <w:rPr>
          <w:lang w:val="hr-BA"/>
        </w:rPr>
        <w:t>Island, Kneževina Lihtenštajn, Kraljevina Norveška i Švicarska Konfederacija (u daljnjem tekstu: „države EFTA-e“), s jedne strane,</w:t>
      </w:r>
    </w:p>
    <w:p w:rsidR="0028753B" w:rsidRPr="00D77781" w:rsidRDefault="0028753B" w:rsidP="0028753B">
      <w:pPr>
        <w:rPr>
          <w:lang w:val="hr-BA"/>
        </w:rPr>
      </w:pPr>
    </w:p>
    <w:p w:rsidR="0028753B" w:rsidRPr="00D77781" w:rsidRDefault="0028753B" w:rsidP="0028753B">
      <w:pPr>
        <w:rPr>
          <w:lang w:val="hr-BA"/>
        </w:rPr>
      </w:pPr>
      <w:r w:rsidRPr="00D77781">
        <w:rPr>
          <w:lang w:val="hr-BA"/>
        </w:rPr>
        <w:t xml:space="preserve">i Bosna i Hercegovina, s druge strane, </w:t>
      </w:r>
    </w:p>
    <w:p w:rsidR="0028753B" w:rsidRPr="00D77781" w:rsidRDefault="0028753B" w:rsidP="0028753B">
      <w:pPr>
        <w:rPr>
          <w:lang w:val="hr-BA"/>
        </w:rPr>
      </w:pPr>
    </w:p>
    <w:p w:rsidR="0028753B" w:rsidRPr="00D77781" w:rsidRDefault="0028753B" w:rsidP="0028753B">
      <w:pPr>
        <w:rPr>
          <w:lang w:val="hr-BA"/>
        </w:rPr>
      </w:pPr>
      <w:r w:rsidRPr="00D77781">
        <w:rPr>
          <w:lang w:val="hr-BA"/>
        </w:rPr>
        <w:t>u daljnjem tekstu pojedinačno označene kao „Strana“ ili kolektivno kao „Strane“:</w:t>
      </w:r>
    </w:p>
    <w:p w:rsidR="0028753B" w:rsidRPr="00D77781" w:rsidRDefault="0028753B" w:rsidP="0028753B">
      <w:pPr>
        <w:rPr>
          <w:lang w:val="hr-BA"/>
        </w:rPr>
      </w:pPr>
    </w:p>
    <w:p w:rsidR="0028753B" w:rsidRPr="00D77781" w:rsidRDefault="0028753B" w:rsidP="0028753B">
      <w:pPr>
        <w:jc w:val="both"/>
        <w:rPr>
          <w:lang w:val="hr-BA"/>
        </w:rPr>
      </w:pPr>
      <w:r w:rsidRPr="00D77781">
        <w:rPr>
          <w:b/>
          <w:lang w:val="hr-BA"/>
        </w:rPr>
        <w:t>UZIMAJUĆI U OBZIR</w:t>
      </w:r>
      <w:r w:rsidRPr="00D77781">
        <w:rPr>
          <w:lang w:val="hr-BA"/>
        </w:rPr>
        <w:t xml:space="preserve"> zajedničku želju za jačanjem veza između država EFTA-e, s jedne strane, i Bosne i Hercegovine, s druge strane, uspostavom bliskih i trajnih odnosa;</w:t>
      </w:r>
    </w:p>
    <w:p w:rsidR="0028753B" w:rsidRPr="00D77781" w:rsidRDefault="0028753B" w:rsidP="0028753B">
      <w:pPr>
        <w:rPr>
          <w:lang w:val="hr-BA"/>
        </w:rPr>
      </w:pPr>
    </w:p>
    <w:p w:rsidR="0028753B" w:rsidRPr="00D77781" w:rsidRDefault="0028753B" w:rsidP="0028753B">
      <w:pPr>
        <w:jc w:val="both"/>
        <w:rPr>
          <w:lang w:val="hr-BA"/>
        </w:rPr>
      </w:pPr>
      <w:r w:rsidRPr="00D77781">
        <w:rPr>
          <w:b/>
          <w:lang w:val="hr-BA"/>
        </w:rPr>
        <w:t>POZIVAJUĆI</w:t>
      </w:r>
      <w:r w:rsidRPr="00D77781">
        <w:rPr>
          <w:lang w:val="hr-BA"/>
        </w:rPr>
        <w:t xml:space="preserve"> se na zajedničku namjeru da aktivno učestvuju u procesu euro-mediteranskih ekonomskih integracija i izražavajući svoju spremnost za saradnjom u pronalaženju puteva i načina da osnaže taj proces;</w:t>
      </w:r>
    </w:p>
    <w:p w:rsidR="0028753B" w:rsidRPr="00D77781" w:rsidRDefault="0028753B" w:rsidP="0028753B">
      <w:pPr>
        <w:rPr>
          <w:lang w:val="hr-BA"/>
        </w:rPr>
      </w:pPr>
    </w:p>
    <w:p w:rsidR="0028753B" w:rsidRPr="00D77781" w:rsidRDefault="0028753B" w:rsidP="0028753B">
      <w:pPr>
        <w:jc w:val="both"/>
        <w:rPr>
          <w:lang w:val="hr-BA"/>
        </w:rPr>
      </w:pPr>
      <w:r w:rsidRPr="00D77781">
        <w:rPr>
          <w:b/>
          <w:lang w:val="hr-BA"/>
        </w:rPr>
        <w:t>POTVRĐUJUĆI</w:t>
      </w:r>
      <w:r w:rsidRPr="00D77781">
        <w:rPr>
          <w:lang w:val="hr-BA"/>
        </w:rPr>
        <w:t xml:space="preserve"> svoje opredjeljenje za demokratiju, vladavinu prava, ljudska prava i osnovne slobode, u skladu sa svojim obavezama prema međunarodnom pravu, uključujući i one utvrđene u Povelji Ujedinjenih nacija i Univerzalnoj deklaraciji o ljudskim pravima;</w:t>
      </w:r>
    </w:p>
    <w:p w:rsidR="0028753B" w:rsidRPr="00D77781" w:rsidRDefault="0028753B" w:rsidP="0028753B">
      <w:pPr>
        <w:rPr>
          <w:lang w:val="hr-BA"/>
        </w:rPr>
      </w:pPr>
    </w:p>
    <w:p w:rsidR="0028753B" w:rsidRPr="00D77781" w:rsidRDefault="0028753B" w:rsidP="0028753B">
      <w:pPr>
        <w:jc w:val="both"/>
        <w:rPr>
          <w:lang w:val="hr-BA"/>
        </w:rPr>
      </w:pPr>
      <w:r w:rsidRPr="00D77781">
        <w:rPr>
          <w:b/>
          <w:lang w:val="hr-BA"/>
        </w:rPr>
        <w:t>U ŽELJI</w:t>
      </w:r>
      <w:r w:rsidRPr="00D77781">
        <w:rPr>
          <w:lang w:val="hr-BA"/>
        </w:rPr>
        <w:t xml:space="preserve"> da stvore povoljne uslove za razvoj i diverzifikaciju međusobne trgovine, kao i za unapređenje trgovinske i ekonomske saradnje u oblastima od zajedničkog interesa,  na osnovu jednakosti, uzajamne koristi, nediskriminacije i međunarodnog prava;</w:t>
      </w:r>
    </w:p>
    <w:p w:rsidR="0028753B" w:rsidRPr="00D77781" w:rsidRDefault="0028753B" w:rsidP="0028753B">
      <w:pPr>
        <w:rPr>
          <w:lang w:val="hr-BA"/>
        </w:rPr>
      </w:pPr>
    </w:p>
    <w:p w:rsidR="0028753B" w:rsidRPr="00D77781" w:rsidRDefault="0028753B" w:rsidP="0028753B">
      <w:pPr>
        <w:jc w:val="both"/>
        <w:rPr>
          <w:lang w:val="hr-BA"/>
        </w:rPr>
      </w:pPr>
      <w:r w:rsidRPr="00D77781">
        <w:rPr>
          <w:b/>
          <w:lang w:val="hr-BA"/>
        </w:rPr>
        <w:t>RJEŠENE</w:t>
      </w:r>
      <w:r w:rsidRPr="00D77781">
        <w:rPr>
          <w:lang w:val="hr-BA"/>
        </w:rPr>
        <w:t xml:space="preserve"> da unaprijede i još više osnaže multilateralni trgovinski sistem, polazeći od prava i obaveza koje imaju prema Sporazumu iz Marakeša o osnivanju Svjetske trgovinske organizacije (u dalj</w:t>
      </w:r>
      <w:r w:rsidR="00E90B5D">
        <w:rPr>
          <w:lang w:val="hr-BA"/>
        </w:rPr>
        <w:t>nj</w:t>
      </w:r>
      <w:r w:rsidRPr="00D77781">
        <w:rPr>
          <w:lang w:val="hr-BA"/>
        </w:rPr>
        <w:t>em tekstu: „WTO“ Sporazum), i drugim sporazumima dogovorenim na osnovu njega, čime doprinose skladnom razvoju i povećanju svjetske trgovine;</w:t>
      </w:r>
    </w:p>
    <w:p w:rsidR="0028753B" w:rsidRPr="00D77781" w:rsidRDefault="0028753B" w:rsidP="0028753B">
      <w:pPr>
        <w:rPr>
          <w:lang w:val="hr-BA"/>
        </w:rPr>
      </w:pPr>
    </w:p>
    <w:p w:rsidR="0028753B" w:rsidRPr="00D77781" w:rsidRDefault="0028753B" w:rsidP="0028753B">
      <w:pPr>
        <w:jc w:val="both"/>
        <w:rPr>
          <w:lang w:val="hr-BA"/>
        </w:rPr>
      </w:pPr>
      <w:r w:rsidRPr="00D77781">
        <w:rPr>
          <w:b/>
          <w:lang w:val="hr-BA"/>
        </w:rPr>
        <w:t>POTVRĐUJUĆI</w:t>
      </w:r>
      <w:r w:rsidRPr="00D77781">
        <w:rPr>
          <w:lang w:val="hr-BA"/>
        </w:rPr>
        <w:t xml:space="preserve"> svoju opredjeljenost za ostvarivanje ciljeva održivog razvoja i prepoznavajući važnost usklađenosti i međusobne podrške u politici u oblasti trgovine, zaštite okoliša i rada u tom smislu;</w:t>
      </w:r>
    </w:p>
    <w:p w:rsidR="0028753B" w:rsidRPr="00D77781" w:rsidRDefault="0028753B" w:rsidP="0028753B">
      <w:pPr>
        <w:jc w:val="both"/>
        <w:rPr>
          <w:lang w:val="hr-BA"/>
        </w:rPr>
      </w:pPr>
    </w:p>
    <w:p w:rsidR="0028753B" w:rsidRPr="00D77781" w:rsidRDefault="0028753B" w:rsidP="0028753B">
      <w:pPr>
        <w:jc w:val="both"/>
        <w:rPr>
          <w:lang w:val="hr-BA"/>
        </w:rPr>
      </w:pPr>
      <w:r w:rsidRPr="00D77781">
        <w:rPr>
          <w:b/>
          <w:lang w:val="hr-BA" w:eastAsia="de-DE"/>
        </w:rPr>
        <w:t>POZIVAJUĆI</w:t>
      </w:r>
      <w:r w:rsidRPr="00D77781">
        <w:rPr>
          <w:lang w:val="hr-BA"/>
        </w:rPr>
        <w:t xml:space="preserve"> se na svoja prava i obaveze prema multilateralnim sporazumima o zaštiti okoliša čije su strane potpisnice, i poštivanje osnovnih principa i prava na rad, uključujući i principe utvrđene u relevantnim konvencijama Međunarodne organizacije rada (u dalj</w:t>
      </w:r>
      <w:r w:rsidR="00E90B5D">
        <w:rPr>
          <w:lang w:val="hr-BA"/>
        </w:rPr>
        <w:t>nj</w:t>
      </w:r>
      <w:r w:rsidRPr="00D77781">
        <w:rPr>
          <w:lang w:val="hr-BA"/>
        </w:rPr>
        <w:t>em tekstu: „</w:t>
      </w:r>
      <w:r w:rsidR="00922D21" w:rsidRPr="00D77781">
        <w:rPr>
          <w:lang w:val="hr-BA"/>
        </w:rPr>
        <w:t>ILO</w:t>
      </w:r>
      <w:r w:rsidRPr="00D77781">
        <w:rPr>
          <w:lang w:val="hr-BA"/>
        </w:rPr>
        <w:t>“) čije su strane potpisnice;</w:t>
      </w:r>
    </w:p>
    <w:p w:rsidR="0028753B" w:rsidRPr="00D77781" w:rsidRDefault="0028753B" w:rsidP="0028753B">
      <w:pPr>
        <w:rPr>
          <w:lang w:val="hr-BA"/>
        </w:rPr>
      </w:pPr>
    </w:p>
    <w:p w:rsidR="0028753B" w:rsidRPr="00D77781" w:rsidRDefault="0028753B" w:rsidP="0028753B">
      <w:pPr>
        <w:jc w:val="both"/>
        <w:rPr>
          <w:lang w:val="hr-BA"/>
        </w:rPr>
      </w:pPr>
      <w:r w:rsidRPr="00D77781">
        <w:rPr>
          <w:b/>
          <w:lang w:val="hr-BA"/>
        </w:rPr>
        <w:t xml:space="preserve">U NAMJERI </w:t>
      </w:r>
      <w:r w:rsidRPr="00D77781">
        <w:rPr>
          <w:lang w:val="hr-BA"/>
        </w:rPr>
        <w:t>da stvore nove mogućnosti za zapošljavanje i poboljšaju životni standard, kao i visok nivo zaštite zdravlja i sigurnosti okoliša;</w:t>
      </w:r>
    </w:p>
    <w:p w:rsidR="0028753B" w:rsidRPr="00D77781" w:rsidRDefault="0028753B" w:rsidP="0028753B">
      <w:pPr>
        <w:rPr>
          <w:lang w:val="hr-BA"/>
        </w:rPr>
      </w:pPr>
    </w:p>
    <w:p w:rsidR="0028753B" w:rsidRPr="00D77781" w:rsidRDefault="0028753B" w:rsidP="0028753B">
      <w:pPr>
        <w:jc w:val="both"/>
        <w:rPr>
          <w:lang w:val="hr-BA"/>
        </w:rPr>
      </w:pPr>
      <w:r w:rsidRPr="00D77781">
        <w:rPr>
          <w:b/>
          <w:lang w:val="hr-BA"/>
        </w:rPr>
        <w:lastRenderedPageBreak/>
        <w:t>ODLUČNI</w:t>
      </w:r>
      <w:r w:rsidRPr="00D77781">
        <w:rPr>
          <w:lang w:val="hr-BA"/>
        </w:rPr>
        <w:t xml:space="preserve"> </w:t>
      </w:r>
      <w:r w:rsidRPr="00D77781">
        <w:rPr>
          <w:lang w:val="hr-BA" w:eastAsia="de-DE"/>
        </w:rPr>
        <w:t>da</w:t>
      </w:r>
      <w:r w:rsidRPr="00D77781">
        <w:rPr>
          <w:lang w:val="hr-BA"/>
        </w:rPr>
        <w:t xml:space="preserve"> provedu ovaj Sporazum u skladu s ciljem očuvanja i zaštite okoliša kroz razumno upravljanje okolišem i da potiču optimalno korištenje svjetskih izvora u skladu s ciljevima održivog razvoja;</w:t>
      </w:r>
    </w:p>
    <w:p w:rsidR="0028753B" w:rsidRPr="00D77781" w:rsidRDefault="0028753B" w:rsidP="0028753B">
      <w:pPr>
        <w:rPr>
          <w:b/>
          <w:lang w:val="hr-BA"/>
        </w:rPr>
      </w:pPr>
    </w:p>
    <w:p w:rsidR="0028753B" w:rsidRPr="00D77781" w:rsidRDefault="0028753B" w:rsidP="0028753B">
      <w:pPr>
        <w:jc w:val="both"/>
        <w:rPr>
          <w:lang w:val="hr-BA"/>
        </w:rPr>
      </w:pPr>
      <w:r w:rsidRPr="00D77781">
        <w:rPr>
          <w:b/>
          <w:lang w:val="hr-BA"/>
        </w:rPr>
        <w:t>POTVRĐUJUĆI</w:t>
      </w:r>
      <w:r w:rsidRPr="00D77781">
        <w:rPr>
          <w:lang w:val="hr-BA"/>
        </w:rPr>
        <w:t xml:space="preserve"> svoju opredjeljenost za sprječavanje i suzbijanje korupcije u oblasti međunarodne trgovine i ulaganja, kao i za promoviranje principa transparentnosti i dobre javne uprave;</w:t>
      </w:r>
    </w:p>
    <w:p w:rsidR="0028753B" w:rsidRPr="00D77781" w:rsidRDefault="0028753B" w:rsidP="0028753B">
      <w:pPr>
        <w:rPr>
          <w:lang w:val="hr-BA"/>
        </w:rPr>
      </w:pPr>
    </w:p>
    <w:p w:rsidR="0028753B" w:rsidRPr="00D77781" w:rsidRDefault="0028753B" w:rsidP="0028753B">
      <w:pPr>
        <w:jc w:val="both"/>
        <w:rPr>
          <w:lang w:val="hr-BA"/>
        </w:rPr>
      </w:pPr>
      <w:r w:rsidRPr="00D77781">
        <w:rPr>
          <w:b/>
          <w:lang w:val="hr-BA"/>
        </w:rPr>
        <w:t>POTVRĐUJUĆI</w:t>
      </w:r>
      <w:r w:rsidRPr="00D77781">
        <w:rPr>
          <w:lang w:val="hr-BA"/>
        </w:rPr>
        <w:t xml:space="preserve"> važnost dobrog korporativnog upravljanja i korporative društvene odgovornosti za održivi razvoj, kao i svoj cilj poticanja preduzeća da poštuju međunarodno priznate smjernice i principe u tom pogledu, kao što su OECD-ove Smjernice za multinacionalna preduzeća, OECD-ovi Principi korporativnog upravljanja i Svjetskog sporazuma UN-a (</w:t>
      </w:r>
      <w:r w:rsidRPr="00D77781">
        <w:rPr>
          <w:i/>
          <w:lang w:val="hr-BA"/>
        </w:rPr>
        <w:t>Global Compact</w:t>
      </w:r>
      <w:r w:rsidRPr="00D77781">
        <w:rPr>
          <w:lang w:val="hr-BA"/>
        </w:rPr>
        <w:t>);</w:t>
      </w:r>
    </w:p>
    <w:p w:rsidR="0028753B" w:rsidRPr="00D77781" w:rsidRDefault="0028753B" w:rsidP="0028753B">
      <w:pPr>
        <w:jc w:val="both"/>
        <w:rPr>
          <w:lang w:val="hr-BA"/>
        </w:rPr>
      </w:pPr>
    </w:p>
    <w:p w:rsidR="0028753B" w:rsidRPr="00D77781" w:rsidRDefault="0028753B" w:rsidP="0028753B">
      <w:pPr>
        <w:jc w:val="both"/>
        <w:rPr>
          <w:lang w:val="hr-BA"/>
        </w:rPr>
      </w:pPr>
      <w:r w:rsidRPr="00D77781">
        <w:rPr>
          <w:b/>
          <w:lang w:val="hr-BA"/>
        </w:rPr>
        <w:t>IZRAŽAVAJUĆI</w:t>
      </w:r>
      <w:r w:rsidRPr="00D77781">
        <w:rPr>
          <w:lang w:val="hr-BA"/>
        </w:rPr>
        <w:t xml:space="preserve"> svoju spremnost da ispitaju mogućnost razvijanja i produbljavanja svojih ekonomskih odnosa kako bi ih proširile na oblasti koje nisu obuhvaćene ovim Sporazumom;</w:t>
      </w:r>
    </w:p>
    <w:p w:rsidR="0028753B" w:rsidRPr="00D77781" w:rsidRDefault="0028753B" w:rsidP="0028753B">
      <w:pPr>
        <w:rPr>
          <w:lang w:val="hr-BA"/>
        </w:rPr>
      </w:pPr>
    </w:p>
    <w:p w:rsidR="0028753B" w:rsidRPr="00D77781" w:rsidRDefault="0028753B" w:rsidP="0028753B">
      <w:pPr>
        <w:jc w:val="both"/>
        <w:rPr>
          <w:lang w:val="hr-BA"/>
        </w:rPr>
      </w:pPr>
      <w:r w:rsidRPr="00D77781">
        <w:rPr>
          <w:b/>
          <w:lang w:val="hr-BA"/>
        </w:rPr>
        <w:t>UVJERENE</w:t>
      </w:r>
      <w:r w:rsidRPr="00D77781">
        <w:rPr>
          <w:lang w:val="hr-BA"/>
        </w:rPr>
        <w:t xml:space="preserve"> da će ovaj Sporazum unaprijediti konkurentnost njihovih preduzeća na globalnim tržištima i stvoriti uslove koji potiču razvoj međusobnih ekonomskih, trgovinskih i investicionih veza;</w:t>
      </w:r>
    </w:p>
    <w:p w:rsidR="0028753B" w:rsidRPr="00D77781" w:rsidRDefault="0028753B" w:rsidP="0028753B">
      <w:pPr>
        <w:rPr>
          <w:lang w:val="hr-BA"/>
        </w:rPr>
      </w:pPr>
    </w:p>
    <w:p w:rsidR="0028753B" w:rsidRPr="00D77781" w:rsidRDefault="0028753B" w:rsidP="0028753B">
      <w:pPr>
        <w:rPr>
          <w:lang w:val="hr-BA"/>
        </w:rPr>
      </w:pPr>
      <w:r w:rsidRPr="00D77781">
        <w:rPr>
          <w:b/>
          <w:lang w:val="hr-BA"/>
        </w:rPr>
        <w:t>ODLUČILE SU</w:t>
      </w:r>
      <w:r w:rsidRPr="00D77781">
        <w:rPr>
          <w:lang w:val="hr-BA"/>
        </w:rPr>
        <w:t>, u skladu s gore navedenim, da zaključe sljedeći Sporazum (u dalj</w:t>
      </w:r>
      <w:r w:rsidR="00E90B5D">
        <w:rPr>
          <w:lang w:val="hr-BA"/>
        </w:rPr>
        <w:t>nj</w:t>
      </w:r>
      <w:r w:rsidRPr="00D77781">
        <w:rPr>
          <w:lang w:val="hr-BA"/>
        </w:rPr>
        <w:t xml:space="preserve">em tekstu: „ovaj Sporazum“): </w:t>
      </w:r>
    </w:p>
    <w:p w:rsidR="0028753B" w:rsidRPr="00D77781" w:rsidRDefault="0028753B" w:rsidP="0028753B">
      <w:pPr>
        <w:rPr>
          <w:sz w:val="20"/>
          <w:szCs w:val="20"/>
          <w:lang w:val="hr-BA"/>
        </w:rPr>
      </w:pPr>
      <w:r w:rsidRPr="00D77781">
        <w:rPr>
          <w:sz w:val="20"/>
          <w:szCs w:val="20"/>
          <w:lang w:val="hr-BA"/>
        </w:rPr>
        <w:br w:type="page"/>
      </w:r>
    </w:p>
    <w:p w:rsidR="0028753B" w:rsidRPr="00D77781" w:rsidRDefault="0028753B" w:rsidP="0028753B">
      <w:pPr>
        <w:jc w:val="center"/>
        <w:rPr>
          <w:b/>
          <w:sz w:val="28"/>
          <w:szCs w:val="28"/>
          <w:lang w:val="hr-BA"/>
        </w:rPr>
      </w:pPr>
      <w:r w:rsidRPr="00D77781">
        <w:rPr>
          <w:b/>
          <w:sz w:val="28"/>
          <w:szCs w:val="28"/>
          <w:lang w:val="hr-BA"/>
        </w:rPr>
        <w:lastRenderedPageBreak/>
        <w:t>POGLAVLJE</w:t>
      </w:r>
      <w:r w:rsidR="00FC190F" w:rsidRPr="00FC190F">
        <w:rPr>
          <w:b/>
          <w:sz w:val="28"/>
          <w:szCs w:val="28"/>
          <w:lang w:val="hr-BA"/>
        </w:rPr>
        <w:t xml:space="preserve"> </w:t>
      </w:r>
      <w:r w:rsidR="00FC190F" w:rsidRPr="00D77781">
        <w:rPr>
          <w:b/>
          <w:sz w:val="28"/>
          <w:szCs w:val="28"/>
          <w:lang w:val="hr-BA"/>
        </w:rPr>
        <w:t>I</w:t>
      </w:r>
      <w:r w:rsidR="00FC190F">
        <w:rPr>
          <w:b/>
          <w:sz w:val="28"/>
          <w:szCs w:val="28"/>
          <w:lang w:val="hr-BA"/>
        </w:rPr>
        <w:t>.</w:t>
      </w:r>
    </w:p>
    <w:p w:rsidR="0028753B" w:rsidRPr="00D77781" w:rsidRDefault="0028753B" w:rsidP="0028753B">
      <w:pPr>
        <w:jc w:val="center"/>
        <w:rPr>
          <w:b/>
          <w:sz w:val="28"/>
          <w:szCs w:val="28"/>
          <w:lang w:val="hr-BA"/>
        </w:rPr>
      </w:pPr>
    </w:p>
    <w:p w:rsidR="0028753B" w:rsidRPr="00D77781" w:rsidRDefault="0028753B" w:rsidP="0028753B">
      <w:pPr>
        <w:jc w:val="center"/>
        <w:rPr>
          <w:b/>
          <w:lang w:val="hr-BA"/>
        </w:rPr>
      </w:pPr>
      <w:r w:rsidRPr="00D77781">
        <w:rPr>
          <w:b/>
          <w:lang w:val="hr-BA"/>
        </w:rPr>
        <w:t>OPĆE ODREDBE</w:t>
      </w:r>
    </w:p>
    <w:p w:rsidR="0028753B" w:rsidRPr="00D77781" w:rsidRDefault="0028753B" w:rsidP="0028753B">
      <w:pPr>
        <w:jc w:val="center"/>
        <w:rPr>
          <w:sz w:val="20"/>
          <w:szCs w:val="20"/>
          <w:lang w:val="hr-BA"/>
        </w:rPr>
      </w:pPr>
    </w:p>
    <w:p w:rsidR="0028753B" w:rsidRPr="00D77781" w:rsidRDefault="0028753B" w:rsidP="0028753B">
      <w:pPr>
        <w:jc w:val="center"/>
        <w:rPr>
          <w:sz w:val="20"/>
          <w:szCs w:val="20"/>
          <w:lang w:val="hr-BA"/>
        </w:rPr>
      </w:pPr>
    </w:p>
    <w:p w:rsidR="0028753B" w:rsidRPr="00D77781" w:rsidRDefault="0028753B" w:rsidP="0028753B">
      <w:pPr>
        <w:jc w:val="center"/>
        <w:rPr>
          <w:lang w:val="hr-BA"/>
        </w:rPr>
      </w:pPr>
      <w:r w:rsidRPr="00D77781">
        <w:rPr>
          <w:lang w:val="hr-BA"/>
        </w:rPr>
        <w:t>ČLAN 1.</w:t>
      </w:r>
    </w:p>
    <w:p w:rsidR="0028753B" w:rsidRPr="00D77781" w:rsidRDefault="0028753B" w:rsidP="0028753B">
      <w:pPr>
        <w:jc w:val="center"/>
        <w:rPr>
          <w:b/>
          <w:lang w:val="hr-BA"/>
        </w:rPr>
      </w:pPr>
    </w:p>
    <w:p w:rsidR="0028753B" w:rsidRPr="00D77781" w:rsidRDefault="0028753B" w:rsidP="0028753B">
      <w:pPr>
        <w:jc w:val="center"/>
        <w:rPr>
          <w:b/>
          <w:i/>
          <w:lang w:val="hr-BA"/>
        </w:rPr>
      </w:pPr>
      <w:r w:rsidRPr="00D77781">
        <w:rPr>
          <w:b/>
          <w:i/>
          <w:lang w:val="hr-BA"/>
        </w:rPr>
        <w:t xml:space="preserve">Ciljevi </w:t>
      </w:r>
    </w:p>
    <w:p w:rsidR="0028753B" w:rsidRPr="00D77781" w:rsidRDefault="0028753B" w:rsidP="0028753B">
      <w:pPr>
        <w:rPr>
          <w:sz w:val="20"/>
          <w:szCs w:val="20"/>
          <w:lang w:val="hr-BA"/>
        </w:rPr>
      </w:pPr>
    </w:p>
    <w:p w:rsidR="0028753B" w:rsidRPr="00D77781" w:rsidRDefault="0028753B" w:rsidP="0028753B">
      <w:pPr>
        <w:numPr>
          <w:ilvl w:val="0"/>
          <w:numId w:val="1"/>
        </w:numPr>
        <w:tabs>
          <w:tab w:val="clear" w:pos="720"/>
          <w:tab w:val="num" w:pos="0"/>
        </w:tabs>
        <w:ind w:left="0" w:firstLine="0"/>
        <w:jc w:val="both"/>
        <w:rPr>
          <w:lang w:val="hr-BA"/>
        </w:rPr>
      </w:pPr>
      <w:r w:rsidRPr="00D77781">
        <w:rPr>
          <w:lang w:val="hr-BA"/>
        </w:rPr>
        <w:t xml:space="preserve">Sklapanjem ovog sporazuma i dopunskih sporazuma o trgovini i poljoprivrednim proizvodima koji se istovremeno zaključuju između svake pojedinačne države EFTA-e i Bosne i Hercegovine, Bosna i Hercegovina i države EFTA-e uspostavit će zonu slobodne trgovine u cilju poticanja prosperiteta i održivog razvoja na svojim teritorijama.  </w:t>
      </w:r>
    </w:p>
    <w:p w:rsidR="0028753B" w:rsidRPr="00D77781" w:rsidRDefault="0028753B" w:rsidP="0028753B">
      <w:pPr>
        <w:rPr>
          <w:lang w:val="hr-BA"/>
        </w:rPr>
      </w:pPr>
    </w:p>
    <w:p w:rsidR="0028753B" w:rsidRPr="00D77781" w:rsidRDefault="0028753B" w:rsidP="0028753B">
      <w:pPr>
        <w:numPr>
          <w:ilvl w:val="0"/>
          <w:numId w:val="1"/>
        </w:numPr>
        <w:tabs>
          <w:tab w:val="clear" w:pos="720"/>
          <w:tab w:val="num" w:pos="0"/>
        </w:tabs>
        <w:ind w:left="0" w:firstLine="0"/>
        <w:jc w:val="both"/>
        <w:rPr>
          <w:lang w:val="hr-BA"/>
        </w:rPr>
      </w:pPr>
      <w:r w:rsidRPr="00D77781">
        <w:rPr>
          <w:lang w:val="hr-BA"/>
        </w:rPr>
        <w:t>Ciljevi ovog Sporazuma, koji se zasniva na trgovinskim odnosima između tržišnih ekonomija i  poštivanju demokratskih principa i ljudskih prava, su:</w:t>
      </w:r>
    </w:p>
    <w:p w:rsidR="0028753B" w:rsidRPr="00D77781" w:rsidRDefault="0028753B" w:rsidP="0028753B">
      <w:pPr>
        <w:ind w:left="360"/>
        <w:rPr>
          <w:lang w:val="hr-BA"/>
        </w:rPr>
      </w:pPr>
    </w:p>
    <w:p w:rsidR="0028753B" w:rsidRPr="00D77781" w:rsidRDefault="0028753B" w:rsidP="0028753B">
      <w:pPr>
        <w:numPr>
          <w:ilvl w:val="0"/>
          <w:numId w:val="2"/>
        </w:numPr>
        <w:tabs>
          <w:tab w:val="clear" w:pos="720"/>
          <w:tab w:val="num" w:pos="1440"/>
        </w:tabs>
        <w:ind w:left="1440" w:hanging="720"/>
        <w:jc w:val="both"/>
        <w:rPr>
          <w:lang w:val="hr-BA"/>
        </w:rPr>
      </w:pPr>
      <w:r w:rsidRPr="00D77781">
        <w:rPr>
          <w:lang w:val="hr-BA"/>
        </w:rPr>
        <w:t>ostvariti liberalizaciju trgovine rob</w:t>
      </w:r>
      <w:r w:rsidR="00922D21" w:rsidRPr="00D77781">
        <w:rPr>
          <w:lang w:val="hr-BA"/>
        </w:rPr>
        <w:t>o</w:t>
      </w:r>
      <w:r w:rsidRPr="00D77781">
        <w:rPr>
          <w:lang w:val="hr-BA"/>
        </w:rPr>
        <w:t>m u skladu sa članom XXIV Općeg sporazuma o carinama i trgovini (u dalj</w:t>
      </w:r>
      <w:r w:rsidR="00E90B5D">
        <w:rPr>
          <w:lang w:val="hr-BA"/>
        </w:rPr>
        <w:t>nj</w:t>
      </w:r>
      <w:r w:rsidR="00A40DB9">
        <w:rPr>
          <w:lang w:val="hr-BA"/>
        </w:rPr>
        <w:t>em te</w:t>
      </w:r>
      <w:r w:rsidRPr="00D77781">
        <w:rPr>
          <w:lang w:val="hr-BA"/>
        </w:rPr>
        <w:t>k</w:t>
      </w:r>
      <w:r w:rsidR="00A40DB9">
        <w:rPr>
          <w:lang w:val="hr-BA"/>
        </w:rPr>
        <w:t>S</w:t>
      </w:r>
      <w:r w:rsidRPr="00D77781">
        <w:rPr>
          <w:lang w:val="hr-BA"/>
        </w:rPr>
        <w:t>tu „GATT 1994</w:t>
      </w:r>
      <w:r w:rsidR="00A40DB9">
        <w:rPr>
          <w:lang w:val="hr-BA"/>
        </w:rPr>
        <w:t>.</w:t>
      </w:r>
      <w:r w:rsidRPr="00D77781">
        <w:rPr>
          <w:lang w:val="hr-BA"/>
        </w:rPr>
        <w:t>“);</w:t>
      </w:r>
    </w:p>
    <w:p w:rsidR="0028753B" w:rsidRPr="00D77781" w:rsidRDefault="0028753B" w:rsidP="0028753B">
      <w:pPr>
        <w:ind w:left="360"/>
        <w:rPr>
          <w:lang w:val="hr-BA"/>
        </w:rPr>
      </w:pPr>
    </w:p>
    <w:p w:rsidR="0028753B" w:rsidRPr="00D77781" w:rsidRDefault="0028753B" w:rsidP="0028753B">
      <w:pPr>
        <w:numPr>
          <w:ilvl w:val="0"/>
          <w:numId w:val="2"/>
        </w:numPr>
        <w:tabs>
          <w:tab w:val="clear" w:pos="720"/>
          <w:tab w:val="num" w:pos="1440"/>
        </w:tabs>
        <w:ind w:left="1440" w:hanging="720"/>
        <w:jc w:val="both"/>
        <w:rPr>
          <w:lang w:val="hr-BA"/>
        </w:rPr>
      </w:pPr>
      <w:r w:rsidRPr="00D77781">
        <w:rPr>
          <w:lang w:val="hr-BA"/>
        </w:rPr>
        <w:t>uzajamno povećati mogućnosti za ulaganja između Strana i postepeno stvoriti okruženje koje pogoduje unapređenju trgovine uslugama;</w:t>
      </w:r>
    </w:p>
    <w:p w:rsidR="0028753B" w:rsidRPr="00D77781" w:rsidRDefault="0028753B" w:rsidP="0028753B">
      <w:pPr>
        <w:ind w:left="360"/>
        <w:rPr>
          <w:lang w:val="hr-BA"/>
        </w:rPr>
      </w:pPr>
    </w:p>
    <w:p w:rsidR="0028753B" w:rsidRPr="00D77781" w:rsidRDefault="0028753B" w:rsidP="0028753B">
      <w:pPr>
        <w:numPr>
          <w:ilvl w:val="0"/>
          <w:numId w:val="2"/>
        </w:numPr>
        <w:tabs>
          <w:tab w:val="clear" w:pos="720"/>
          <w:tab w:val="num" w:pos="1440"/>
        </w:tabs>
        <w:ind w:left="1440" w:hanging="720"/>
        <w:jc w:val="both"/>
        <w:rPr>
          <w:lang w:val="hr-BA"/>
        </w:rPr>
      </w:pPr>
      <w:r w:rsidRPr="00D77781">
        <w:rPr>
          <w:lang w:val="hr-BA"/>
        </w:rPr>
        <w:t>osigurati pravične uslove za konkurenciju u trgovini između Strana i osigurati odgovarajuću i djelotvornu zaštitu prava intelektualnog vlasništva;</w:t>
      </w:r>
    </w:p>
    <w:p w:rsidR="0028753B" w:rsidRPr="00D77781" w:rsidRDefault="0028753B" w:rsidP="0028753B">
      <w:pPr>
        <w:ind w:left="360"/>
        <w:rPr>
          <w:lang w:val="hr-BA"/>
        </w:rPr>
      </w:pPr>
    </w:p>
    <w:p w:rsidR="0028753B" w:rsidRPr="00D77781" w:rsidRDefault="0028753B" w:rsidP="0028753B">
      <w:pPr>
        <w:numPr>
          <w:ilvl w:val="0"/>
          <w:numId w:val="2"/>
        </w:numPr>
        <w:tabs>
          <w:tab w:val="clear" w:pos="720"/>
          <w:tab w:val="num" w:pos="1440"/>
        </w:tabs>
        <w:ind w:left="1440" w:hanging="720"/>
        <w:jc w:val="both"/>
        <w:rPr>
          <w:lang w:val="hr-BA"/>
        </w:rPr>
      </w:pPr>
      <w:r w:rsidRPr="00D77781">
        <w:rPr>
          <w:lang w:val="hr-BA"/>
        </w:rPr>
        <w:t>postepeno ostvarivati dalju liberalizaciju na tržištima javnih nabavki Strana na uzajamnoj osnovi;</w:t>
      </w:r>
    </w:p>
    <w:p w:rsidR="0028753B" w:rsidRPr="00D77781" w:rsidRDefault="0028753B" w:rsidP="0028753B">
      <w:pPr>
        <w:pStyle w:val="ListParagraph"/>
        <w:rPr>
          <w:lang w:val="hr-BA"/>
        </w:rPr>
      </w:pPr>
    </w:p>
    <w:p w:rsidR="0028753B" w:rsidRPr="00D77781" w:rsidRDefault="0028753B" w:rsidP="0028753B">
      <w:pPr>
        <w:numPr>
          <w:ilvl w:val="0"/>
          <w:numId w:val="2"/>
        </w:numPr>
        <w:tabs>
          <w:tab w:val="clear" w:pos="720"/>
          <w:tab w:val="num" w:pos="1440"/>
        </w:tabs>
        <w:ind w:left="1440" w:hanging="720"/>
        <w:jc w:val="both"/>
        <w:rPr>
          <w:lang w:val="hr-BA"/>
        </w:rPr>
      </w:pPr>
      <w:r w:rsidRPr="00D77781">
        <w:rPr>
          <w:lang w:val="hr-BA"/>
        </w:rPr>
        <w:t xml:space="preserve">razviti međunarodnu trgovinu na način da doprinese ciljevima održivog razvoja i osigura da se ovi ciljevi integriraju i reflektiraju u trgovinskim odnosima između Strana; i </w:t>
      </w:r>
    </w:p>
    <w:p w:rsidR="0028753B" w:rsidRPr="00D77781" w:rsidRDefault="0028753B" w:rsidP="0028753B">
      <w:pPr>
        <w:pStyle w:val="ListParagraph"/>
        <w:rPr>
          <w:lang w:val="hr-BA"/>
        </w:rPr>
      </w:pPr>
    </w:p>
    <w:p w:rsidR="0028753B" w:rsidRPr="00D77781" w:rsidRDefault="0028753B" w:rsidP="0028753B">
      <w:pPr>
        <w:numPr>
          <w:ilvl w:val="0"/>
          <w:numId w:val="2"/>
        </w:numPr>
        <w:tabs>
          <w:tab w:val="clear" w:pos="720"/>
          <w:tab w:val="num" w:pos="1440"/>
        </w:tabs>
        <w:ind w:left="1440" w:hanging="720"/>
        <w:jc w:val="both"/>
        <w:rPr>
          <w:lang w:val="hr-BA"/>
        </w:rPr>
      </w:pPr>
      <w:r w:rsidRPr="00D77781">
        <w:rPr>
          <w:lang w:val="hr-BA"/>
        </w:rPr>
        <w:t>doprinijeti na taj način skladnom razvoju i povećanju svjetske trgovine.</w:t>
      </w:r>
    </w:p>
    <w:p w:rsidR="0028753B" w:rsidRPr="00D77781" w:rsidRDefault="0028753B" w:rsidP="0028753B">
      <w:pPr>
        <w:rPr>
          <w:lang w:val="hr-BA"/>
        </w:rPr>
      </w:pPr>
    </w:p>
    <w:p w:rsidR="0028753B" w:rsidRPr="00D77781" w:rsidRDefault="0028753B" w:rsidP="0028753B">
      <w:pPr>
        <w:rPr>
          <w:lang w:val="hr-BA"/>
        </w:rPr>
      </w:pPr>
    </w:p>
    <w:p w:rsidR="0028753B" w:rsidRPr="00D77781" w:rsidRDefault="0028753B" w:rsidP="0028753B">
      <w:pPr>
        <w:jc w:val="center"/>
        <w:rPr>
          <w:lang w:val="hr-BA"/>
        </w:rPr>
      </w:pPr>
      <w:r w:rsidRPr="00D77781">
        <w:rPr>
          <w:lang w:val="hr-BA"/>
        </w:rPr>
        <w:t>ČLAN 2.</w:t>
      </w:r>
    </w:p>
    <w:p w:rsidR="0028753B" w:rsidRPr="00D77781" w:rsidRDefault="0028753B" w:rsidP="0028753B">
      <w:pPr>
        <w:jc w:val="center"/>
        <w:rPr>
          <w:lang w:val="hr-BA"/>
        </w:rPr>
      </w:pPr>
    </w:p>
    <w:p w:rsidR="0028753B" w:rsidRPr="00D77781" w:rsidRDefault="0028753B" w:rsidP="0028753B">
      <w:pPr>
        <w:jc w:val="center"/>
        <w:rPr>
          <w:b/>
          <w:i/>
          <w:lang w:val="hr-BA"/>
        </w:rPr>
      </w:pPr>
      <w:r w:rsidRPr="00D77781">
        <w:rPr>
          <w:b/>
          <w:i/>
          <w:lang w:val="hr-BA"/>
        </w:rPr>
        <w:t xml:space="preserve">Trgovinski odnosi koje uređuje ovaj Sporazum </w:t>
      </w:r>
    </w:p>
    <w:p w:rsidR="0028753B" w:rsidRPr="00D77781" w:rsidRDefault="0028753B" w:rsidP="0028753B">
      <w:pPr>
        <w:jc w:val="center"/>
        <w:rPr>
          <w:b/>
          <w:lang w:val="hr-BA"/>
        </w:rPr>
      </w:pPr>
    </w:p>
    <w:p w:rsidR="0028753B" w:rsidRPr="00D77781" w:rsidRDefault="0028753B" w:rsidP="0028753B">
      <w:pPr>
        <w:numPr>
          <w:ilvl w:val="0"/>
          <w:numId w:val="3"/>
        </w:numPr>
        <w:tabs>
          <w:tab w:val="clear" w:pos="720"/>
          <w:tab w:val="num" w:pos="0"/>
        </w:tabs>
        <w:ind w:left="0" w:firstLine="0"/>
        <w:jc w:val="both"/>
        <w:rPr>
          <w:lang w:val="hr-BA"/>
        </w:rPr>
      </w:pPr>
      <w:r w:rsidRPr="00D77781">
        <w:rPr>
          <w:lang w:val="hr-BA"/>
        </w:rPr>
        <w:t xml:space="preserve">Ovaj Sporazum se odnosi na trgovinske odnose između pojedinačnih država EFTA-e, s jedne strane, i Bosne i Hercegovine, s druge strane, </w:t>
      </w:r>
      <w:r w:rsidR="00832983">
        <w:rPr>
          <w:lang w:val="hr-BA"/>
        </w:rPr>
        <w:t xml:space="preserve">ali </w:t>
      </w:r>
      <w:r w:rsidRPr="00832983">
        <w:rPr>
          <w:lang w:val="hr-BA"/>
        </w:rPr>
        <w:t>ne</w:t>
      </w:r>
      <w:r w:rsidR="00832983">
        <w:rPr>
          <w:lang w:val="hr-BA"/>
        </w:rPr>
        <w:t xml:space="preserve"> i</w:t>
      </w:r>
      <w:r w:rsidRPr="00832983">
        <w:rPr>
          <w:lang w:val="hr-BA"/>
        </w:rPr>
        <w:t xml:space="preserve"> na trgovinske </w:t>
      </w:r>
      <w:r w:rsidRPr="00D77781">
        <w:rPr>
          <w:lang w:val="hr-BA"/>
        </w:rPr>
        <w:t>odnose između pojedinačnih država EFTA-e, osim ako se drugačije ne predvidi ovim Sporazumom.</w:t>
      </w:r>
    </w:p>
    <w:p w:rsidR="0028753B" w:rsidRPr="00D77781" w:rsidRDefault="0028753B" w:rsidP="0028753B">
      <w:pPr>
        <w:ind w:left="360"/>
        <w:rPr>
          <w:lang w:val="hr-BA"/>
        </w:rPr>
      </w:pPr>
    </w:p>
    <w:p w:rsidR="0028753B" w:rsidRPr="00D77781" w:rsidRDefault="0028753B" w:rsidP="0028753B">
      <w:pPr>
        <w:numPr>
          <w:ilvl w:val="0"/>
          <w:numId w:val="3"/>
        </w:numPr>
        <w:tabs>
          <w:tab w:val="clear" w:pos="720"/>
          <w:tab w:val="num" w:pos="0"/>
        </w:tabs>
        <w:ind w:left="0" w:firstLine="0"/>
        <w:jc w:val="both"/>
        <w:rPr>
          <w:lang w:val="hr-BA"/>
        </w:rPr>
      </w:pPr>
      <w:r w:rsidRPr="00D77781">
        <w:rPr>
          <w:lang w:val="hr-BA"/>
        </w:rPr>
        <w:t>Kao rezultat carinske unije osnovane prema Carinskom ugovoru od 29. marta 1923. godine između Švicarske i Lihtenštajna, Švicarska zastupa Lihtenštajn u pitanjima koja su njime obuhvaćena.</w:t>
      </w:r>
    </w:p>
    <w:p w:rsidR="0028753B" w:rsidRPr="00D77781" w:rsidRDefault="0028753B" w:rsidP="0028753B">
      <w:pPr>
        <w:rPr>
          <w:sz w:val="20"/>
          <w:szCs w:val="20"/>
          <w:lang w:val="hr-BA"/>
        </w:rPr>
      </w:pPr>
    </w:p>
    <w:p w:rsidR="0028753B" w:rsidRPr="00D77781" w:rsidRDefault="0028753B" w:rsidP="0028753B">
      <w:pPr>
        <w:rPr>
          <w:sz w:val="20"/>
          <w:szCs w:val="20"/>
          <w:lang w:val="hr-BA"/>
        </w:rPr>
      </w:pPr>
    </w:p>
    <w:p w:rsidR="0028753B" w:rsidRPr="00D77781" w:rsidRDefault="00156463" w:rsidP="0028753B">
      <w:pPr>
        <w:pStyle w:val="article"/>
        <w:widowControl w:val="0"/>
        <w:rPr>
          <w:rFonts w:ascii="Times New Roman" w:hAnsi="Times New Roman"/>
          <w:szCs w:val="24"/>
          <w:lang w:val="hr-BA"/>
        </w:rPr>
      </w:pPr>
      <w:r w:rsidRPr="00D77781">
        <w:rPr>
          <w:rFonts w:ascii="Times New Roman" w:hAnsi="Times New Roman"/>
          <w:lang w:val="hr-BA"/>
        </w:rPr>
        <w:lastRenderedPageBreak/>
        <w:t>ČLAN</w:t>
      </w:r>
      <w:r w:rsidRPr="00D77781">
        <w:rPr>
          <w:lang w:val="hr-BA"/>
        </w:rPr>
        <w:t xml:space="preserve"> </w:t>
      </w:r>
      <w:r w:rsidR="0028753B" w:rsidRPr="00D77781">
        <w:rPr>
          <w:rFonts w:ascii="Times New Roman" w:hAnsi="Times New Roman"/>
          <w:smallCaps/>
          <w:szCs w:val="24"/>
          <w:lang w:val="hr-BA"/>
        </w:rPr>
        <w:t>3.</w:t>
      </w:r>
    </w:p>
    <w:p w:rsidR="0028753B" w:rsidRPr="00D77781" w:rsidRDefault="0028753B" w:rsidP="0028753B">
      <w:pPr>
        <w:jc w:val="center"/>
        <w:rPr>
          <w:lang w:val="hr-BA"/>
        </w:rPr>
      </w:pPr>
    </w:p>
    <w:p w:rsidR="0028753B" w:rsidRPr="00D77781" w:rsidRDefault="0028753B" w:rsidP="0028753B">
      <w:pPr>
        <w:jc w:val="center"/>
        <w:rPr>
          <w:b/>
          <w:i/>
          <w:lang w:val="hr-BA"/>
        </w:rPr>
      </w:pPr>
      <w:r w:rsidRPr="00D77781">
        <w:rPr>
          <w:b/>
          <w:i/>
          <w:lang w:val="hr-BA"/>
        </w:rPr>
        <w:t>Odnosi prema drugim međunarodnim sporazumima</w:t>
      </w:r>
    </w:p>
    <w:p w:rsidR="0028753B" w:rsidRPr="00D77781" w:rsidRDefault="0028753B" w:rsidP="0028753B">
      <w:pPr>
        <w:rPr>
          <w:b/>
          <w:i/>
          <w:lang w:val="hr-BA"/>
        </w:rPr>
      </w:pPr>
    </w:p>
    <w:p w:rsidR="0028753B" w:rsidRPr="00D77781" w:rsidRDefault="0028753B" w:rsidP="0028753B">
      <w:pPr>
        <w:numPr>
          <w:ilvl w:val="0"/>
          <w:numId w:val="4"/>
        </w:numPr>
        <w:tabs>
          <w:tab w:val="clear" w:pos="720"/>
          <w:tab w:val="num" w:pos="0"/>
        </w:tabs>
        <w:ind w:left="0" w:firstLine="0"/>
        <w:jc w:val="both"/>
        <w:rPr>
          <w:lang w:val="hr-BA"/>
        </w:rPr>
      </w:pPr>
      <w:r w:rsidRPr="00D77781">
        <w:rPr>
          <w:lang w:val="hr-BA"/>
        </w:rPr>
        <w:t>Strane potvrđuju svoja prava i obaveze prema „WTO“ Sporazumu, drugim sporazumima sklopljenim na temelju njega, a čije su strane potpisnice, i bilo kojem drugom međunarodnom sporazumu čije su strane potpisnice.</w:t>
      </w:r>
    </w:p>
    <w:p w:rsidR="0028753B" w:rsidRPr="00D77781" w:rsidRDefault="0028753B" w:rsidP="0028753B">
      <w:pPr>
        <w:ind w:left="360"/>
        <w:rPr>
          <w:lang w:val="hr-BA"/>
        </w:rPr>
      </w:pPr>
    </w:p>
    <w:p w:rsidR="0028753B" w:rsidRPr="00D77781" w:rsidRDefault="0028753B" w:rsidP="0028753B">
      <w:pPr>
        <w:numPr>
          <w:ilvl w:val="0"/>
          <w:numId w:val="4"/>
        </w:numPr>
        <w:tabs>
          <w:tab w:val="clear" w:pos="720"/>
          <w:tab w:val="num" w:pos="0"/>
        </w:tabs>
        <w:ind w:left="0" w:firstLine="0"/>
        <w:jc w:val="both"/>
        <w:rPr>
          <w:lang w:val="hr-BA"/>
        </w:rPr>
      </w:pPr>
      <w:r w:rsidRPr="00D77781">
        <w:rPr>
          <w:lang w:val="hr-BA"/>
        </w:rPr>
        <w:t>Odredbe ovog Sporazuma ne utiču na tumačenje ili primjenu prava i obaveza prema bilo kojem drugom međunarodnom sporazumu koji se odnosi na investicije, čije su strane potpisnice  Bosna i Hercegovina i jedna ili više država EFTA-e.</w:t>
      </w:r>
    </w:p>
    <w:p w:rsidR="0028753B" w:rsidRPr="00D77781" w:rsidRDefault="0028753B" w:rsidP="0028753B">
      <w:pPr>
        <w:jc w:val="both"/>
        <w:rPr>
          <w:lang w:val="hr-BA"/>
        </w:rPr>
      </w:pPr>
    </w:p>
    <w:p w:rsidR="0028753B" w:rsidRPr="00D77781" w:rsidRDefault="0028753B" w:rsidP="0028753B">
      <w:pPr>
        <w:numPr>
          <w:ilvl w:val="0"/>
          <w:numId w:val="4"/>
        </w:numPr>
        <w:tabs>
          <w:tab w:val="clear" w:pos="720"/>
          <w:tab w:val="num" w:pos="0"/>
        </w:tabs>
        <w:ind w:left="0" w:firstLine="0"/>
        <w:jc w:val="both"/>
        <w:rPr>
          <w:lang w:val="hr-BA"/>
        </w:rPr>
      </w:pPr>
      <w:r w:rsidRPr="00D77781">
        <w:rPr>
          <w:lang w:val="hr-BA"/>
        </w:rPr>
        <w:t>Ako neka Strana potpisnica smatra da postojanje ili uspostava carinske unije, zone slobodne trgovine, sporazuma o pograničnoj trgovini ili drugog preferencijalnog sporazuma od strane neke druge Strane ima uticaj na promjenu trgovinskog režima predviđenog ovim Sporazumom, ona može zatražiti konsultacije. Strana koja zaključuje takav sporazum dužna je pružiti odgovarajuću mogućnost za konsultacije sa Stranom koja ih traži.</w:t>
      </w:r>
    </w:p>
    <w:p w:rsidR="0028753B" w:rsidRPr="00D77781" w:rsidRDefault="0028753B" w:rsidP="0028753B">
      <w:pPr>
        <w:rPr>
          <w:sz w:val="20"/>
          <w:szCs w:val="20"/>
          <w:lang w:val="hr-BA"/>
        </w:rPr>
      </w:pPr>
    </w:p>
    <w:p w:rsidR="0028753B" w:rsidRPr="00D77781" w:rsidRDefault="0028753B" w:rsidP="0028753B">
      <w:pPr>
        <w:rPr>
          <w:sz w:val="20"/>
          <w:szCs w:val="20"/>
          <w:lang w:val="hr-BA"/>
        </w:rPr>
      </w:pPr>
    </w:p>
    <w:p w:rsidR="0028753B" w:rsidRPr="00D77781" w:rsidRDefault="0028753B" w:rsidP="0028753B">
      <w:pPr>
        <w:jc w:val="center"/>
        <w:rPr>
          <w:lang w:val="hr-BA"/>
        </w:rPr>
      </w:pPr>
      <w:r w:rsidRPr="00D77781">
        <w:rPr>
          <w:lang w:val="hr-BA"/>
        </w:rPr>
        <w:t>ČLAN 4.</w:t>
      </w:r>
    </w:p>
    <w:p w:rsidR="0028753B" w:rsidRPr="00D77781" w:rsidRDefault="0028753B" w:rsidP="0028753B">
      <w:pPr>
        <w:jc w:val="center"/>
        <w:rPr>
          <w:lang w:val="hr-BA"/>
        </w:rPr>
      </w:pPr>
    </w:p>
    <w:p w:rsidR="0028753B" w:rsidRPr="00D77781" w:rsidRDefault="0028753B" w:rsidP="0028753B">
      <w:pPr>
        <w:jc w:val="center"/>
        <w:rPr>
          <w:b/>
          <w:i/>
          <w:lang w:val="hr-BA"/>
        </w:rPr>
      </w:pPr>
      <w:r w:rsidRPr="00D77781">
        <w:rPr>
          <w:b/>
          <w:i/>
          <w:lang w:val="hr-BA"/>
        </w:rPr>
        <w:t xml:space="preserve">Teritorijalna primjena </w:t>
      </w:r>
    </w:p>
    <w:p w:rsidR="0028753B" w:rsidRPr="00D77781" w:rsidRDefault="0028753B" w:rsidP="0028753B">
      <w:pPr>
        <w:rPr>
          <w:b/>
          <w:lang w:val="hr-BA"/>
        </w:rPr>
      </w:pPr>
    </w:p>
    <w:p w:rsidR="0028753B" w:rsidRPr="00D77781" w:rsidRDefault="0028753B" w:rsidP="0028753B">
      <w:pPr>
        <w:numPr>
          <w:ilvl w:val="0"/>
          <w:numId w:val="5"/>
        </w:numPr>
        <w:ind w:left="0" w:firstLine="0"/>
        <w:jc w:val="both"/>
        <w:rPr>
          <w:lang w:val="hr-BA"/>
        </w:rPr>
      </w:pPr>
      <w:r w:rsidRPr="00D77781">
        <w:rPr>
          <w:lang w:val="hr-BA"/>
        </w:rPr>
        <w:t>Ovaj Sporazum se, osim</w:t>
      </w:r>
      <w:r w:rsidR="003E05C2">
        <w:rPr>
          <w:lang w:val="hr-BA"/>
        </w:rPr>
        <w:t xml:space="preserve"> ako nije drugačije navedeno u č</w:t>
      </w:r>
      <w:r w:rsidRPr="00D77781">
        <w:rPr>
          <w:lang w:val="hr-BA"/>
        </w:rPr>
        <w:t>lanu 8</w:t>
      </w:r>
      <w:r w:rsidR="003E05C2">
        <w:rPr>
          <w:lang w:val="hr-BA"/>
        </w:rPr>
        <w:t>.</w:t>
      </w:r>
      <w:r w:rsidRPr="00D77781">
        <w:rPr>
          <w:lang w:val="hr-BA"/>
        </w:rPr>
        <w:t>, primjenjuje:</w:t>
      </w:r>
    </w:p>
    <w:p w:rsidR="0028753B" w:rsidRPr="00D77781" w:rsidRDefault="0028753B" w:rsidP="0028753B">
      <w:pPr>
        <w:ind w:left="360"/>
        <w:rPr>
          <w:lang w:val="hr-BA"/>
        </w:rPr>
      </w:pPr>
    </w:p>
    <w:p w:rsidR="0028753B" w:rsidRPr="00D77781" w:rsidRDefault="0028753B" w:rsidP="0028753B">
      <w:pPr>
        <w:numPr>
          <w:ilvl w:val="0"/>
          <w:numId w:val="6"/>
        </w:numPr>
        <w:tabs>
          <w:tab w:val="clear" w:pos="720"/>
          <w:tab w:val="num" w:pos="1440"/>
        </w:tabs>
        <w:ind w:left="1440" w:hanging="720"/>
        <w:jc w:val="both"/>
        <w:rPr>
          <w:lang w:val="hr-BA"/>
        </w:rPr>
      </w:pPr>
      <w:r w:rsidRPr="00D77781">
        <w:rPr>
          <w:lang w:val="hr-BA"/>
        </w:rPr>
        <w:t>na kopnenu teritoriju, unutrašnje vode i teritorijalno more Strane, kao i na vazdušni prostor iznad teritorije Strane, u skladu sa međunarodnim pravom; i</w:t>
      </w:r>
    </w:p>
    <w:p w:rsidR="0028753B" w:rsidRPr="00D77781" w:rsidRDefault="0028753B" w:rsidP="0028753B">
      <w:pPr>
        <w:ind w:left="360"/>
        <w:rPr>
          <w:lang w:val="hr-BA"/>
        </w:rPr>
      </w:pPr>
    </w:p>
    <w:p w:rsidR="0028753B" w:rsidRPr="00D77781" w:rsidRDefault="0028753B" w:rsidP="0028753B">
      <w:pPr>
        <w:numPr>
          <w:ilvl w:val="0"/>
          <w:numId w:val="6"/>
        </w:numPr>
        <w:tabs>
          <w:tab w:val="clear" w:pos="720"/>
        </w:tabs>
        <w:ind w:left="1440" w:hanging="720"/>
        <w:jc w:val="both"/>
        <w:rPr>
          <w:lang w:val="hr-BA"/>
        </w:rPr>
      </w:pPr>
      <w:r w:rsidRPr="00D77781">
        <w:rPr>
          <w:lang w:val="hr-BA"/>
        </w:rPr>
        <w:t>izvan teritorijalnog mora, u pogledu mjera koje Strane preduzimaju u vršenju svojih suverenih prava ili nadležnosti u skladu sa međunarodnim pravom.</w:t>
      </w:r>
    </w:p>
    <w:p w:rsidR="0028753B" w:rsidRPr="00D77781" w:rsidRDefault="0028753B" w:rsidP="0028753B">
      <w:pPr>
        <w:rPr>
          <w:lang w:val="hr-BA"/>
        </w:rPr>
      </w:pPr>
    </w:p>
    <w:p w:rsidR="0028753B" w:rsidRPr="00D77781" w:rsidRDefault="0028753B" w:rsidP="0028753B">
      <w:pPr>
        <w:numPr>
          <w:ilvl w:val="0"/>
          <w:numId w:val="5"/>
        </w:numPr>
        <w:ind w:left="0" w:firstLine="0"/>
        <w:rPr>
          <w:lang w:val="hr-BA"/>
        </w:rPr>
      </w:pPr>
      <w:r w:rsidRPr="00D77781">
        <w:rPr>
          <w:lang w:val="hr-BA"/>
        </w:rPr>
        <w:t>Ovaj Sporazum se ne primjenjuje na norvešku teritoriju Svalbard, uz izuzetak trgovine robama.</w:t>
      </w:r>
    </w:p>
    <w:p w:rsidR="0028753B" w:rsidRPr="00D77781" w:rsidRDefault="0028753B" w:rsidP="0028753B">
      <w:pPr>
        <w:rPr>
          <w:lang w:val="hr-BA"/>
        </w:rPr>
      </w:pPr>
    </w:p>
    <w:p w:rsidR="0028753B" w:rsidRPr="00D77781" w:rsidRDefault="0028753B" w:rsidP="0028753B">
      <w:pPr>
        <w:rPr>
          <w:sz w:val="20"/>
          <w:szCs w:val="20"/>
          <w:lang w:val="hr-BA"/>
        </w:rPr>
      </w:pPr>
    </w:p>
    <w:p w:rsidR="0028753B" w:rsidRPr="00D77781" w:rsidRDefault="0028753B" w:rsidP="0028753B">
      <w:pPr>
        <w:jc w:val="center"/>
        <w:rPr>
          <w:lang w:val="hr-BA"/>
        </w:rPr>
      </w:pPr>
      <w:r w:rsidRPr="00D77781">
        <w:rPr>
          <w:lang w:val="hr-BA"/>
        </w:rPr>
        <w:t>ČLAN 5.</w:t>
      </w:r>
    </w:p>
    <w:p w:rsidR="0028753B" w:rsidRPr="00D77781" w:rsidRDefault="0028753B" w:rsidP="0028753B">
      <w:pPr>
        <w:rPr>
          <w:lang w:val="hr-BA"/>
        </w:rPr>
      </w:pPr>
    </w:p>
    <w:p w:rsidR="0028753B" w:rsidRPr="00D77781" w:rsidRDefault="0028753B" w:rsidP="0028753B">
      <w:pPr>
        <w:jc w:val="center"/>
        <w:rPr>
          <w:b/>
          <w:i/>
          <w:lang w:val="hr-BA"/>
        </w:rPr>
      </w:pPr>
      <w:r w:rsidRPr="00D77781">
        <w:rPr>
          <w:b/>
          <w:i/>
          <w:lang w:val="hr-BA"/>
        </w:rPr>
        <w:t xml:space="preserve">Centralna, regionalna i lokalna uprava </w:t>
      </w:r>
    </w:p>
    <w:p w:rsidR="0028753B" w:rsidRPr="00D77781" w:rsidRDefault="0028753B" w:rsidP="0028753B">
      <w:pPr>
        <w:rPr>
          <w:b/>
          <w:lang w:val="hr-BA"/>
        </w:rPr>
      </w:pPr>
    </w:p>
    <w:p w:rsidR="0028753B" w:rsidRPr="00D77781" w:rsidRDefault="0028753B" w:rsidP="0028753B">
      <w:pPr>
        <w:ind w:firstLine="720"/>
        <w:jc w:val="both"/>
        <w:rPr>
          <w:lang w:val="hr-BA"/>
        </w:rPr>
      </w:pPr>
      <w:r w:rsidRPr="00D77781">
        <w:rPr>
          <w:lang w:val="hr-BA"/>
        </w:rPr>
        <w:t xml:space="preserve">Svaka Strana će unutar svoje teritorije osigurati da njene centralne, regionalne i lokalne vlasti i organi, kao i nevladina tijela u vršenju ovlasti koje su na njih prenijele centralne, regionalne ili lokalne vlasti i organi, poštuju sve dužnosti i obaveze u skladu s ovim Sporazumom. </w:t>
      </w:r>
    </w:p>
    <w:p w:rsidR="0028753B" w:rsidRPr="00D77781" w:rsidRDefault="0028753B" w:rsidP="0028753B">
      <w:pPr>
        <w:rPr>
          <w:lang w:val="hr-BA"/>
        </w:rPr>
      </w:pPr>
    </w:p>
    <w:p w:rsidR="0028753B" w:rsidRPr="00D77781" w:rsidRDefault="0028753B" w:rsidP="0028753B">
      <w:pPr>
        <w:rPr>
          <w:lang w:val="hr-BA"/>
        </w:rPr>
      </w:pPr>
    </w:p>
    <w:p w:rsidR="00156463" w:rsidRPr="00D77781" w:rsidRDefault="00156463" w:rsidP="0028753B">
      <w:pPr>
        <w:jc w:val="center"/>
        <w:rPr>
          <w:lang w:val="hr-BA"/>
        </w:rPr>
      </w:pPr>
    </w:p>
    <w:p w:rsidR="00156463" w:rsidRPr="00D77781" w:rsidRDefault="00156463" w:rsidP="0028753B">
      <w:pPr>
        <w:jc w:val="center"/>
        <w:rPr>
          <w:lang w:val="hr-BA"/>
        </w:rPr>
      </w:pPr>
    </w:p>
    <w:p w:rsidR="00156463" w:rsidRPr="00D77781" w:rsidRDefault="00156463" w:rsidP="0028753B">
      <w:pPr>
        <w:jc w:val="center"/>
        <w:rPr>
          <w:lang w:val="hr-BA"/>
        </w:rPr>
      </w:pPr>
    </w:p>
    <w:p w:rsidR="00156463" w:rsidRPr="00D77781" w:rsidRDefault="00156463" w:rsidP="0028753B">
      <w:pPr>
        <w:jc w:val="center"/>
        <w:rPr>
          <w:lang w:val="hr-BA"/>
        </w:rPr>
      </w:pPr>
    </w:p>
    <w:p w:rsidR="0028753B" w:rsidRPr="00D77781" w:rsidRDefault="0028753B" w:rsidP="0028753B">
      <w:pPr>
        <w:jc w:val="center"/>
        <w:rPr>
          <w:lang w:val="hr-BA"/>
        </w:rPr>
      </w:pPr>
      <w:r w:rsidRPr="00D77781">
        <w:rPr>
          <w:lang w:val="hr-BA"/>
        </w:rPr>
        <w:lastRenderedPageBreak/>
        <w:t>ČLAN 6.</w:t>
      </w:r>
    </w:p>
    <w:p w:rsidR="0028753B" w:rsidRPr="00D77781" w:rsidRDefault="0028753B" w:rsidP="0028753B">
      <w:pPr>
        <w:jc w:val="center"/>
        <w:rPr>
          <w:lang w:val="hr-BA"/>
        </w:rPr>
      </w:pPr>
    </w:p>
    <w:p w:rsidR="0028753B" w:rsidRPr="00D77781" w:rsidRDefault="0028753B" w:rsidP="0028753B">
      <w:pPr>
        <w:jc w:val="center"/>
        <w:rPr>
          <w:b/>
          <w:lang w:val="hr-BA"/>
        </w:rPr>
      </w:pPr>
      <w:r w:rsidRPr="00D77781">
        <w:rPr>
          <w:b/>
          <w:lang w:val="hr-BA"/>
        </w:rPr>
        <w:t>Transparentnost</w:t>
      </w:r>
    </w:p>
    <w:p w:rsidR="0028753B" w:rsidRPr="00D77781" w:rsidRDefault="0028753B" w:rsidP="0028753B">
      <w:pPr>
        <w:tabs>
          <w:tab w:val="left" w:pos="720"/>
        </w:tabs>
        <w:rPr>
          <w:b/>
          <w:lang w:val="hr-BA"/>
        </w:rPr>
      </w:pPr>
    </w:p>
    <w:p w:rsidR="0028753B" w:rsidRPr="00D77781" w:rsidRDefault="0028753B" w:rsidP="0028753B">
      <w:pPr>
        <w:numPr>
          <w:ilvl w:val="1"/>
          <w:numId w:val="6"/>
        </w:numPr>
        <w:tabs>
          <w:tab w:val="clear" w:pos="1440"/>
        </w:tabs>
        <w:ind w:left="0" w:firstLine="0"/>
        <w:jc w:val="both"/>
        <w:rPr>
          <w:lang w:val="hr-BA"/>
        </w:rPr>
      </w:pPr>
      <w:r w:rsidRPr="00D77781">
        <w:rPr>
          <w:lang w:val="hr-BA"/>
        </w:rPr>
        <w:t>Svaka Strana će objaviti ili na drugi način učiniti javno dostupnim svoje zakone, propise, sudske odluke, upravna rješenja koja imaju opću primjenu i međunarodne sporazume koje su zaključile, a koji mogu uticati na provođenje ovog Sporazuma.</w:t>
      </w:r>
    </w:p>
    <w:p w:rsidR="0028753B" w:rsidRPr="00D77781" w:rsidRDefault="0028753B" w:rsidP="0028753B">
      <w:pPr>
        <w:jc w:val="both"/>
        <w:rPr>
          <w:lang w:val="hr-BA"/>
        </w:rPr>
      </w:pPr>
    </w:p>
    <w:p w:rsidR="0028753B" w:rsidRPr="00D77781" w:rsidRDefault="0028753B" w:rsidP="0028753B">
      <w:pPr>
        <w:numPr>
          <w:ilvl w:val="1"/>
          <w:numId w:val="6"/>
        </w:numPr>
        <w:tabs>
          <w:tab w:val="clear" w:pos="1440"/>
        </w:tabs>
        <w:ind w:left="0" w:firstLine="0"/>
        <w:jc w:val="both"/>
        <w:rPr>
          <w:lang w:val="hr-BA"/>
        </w:rPr>
      </w:pPr>
      <w:r w:rsidRPr="00D77781">
        <w:rPr>
          <w:lang w:val="hr-BA"/>
        </w:rPr>
        <w:t xml:space="preserve">Strana će odmah odgovoriti na konkretna pitanja i na zahtjev, jedna drugoj pružiti informacije u vezi sa pitanjima koja se spominju u stavu 1. </w:t>
      </w:r>
      <w:r w:rsidR="00922D21" w:rsidRPr="00D77781">
        <w:rPr>
          <w:lang w:val="hr-BA"/>
        </w:rPr>
        <w:t xml:space="preserve">Od </w:t>
      </w:r>
      <w:r w:rsidRPr="00D77781">
        <w:rPr>
          <w:lang w:val="hr-BA"/>
        </w:rPr>
        <w:t>Stran</w:t>
      </w:r>
      <w:r w:rsidR="00922D21" w:rsidRPr="00D77781">
        <w:rPr>
          <w:lang w:val="hr-BA"/>
        </w:rPr>
        <w:t>a</w:t>
      </w:r>
      <w:r w:rsidRPr="00D77781">
        <w:rPr>
          <w:lang w:val="hr-BA"/>
        </w:rPr>
        <w:t xml:space="preserve"> </w:t>
      </w:r>
      <w:r w:rsidR="00922D21" w:rsidRPr="00D77781">
        <w:rPr>
          <w:lang w:val="hr-BA"/>
        </w:rPr>
        <w:t>se neće zaht</w:t>
      </w:r>
      <w:r w:rsidR="003E05C2">
        <w:rPr>
          <w:lang w:val="hr-BA"/>
        </w:rPr>
        <w:t>i</w:t>
      </w:r>
      <w:r w:rsidR="00922D21" w:rsidRPr="00D77781">
        <w:rPr>
          <w:lang w:val="hr-BA"/>
        </w:rPr>
        <w:t xml:space="preserve">jevati </w:t>
      </w:r>
      <w:r w:rsidRPr="00D77781">
        <w:rPr>
          <w:lang w:val="hr-BA"/>
        </w:rPr>
        <w:t>da otkrivaju povjerljive informacije.</w:t>
      </w:r>
    </w:p>
    <w:p w:rsidR="0028753B" w:rsidRPr="00D77781" w:rsidRDefault="0028753B" w:rsidP="0028753B">
      <w:pPr>
        <w:rPr>
          <w:lang w:val="hr-BA"/>
        </w:rPr>
      </w:pPr>
    </w:p>
    <w:p w:rsidR="0028753B" w:rsidRPr="00D77781" w:rsidRDefault="0028753B" w:rsidP="0028753B">
      <w:pPr>
        <w:pStyle w:val="ListParagraph"/>
        <w:rPr>
          <w:sz w:val="20"/>
          <w:szCs w:val="20"/>
          <w:lang w:val="hr-BA"/>
        </w:rPr>
      </w:pPr>
    </w:p>
    <w:p w:rsidR="0028753B" w:rsidRPr="00D77781" w:rsidRDefault="0028753B" w:rsidP="0028753B">
      <w:pPr>
        <w:rPr>
          <w:sz w:val="20"/>
          <w:szCs w:val="20"/>
          <w:lang w:val="hr-BA"/>
        </w:rPr>
      </w:pPr>
      <w:r w:rsidRPr="00D77781">
        <w:rPr>
          <w:sz w:val="20"/>
          <w:szCs w:val="20"/>
          <w:lang w:val="hr-BA"/>
        </w:rPr>
        <w:br w:type="page"/>
      </w:r>
    </w:p>
    <w:p w:rsidR="0028753B" w:rsidRPr="00D77781" w:rsidRDefault="0028753B" w:rsidP="0028753B">
      <w:pPr>
        <w:jc w:val="center"/>
        <w:rPr>
          <w:b/>
          <w:sz w:val="28"/>
          <w:szCs w:val="28"/>
          <w:lang w:val="hr-BA"/>
        </w:rPr>
      </w:pPr>
      <w:r w:rsidRPr="00D77781">
        <w:rPr>
          <w:b/>
          <w:sz w:val="28"/>
          <w:szCs w:val="28"/>
          <w:lang w:val="hr-BA"/>
        </w:rPr>
        <w:lastRenderedPageBreak/>
        <w:t xml:space="preserve">POGLAVLJE </w:t>
      </w:r>
      <w:r w:rsidR="00FC190F" w:rsidRPr="00D77781">
        <w:rPr>
          <w:b/>
          <w:sz w:val="28"/>
          <w:szCs w:val="28"/>
          <w:lang w:val="hr-BA"/>
        </w:rPr>
        <w:t>II</w:t>
      </w:r>
      <w:r w:rsidR="00FC190F">
        <w:rPr>
          <w:b/>
          <w:sz w:val="28"/>
          <w:szCs w:val="28"/>
          <w:lang w:val="hr-BA"/>
        </w:rPr>
        <w:t>.</w:t>
      </w:r>
    </w:p>
    <w:p w:rsidR="0028753B" w:rsidRPr="00D77781" w:rsidRDefault="0028753B" w:rsidP="0028753B">
      <w:pPr>
        <w:jc w:val="center"/>
        <w:rPr>
          <w:b/>
          <w:sz w:val="20"/>
          <w:szCs w:val="20"/>
          <w:lang w:val="hr-BA"/>
        </w:rPr>
      </w:pPr>
    </w:p>
    <w:p w:rsidR="0028753B" w:rsidRPr="00D77781" w:rsidRDefault="0028753B" w:rsidP="0028753B">
      <w:pPr>
        <w:jc w:val="center"/>
        <w:rPr>
          <w:b/>
          <w:lang w:val="hr-BA"/>
        </w:rPr>
      </w:pPr>
      <w:r w:rsidRPr="00D77781">
        <w:rPr>
          <w:b/>
          <w:lang w:val="hr-BA"/>
        </w:rPr>
        <w:t>TRGOVINA R</w:t>
      </w:r>
      <w:r w:rsidR="00922D21" w:rsidRPr="00D77781">
        <w:rPr>
          <w:b/>
          <w:lang w:val="hr-BA"/>
        </w:rPr>
        <w:t>OBO</w:t>
      </w:r>
      <w:r w:rsidRPr="00D77781">
        <w:rPr>
          <w:b/>
          <w:lang w:val="hr-BA"/>
        </w:rPr>
        <w:t>M</w:t>
      </w:r>
    </w:p>
    <w:p w:rsidR="0028753B" w:rsidRPr="00D77781" w:rsidRDefault="0028753B" w:rsidP="0028753B">
      <w:pPr>
        <w:jc w:val="center"/>
        <w:rPr>
          <w:sz w:val="20"/>
          <w:szCs w:val="20"/>
          <w:lang w:val="hr-BA"/>
        </w:rPr>
      </w:pPr>
    </w:p>
    <w:p w:rsidR="0028753B" w:rsidRPr="00D77781" w:rsidRDefault="0028753B" w:rsidP="0028753B">
      <w:pPr>
        <w:jc w:val="center"/>
        <w:rPr>
          <w:sz w:val="20"/>
          <w:szCs w:val="20"/>
          <w:lang w:val="hr-BA"/>
        </w:rPr>
      </w:pPr>
    </w:p>
    <w:p w:rsidR="0028753B" w:rsidRPr="00D77781" w:rsidRDefault="0028753B" w:rsidP="0028753B">
      <w:pPr>
        <w:jc w:val="center"/>
        <w:rPr>
          <w:lang w:val="hr-BA"/>
        </w:rPr>
      </w:pPr>
      <w:r w:rsidRPr="00D77781">
        <w:rPr>
          <w:lang w:val="hr-BA"/>
        </w:rPr>
        <w:t>ČLAN 7.</w:t>
      </w:r>
    </w:p>
    <w:p w:rsidR="0028753B" w:rsidRPr="00D77781" w:rsidRDefault="0028753B" w:rsidP="0028753B">
      <w:pPr>
        <w:rPr>
          <w:lang w:val="hr-BA"/>
        </w:rPr>
      </w:pPr>
    </w:p>
    <w:p w:rsidR="0028753B" w:rsidRPr="00D77781" w:rsidRDefault="0028753B" w:rsidP="0028753B">
      <w:pPr>
        <w:jc w:val="center"/>
        <w:rPr>
          <w:b/>
          <w:i/>
          <w:lang w:val="hr-BA"/>
        </w:rPr>
      </w:pPr>
      <w:r w:rsidRPr="00D77781">
        <w:rPr>
          <w:b/>
          <w:i/>
          <w:lang w:val="hr-BA"/>
        </w:rPr>
        <w:t>Područje primjene</w:t>
      </w:r>
    </w:p>
    <w:p w:rsidR="0028753B" w:rsidRPr="00D77781" w:rsidRDefault="0028753B" w:rsidP="0028753B">
      <w:pPr>
        <w:rPr>
          <w:lang w:val="hr-BA"/>
        </w:rPr>
      </w:pPr>
    </w:p>
    <w:p w:rsidR="0028753B" w:rsidRPr="00D77781" w:rsidRDefault="0028753B" w:rsidP="0028753B">
      <w:pPr>
        <w:numPr>
          <w:ilvl w:val="0"/>
          <w:numId w:val="7"/>
        </w:numPr>
        <w:ind w:hanging="720"/>
        <w:rPr>
          <w:lang w:val="hr-BA"/>
        </w:rPr>
      </w:pPr>
      <w:r w:rsidRPr="00D77781">
        <w:rPr>
          <w:lang w:val="hr-BA"/>
        </w:rPr>
        <w:t>Ovo Poglavlje se primjenjuje na sljedeće proizvode:</w:t>
      </w:r>
    </w:p>
    <w:p w:rsidR="0028753B" w:rsidRPr="00D77781" w:rsidRDefault="0028753B" w:rsidP="0028753B">
      <w:pPr>
        <w:ind w:left="360"/>
        <w:rPr>
          <w:lang w:val="hr-BA"/>
        </w:rPr>
      </w:pPr>
    </w:p>
    <w:p w:rsidR="0028753B" w:rsidRPr="00D77781" w:rsidRDefault="0028753B" w:rsidP="0028753B">
      <w:pPr>
        <w:numPr>
          <w:ilvl w:val="0"/>
          <w:numId w:val="8"/>
        </w:numPr>
        <w:tabs>
          <w:tab w:val="clear" w:pos="720"/>
        </w:tabs>
        <w:ind w:left="1440" w:hanging="720"/>
        <w:jc w:val="both"/>
        <w:rPr>
          <w:lang w:val="hr-BA"/>
        </w:rPr>
      </w:pPr>
      <w:r w:rsidRPr="00D77781">
        <w:rPr>
          <w:lang w:val="hr-BA"/>
        </w:rPr>
        <w:t>sve proizvode razvrstane u poglavlja 25</w:t>
      </w:r>
      <w:r w:rsidR="00136BD8">
        <w:rPr>
          <w:lang w:val="hr-BA"/>
        </w:rPr>
        <w:t>.</w:t>
      </w:r>
      <w:r w:rsidRPr="00D77781">
        <w:rPr>
          <w:lang w:val="hr-BA"/>
        </w:rPr>
        <w:t xml:space="preserve"> do 97</w:t>
      </w:r>
      <w:r w:rsidR="00136BD8">
        <w:rPr>
          <w:lang w:val="hr-BA"/>
        </w:rPr>
        <w:t>.</w:t>
      </w:r>
      <w:r w:rsidRPr="00D77781">
        <w:rPr>
          <w:lang w:val="hr-BA"/>
        </w:rPr>
        <w:t xml:space="preserve"> Harmoniz</w:t>
      </w:r>
      <w:r w:rsidR="00136BD8">
        <w:rPr>
          <w:lang w:val="hr-BA"/>
        </w:rPr>
        <w:t>ovanog</w:t>
      </w:r>
      <w:r w:rsidR="00C8228D" w:rsidRPr="00D77781">
        <w:rPr>
          <w:lang w:val="hr-BA"/>
        </w:rPr>
        <w:t xml:space="preserve"> sistem</w:t>
      </w:r>
      <w:r w:rsidR="00136BD8">
        <w:rPr>
          <w:lang w:val="hr-BA"/>
        </w:rPr>
        <w:t>a</w:t>
      </w:r>
      <w:r w:rsidR="00C8228D" w:rsidRPr="00D77781">
        <w:rPr>
          <w:lang w:val="hr-BA"/>
        </w:rPr>
        <w:t xml:space="preserve"> naziva i šifarskih oznaka robe</w:t>
      </w:r>
      <w:r w:rsidRPr="00D77781">
        <w:rPr>
          <w:lang w:val="hr-BA"/>
        </w:rPr>
        <w:t xml:space="preserve"> (HS), izuzimajući proizvode navedene u  Aneksu I</w:t>
      </w:r>
      <w:r w:rsidR="009F03E0">
        <w:rPr>
          <w:lang w:val="hr-BA"/>
        </w:rPr>
        <w:t>.</w:t>
      </w:r>
      <w:r w:rsidRPr="00D77781">
        <w:rPr>
          <w:lang w:val="hr-BA"/>
        </w:rPr>
        <w:t xml:space="preserve">; </w:t>
      </w:r>
    </w:p>
    <w:p w:rsidR="0028753B" w:rsidRPr="00D77781" w:rsidRDefault="0028753B" w:rsidP="0028753B">
      <w:pPr>
        <w:ind w:left="1440" w:hanging="720"/>
        <w:rPr>
          <w:lang w:val="hr-BA"/>
        </w:rPr>
      </w:pPr>
    </w:p>
    <w:p w:rsidR="0028753B" w:rsidRPr="00D77781" w:rsidRDefault="0028753B" w:rsidP="0028753B">
      <w:pPr>
        <w:numPr>
          <w:ilvl w:val="0"/>
          <w:numId w:val="8"/>
        </w:numPr>
        <w:tabs>
          <w:tab w:val="clear" w:pos="720"/>
          <w:tab w:val="num" w:pos="1440"/>
        </w:tabs>
        <w:ind w:left="1440" w:hanging="720"/>
        <w:jc w:val="both"/>
        <w:rPr>
          <w:lang w:val="hr-BA"/>
        </w:rPr>
      </w:pPr>
      <w:r w:rsidRPr="00D77781">
        <w:rPr>
          <w:lang w:val="hr-BA"/>
        </w:rPr>
        <w:t>prerađene poljoprivredne proizvode navedene u Aneksu II</w:t>
      </w:r>
      <w:r w:rsidR="009F03E0">
        <w:rPr>
          <w:lang w:val="hr-BA"/>
        </w:rPr>
        <w:t>.</w:t>
      </w:r>
      <w:r w:rsidRPr="00D77781">
        <w:rPr>
          <w:lang w:val="hr-BA"/>
        </w:rPr>
        <w:t xml:space="preserve">, uzimajući u obzir aranžmane koje predviđa taj Aneks; i </w:t>
      </w:r>
    </w:p>
    <w:p w:rsidR="0028753B" w:rsidRPr="00D77781" w:rsidRDefault="0028753B" w:rsidP="0028753B">
      <w:pPr>
        <w:ind w:left="360"/>
        <w:rPr>
          <w:lang w:val="hr-BA"/>
        </w:rPr>
      </w:pPr>
    </w:p>
    <w:p w:rsidR="0028753B" w:rsidRPr="00D77781" w:rsidRDefault="0028753B" w:rsidP="0028753B">
      <w:pPr>
        <w:numPr>
          <w:ilvl w:val="0"/>
          <w:numId w:val="8"/>
        </w:numPr>
        <w:tabs>
          <w:tab w:val="clear" w:pos="720"/>
          <w:tab w:val="num" w:pos="1440"/>
        </w:tabs>
        <w:ind w:left="1440" w:hanging="720"/>
        <w:jc w:val="both"/>
        <w:rPr>
          <w:lang w:val="hr-BA"/>
        </w:rPr>
      </w:pPr>
      <w:r w:rsidRPr="00D77781">
        <w:rPr>
          <w:lang w:val="hr-BA"/>
        </w:rPr>
        <w:t>ribu i ostale morske proizvode, kao što je navedeno u Aneksu III.</w:t>
      </w:r>
    </w:p>
    <w:p w:rsidR="0028753B" w:rsidRPr="00D77781" w:rsidRDefault="0028753B" w:rsidP="0028753B">
      <w:pPr>
        <w:rPr>
          <w:lang w:val="hr-BA"/>
        </w:rPr>
      </w:pPr>
    </w:p>
    <w:p w:rsidR="0028753B" w:rsidRPr="00D77781" w:rsidRDefault="0028753B" w:rsidP="0028753B">
      <w:pPr>
        <w:numPr>
          <w:ilvl w:val="0"/>
          <w:numId w:val="7"/>
        </w:numPr>
        <w:tabs>
          <w:tab w:val="clear" w:pos="720"/>
          <w:tab w:val="num" w:pos="0"/>
        </w:tabs>
        <w:ind w:left="0" w:firstLine="0"/>
        <w:jc w:val="both"/>
        <w:rPr>
          <w:lang w:val="hr-BA"/>
        </w:rPr>
      </w:pPr>
      <w:r w:rsidRPr="00D77781">
        <w:rPr>
          <w:lang w:val="hr-BA"/>
        </w:rPr>
        <w:t xml:space="preserve">Bosna i Hercegovina je sa svakom državom EFTA-e zaključila sporazum o trgovini  poljoprivrednim proizvodima na bilateralnoj osnovi. Ovi sporazumi čine dio instrumenata za uspostavljanje zone slobodne trgovine između država EFTA-e i Bosne i Hercegovine. </w:t>
      </w:r>
    </w:p>
    <w:p w:rsidR="0028753B" w:rsidRPr="00D77781" w:rsidRDefault="0028753B" w:rsidP="0028753B">
      <w:pPr>
        <w:rPr>
          <w:lang w:val="hr-BA"/>
        </w:rPr>
      </w:pPr>
    </w:p>
    <w:p w:rsidR="0028753B" w:rsidRPr="00D77781" w:rsidRDefault="0028753B" w:rsidP="0028753B">
      <w:pPr>
        <w:rPr>
          <w:lang w:val="hr-BA"/>
        </w:rPr>
      </w:pPr>
    </w:p>
    <w:p w:rsidR="0028753B" w:rsidRPr="00D77781" w:rsidRDefault="00156463" w:rsidP="0028753B">
      <w:pPr>
        <w:pStyle w:val="article"/>
        <w:widowControl w:val="0"/>
        <w:rPr>
          <w:rFonts w:ascii="Times New Roman" w:hAnsi="Times New Roman"/>
          <w:szCs w:val="24"/>
          <w:lang w:val="hr-BA"/>
        </w:rPr>
      </w:pPr>
      <w:r w:rsidRPr="00D77781">
        <w:rPr>
          <w:rFonts w:ascii="Times New Roman" w:hAnsi="Times New Roman"/>
          <w:lang w:val="hr-BA"/>
        </w:rPr>
        <w:t>ČLAN</w:t>
      </w:r>
      <w:r w:rsidRPr="00D77781">
        <w:rPr>
          <w:lang w:val="hr-BA"/>
        </w:rPr>
        <w:t xml:space="preserve"> </w:t>
      </w:r>
      <w:r w:rsidR="0028753B" w:rsidRPr="00D77781">
        <w:rPr>
          <w:rFonts w:ascii="Times New Roman" w:hAnsi="Times New Roman"/>
          <w:smallCaps/>
          <w:szCs w:val="24"/>
          <w:lang w:val="hr-BA"/>
        </w:rPr>
        <w:t xml:space="preserve">8.   </w:t>
      </w:r>
    </w:p>
    <w:p w:rsidR="0028753B" w:rsidRPr="00D77781" w:rsidRDefault="0028753B" w:rsidP="0028753B">
      <w:pPr>
        <w:tabs>
          <w:tab w:val="left" w:pos="3360"/>
        </w:tabs>
        <w:rPr>
          <w:b/>
          <w:strike/>
          <w:lang w:val="hr-BA"/>
        </w:rPr>
      </w:pPr>
    </w:p>
    <w:p w:rsidR="0028753B" w:rsidRPr="00D77781" w:rsidRDefault="0028753B" w:rsidP="0028753B">
      <w:pPr>
        <w:jc w:val="center"/>
        <w:rPr>
          <w:b/>
          <w:i/>
          <w:lang w:val="hr-BA"/>
        </w:rPr>
      </w:pPr>
      <w:r w:rsidRPr="00D77781">
        <w:rPr>
          <w:b/>
          <w:i/>
          <w:lang w:val="hr-BA"/>
        </w:rPr>
        <w:t>Pravila o porijeklu i administrativna saradnja</w:t>
      </w:r>
    </w:p>
    <w:p w:rsidR="0028753B" w:rsidRPr="00D77781" w:rsidRDefault="0028753B" w:rsidP="0028753B">
      <w:pPr>
        <w:rPr>
          <w:b/>
          <w:lang w:val="hr-BA"/>
        </w:rPr>
      </w:pPr>
    </w:p>
    <w:p w:rsidR="0028753B" w:rsidRPr="00D77781" w:rsidRDefault="0028753B" w:rsidP="0028753B">
      <w:pPr>
        <w:numPr>
          <w:ilvl w:val="0"/>
          <w:numId w:val="42"/>
        </w:numPr>
        <w:ind w:left="0" w:firstLine="0"/>
        <w:jc w:val="both"/>
        <w:rPr>
          <w:color w:val="0070C0"/>
          <w:lang w:val="hr-BA"/>
        </w:rPr>
      </w:pPr>
      <w:r w:rsidRPr="00D77781">
        <w:rPr>
          <w:lang w:val="hr-BA"/>
        </w:rPr>
        <w:t>Odredbe o pravilima o porijeklu i načini administrativne saradnje su utvrđeni u Protokolu o pravilima o porijeklu</w:t>
      </w:r>
      <w:r w:rsidRPr="00D77781">
        <w:rPr>
          <w:color w:val="0070C0"/>
          <w:lang w:val="hr-BA"/>
        </w:rPr>
        <w:t xml:space="preserve">. </w:t>
      </w:r>
    </w:p>
    <w:p w:rsidR="0028753B" w:rsidRPr="00D77781" w:rsidRDefault="0028753B" w:rsidP="0028753B">
      <w:pPr>
        <w:jc w:val="both"/>
        <w:rPr>
          <w:color w:val="0070C0"/>
          <w:lang w:val="hr-BA"/>
        </w:rPr>
      </w:pPr>
    </w:p>
    <w:p w:rsidR="0028753B" w:rsidRPr="00D77781" w:rsidRDefault="0028753B" w:rsidP="0028753B">
      <w:pPr>
        <w:numPr>
          <w:ilvl w:val="0"/>
          <w:numId w:val="42"/>
        </w:numPr>
        <w:ind w:left="0" w:firstLine="0"/>
        <w:jc w:val="both"/>
        <w:rPr>
          <w:color w:val="0070C0"/>
          <w:lang w:val="hr-BA"/>
        </w:rPr>
      </w:pPr>
      <w:r w:rsidRPr="00D77781">
        <w:rPr>
          <w:lang w:val="hr-BA"/>
        </w:rPr>
        <w:t>Od dana kada za Strane stupi na snagu Regionalna konvencija o pan</w:t>
      </w:r>
      <w:r w:rsidR="006A2184" w:rsidRPr="00D77781">
        <w:rPr>
          <w:lang w:val="hr-BA"/>
        </w:rPr>
        <w:t>-</w:t>
      </w:r>
      <w:r w:rsidRPr="00D77781">
        <w:rPr>
          <w:lang w:val="hr-BA"/>
        </w:rPr>
        <w:t>euro</w:t>
      </w:r>
      <w:r w:rsidR="006A2184" w:rsidRPr="00D77781">
        <w:rPr>
          <w:lang w:val="hr-BA"/>
        </w:rPr>
        <w:t>-</w:t>
      </w:r>
      <w:r w:rsidRPr="00D77781">
        <w:rPr>
          <w:lang w:val="hr-BA"/>
        </w:rPr>
        <w:t>mediteranskim preferencijalnim pravilima o porijeklu robe (u dalj</w:t>
      </w:r>
      <w:r w:rsidR="00E90B5D">
        <w:rPr>
          <w:lang w:val="hr-BA"/>
        </w:rPr>
        <w:t>nj</w:t>
      </w:r>
      <w:r w:rsidRPr="00D77781">
        <w:rPr>
          <w:lang w:val="hr-BA"/>
        </w:rPr>
        <w:t>em tekstu: „Konvencija“), Protokol o pravilima porijekla prestaje se primjenjivati, a prava i obaveze Strana u pogledu pravila o porijeklu  i administrativne saradnje između carinskih organa Strana uređuju se Konvencijom, bez uticaja na član 16.</w:t>
      </w:r>
    </w:p>
    <w:p w:rsidR="0028753B" w:rsidRPr="00D77781" w:rsidRDefault="0028753B" w:rsidP="0028753B">
      <w:pPr>
        <w:pStyle w:val="ListParagraph"/>
        <w:rPr>
          <w:color w:val="0070C0"/>
          <w:lang w:val="hr-BA"/>
        </w:rPr>
      </w:pPr>
    </w:p>
    <w:p w:rsidR="0028753B" w:rsidRPr="00D77781" w:rsidRDefault="0028753B" w:rsidP="0028753B">
      <w:pPr>
        <w:numPr>
          <w:ilvl w:val="0"/>
          <w:numId w:val="42"/>
        </w:numPr>
        <w:ind w:left="0" w:firstLine="0"/>
        <w:jc w:val="both"/>
        <w:rPr>
          <w:color w:val="0070C0"/>
          <w:lang w:val="hr-BA"/>
        </w:rPr>
      </w:pPr>
      <w:r w:rsidRPr="00D77781">
        <w:rPr>
          <w:lang w:val="hr-BA"/>
        </w:rPr>
        <w:t xml:space="preserve">Ako se Strana povuče iz Konvencije, Strane će odmah ući u pregovore o novim pravilima o porijeklu koja će se primjenjivati na ovaj Sporazum. Dok nova pravila ne stupe na snagu, ona koja su sadržana u Konvenciji će se primjenjivati </w:t>
      </w:r>
      <w:r w:rsidRPr="00D77781">
        <w:rPr>
          <w:i/>
          <w:lang w:val="hr-BA"/>
        </w:rPr>
        <w:t>mutatis mutandis</w:t>
      </w:r>
      <w:r w:rsidRPr="00D77781">
        <w:rPr>
          <w:lang w:val="hr-BA"/>
        </w:rPr>
        <w:t xml:space="preserve"> na ovaj Sporazum, dopuštajući samo kumulaciju između Strana.</w:t>
      </w:r>
    </w:p>
    <w:p w:rsidR="0028753B" w:rsidRPr="00D77781" w:rsidRDefault="0028753B" w:rsidP="0028753B">
      <w:pPr>
        <w:jc w:val="both"/>
        <w:rPr>
          <w:color w:val="31849B"/>
          <w:sz w:val="20"/>
          <w:szCs w:val="20"/>
          <w:lang w:val="hr-BA"/>
        </w:rPr>
      </w:pPr>
    </w:p>
    <w:p w:rsidR="0028753B" w:rsidRPr="00D77781" w:rsidRDefault="0028753B" w:rsidP="0028753B">
      <w:pPr>
        <w:jc w:val="center"/>
        <w:rPr>
          <w:lang w:val="hr-BA"/>
        </w:rPr>
      </w:pPr>
    </w:p>
    <w:p w:rsidR="007F48BB" w:rsidRDefault="007F48BB" w:rsidP="0028753B">
      <w:pPr>
        <w:jc w:val="center"/>
        <w:rPr>
          <w:lang w:val="hr-BA"/>
        </w:rPr>
      </w:pPr>
    </w:p>
    <w:p w:rsidR="007F48BB" w:rsidRDefault="007F48BB" w:rsidP="0028753B">
      <w:pPr>
        <w:jc w:val="center"/>
        <w:rPr>
          <w:lang w:val="hr-BA"/>
        </w:rPr>
      </w:pPr>
    </w:p>
    <w:p w:rsidR="007F48BB" w:rsidRDefault="007F48BB" w:rsidP="0028753B">
      <w:pPr>
        <w:jc w:val="center"/>
        <w:rPr>
          <w:lang w:val="hr-BA"/>
        </w:rPr>
      </w:pPr>
    </w:p>
    <w:p w:rsidR="007F48BB" w:rsidRDefault="007F48BB" w:rsidP="0028753B">
      <w:pPr>
        <w:jc w:val="center"/>
        <w:rPr>
          <w:lang w:val="hr-BA"/>
        </w:rPr>
      </w:pPr>
    </w:p>
    <w:p w:rsidR="007F48BB" w:rsidRDefault="007F48BB" w:rsidP="0028753B">
      <w:pPr>
        <w:jc w:val="center"/>
        <w:rPr>
          <w:lang w:val="hr-BA"/>
        </w:rPr>
      </w:pPr>
    </w:p>
    <w:p w:rsidR="0028753B" w:rsidRPr="00D77781" w:rsidRDefault="0028753B" w:rsidP="0028753B">
      <w:pPr>
        <w:jc w:val="center"/>
        <w:rPr>
          <w:lang w:val="hr-BA"/>
        </w:rPr>
      </w:pPr>
      <w:r w:rsidRPr="00D77781">
        <w:rPr>
          <w:lang w:val="hr-BA"/>
        </w:rPr>
        <w:lastRenderedPageBreak/>
        <w:t>ČLAN 9.</w:t>
      </w:r>
    </w:p>
    <w:p w:rsidR="0028753B" w:rsidRPr="00D77781" w:rsidRDefault="0028753B" w:rsidP="0028753B">
      <w:pPr>
        <w:jc w:val="center"/>
        <w:rPr>
          <w:lang w:val="hr-BA"/>
        </w:rPr>
      </w:pPr>
    </w:p>
    <w:p w:rsidR="0028753B" w:rsidRPr="00D77781" w:rsidRDefault="0028753B" w:rsidP="0028753B">
      <w:pPr>
        <w:pStyle w:val="object"/>
        <w:rPr>
          <w:rFonts w:ascii="Times New Roman" w:hAnsi="Times New Roman"/>
          <w:szCs w:val="24"/>
          <w:lang w:val="hr-BA"/>
        </w:rPr>
      </w:pPr>
      <w:r w:rsidRPr="00D77781">
        <w:rPr>
          <w:rFonts w:ascii="Times New Roman" w:hAnsi="Times New Roman"/>
          <w:szCs w:val="24"/>
          <w:lang w:val="hr-BA"/>
        </w:rPr>
        <w:t>Carine</w:t>
      </w:r>
    </w:p>
    <w:p w:rsidR="0028753B" w:rsidRPr="00D77781" w:rsidRDefault="0028753B" w:rsidP="0028753B">
      <w:pPr>
        <w:rPr>
          <w:lang w:val="hr-BA"/>
        </w:rPr>
      </w:pPr>
    </w:p>
    <w:p w:rsidR="0028753B" w:rsidRPr="00D77781" w:rsidRDefault="0028753B" w:rsidP="0028753B">
      <w:pPr>
        <w:numPr>
          <w:ilvl w:val="0"/>
          <w:numId w:val="9"/>
        </w:numPr>
        <w:tabs>
          <w:tab w:val="num" w:pos="0"/>
        </w:tabs>
        <w:ind w:left="0" w:firstLine="0"/>
        <w:jc w:val="both"/>
        <w:rPr>
          <w:lang w:val="hr-BA"/>
        </w:rPr>
      </w:pPr>
      <w:r w:rsidRPr="00D77781">
        <w:rPr>
          <w:lang w:val="hr-BA"/>
        </w:rPr>
        <w:t>Nakon stupanja na snagu ovog Sporazuma, Strane će ukinuti sve carine i dažbine s jednakim učinkom kao carine, na uvoz i izvoz proizvoda porijekom iz država EFTA-e ili iz Bosne i Her</w:t>
      </w:r>
      <w:r w:rsidR="00E90AF2">
        <w:rPr>
          <w:lang w:val="hr-BA"/>
        </w:rPr>
        <w:t xml:space="preserve">cegovine obuhvaćene podstavom 1 </w:t>
      </w:r>
      <w:r w:rsidRPr="00D77781">
        <w:rPr>
          <w:lang w:val="hr-BA"/>
        </w:rPr>
        <w:t>(a) člana 7</w:t>
      </w:r>
      <w:r w:rsidR="00E90AF2">
        <w:rPr>
          <w:lang w:val="hr-BA"/>
        </w:rPr>
        <w:t>.</w:t>
      </w:r>
      <w:r w:rsidRPr="00D77781">
        <w:rPr>
          <w:lang w:val="hr-BA"/>
        </w:rPr>
        <w:t>,  izuzev ako je drugačije navedeno u  Aneksu IV</w:t>
      </w:r>
      <w:r w:rsidR="009F03E0">
        <w:rPr>
          <w:lang w:val="hr-BA"/>
        </w:rPr>
        <w:t>.</w:t>
      </w:r>
      <w:r w:rsidRPr="00D77781">
        <w:rPr>
          <w:lang w:val="hr-BA"/>
        </w:rPr>
        <w:t xml:space="preserve"> ovog Sporazuma. Neće se uvoditi nove carine.</w:t>
      </w:r>
    </w:p>
    <w:p w:rsidR="0028753B" w:rsidRPr="00D77781" w:rsidRDefault="0028753B" w:rsidP="0028753B">
      <w:pPr>
        <w:ind w:left="360"/>
        <w:rPr>
          <w:strike/>
          <w:lang w:val="hr-BA"/>
        </w:rPr>
      </w:pPr>
    </w:p>
    <w:p w:rsidR="0028753B" w:rsidRPr="00D77781" w:rsidRDefault="0028753B" w:rsidP="0028753B">
      <w:pPr>
        <w:numPr>
          <w:ilvl w:val="0"/>
          <w:numId w:val="9"/>
        </w:numPr>
        <w:tabs>
          <w:tab w:val="num" w:pos="0"/>
        </w:tabs>
        <w:ind w:left="0" w:firstLine="0"/>
        <w:jc w:val="both"/>
        <w:rPr>
          <w:lang w:val="hr-BA"/>
        </w:rPr>
      </w:pPr>
      <w:r w:rsidRPr="00D77781">
        <w:rPr>
          <w:lang w:val="hr-BA"/>
        </w:rPr>
        <w:t>Carine i dažbine s jednakim učinkom kao carine obuhvataju svaku carinu ili dažbinu bilo koje vrste koja je uvedena u vezi sa uvozom ili izvozom određenog proizvoda, uključujući svaki oblik dodatne takse ili dodatne naknade, ali ne uključuju dažbine koja je određene u skladu  sa članom III</w:t>
      </w:r>
      <w:r w:rsidR="00E90AF2">
        <w:rPr>
          <w:lang w:val="hr-BA"/>
        </w:rPr>
        <w:t>.</w:t>
      </w:r>
      <w:r w:rsidRPr="00D77781">
        <w:rPr>
          <w:lang w:val="hr-BA"/>
        </w:rPr>
        <w:t xml:space="preserve"> i VIII</w:t>
      </w:r>
      <w:r w:rsidR="00E90AF2">
        <w:rPr>
          <w:lang w:val="hr-BA"/>
        </w:rPr>
        <w:t>.</w:t>
      </w:r>
      <w:r w:rsidRPr="00D77781">
        <w:rPr>
          <w:lang w:val="hr-BA"/>
        </w:rPr>
        <w:t xml:space="preserve"> GATT-a 1994.</w:t>
      </w:r>
    </w:p>
    <w:p w:rsidR="0028753B" w:rsidRPr="00D77781" w:rsidRDefault="0028753B" w:rsidP="0028753B">
      <w:pPr>
        <w:jc w:val="both"/>
        <w:rPr>
          <w:lang w:val="hr-BA"/>
        </w:rPr>
      </w:pPr>
    </w:p>
    <w:p w:rsidR="0028753B" w:rsidRDefault="0028753B" w:rsidP="0028753B">
      <w:pPr>
        <w:ind w:firstLine="720"/>
        <w:jc w:val="both"/>
        <w:rPr>
          <w:sz w:val="20"/>
          <w:szCs w:val="20"/>
          <w:lang w:val="hr-BA"/>
        </w:rPr>
      </w:pPr>
    </w:p>
    <w:p w:rsidR="00FC190F" w:rsidRPr="00D77781" w:rsidRDefault="00FC190F" w:rsidP="0028753B">
      <w:pPr>
        <w:ind w:firstLine="720"/>
        <w:jc w:val="both"/>
        <w:rPr>
          <w:sz w:val="20"/>
          <w:szCs w:val="20"/>
          <w:lang w:val="hr-BA"/>
        </w:rPr>
      </w:pPr>
    </w:p>
    <w:p w:rsidR="0028753B" w:rsidRPr="00D77781" w:rsidRDefault="0028753B" w:rsidP="0028753B">
      <w:pPr>
        <w:jc w:val="center"/>
        <w:rPr>
          <w:lang w:val="hr-BA"/>
        </w:rPr>
      </w:pPr>
      <w:r w:rsidRPr="00D77781">
        <w:rPr>
          <w:lang w:val="hr-BA"/>
        </w:rPr>
        <w:t>ČLAN 10.</w:t>
      </w:r>
    </w:p>
    <w:p w:rsidR="0028753B" w:rsidRPr="00D77781" w:rsidRDefault="0028753B" w:rsidP="0028753B">
      <w:pPr>
        <w:jc w:val="center"/>
        <w:rPr>
          <w:b/>
          <w:lang w:val="hr-BA"/>
        </w:rPr>
      </w:pPr>
    </w:p>
    <w:p w:rsidR="0028753B" w:rsidRPr="00D77781" w:rsidRDefault="0028753B" w:rsidP="0028753B">
      <w:pPr>
        <w:jc w:val="center"/>
        <w:rPr>
          <w:b/>
          <w:i/>
          <w:lang w:val="hr-BA"/>
        </w:rPr>
      </w:pPr>
      <w:r w:rsidRPr="00D77781">
        <w:rPr>
          <w:b/>
          <w:lang w:val="hr-BA"/>
        </w:rPr>
        <w:t xml:space="preserve"> </w:t>
      </w:r>
      <w:r w:rsidRPr="00D77781">
        <w:rPr>
          <w:b/>
          <w:i/>
          <w:lang w:val="hr-BA"/>
        </w:rPr>
        <w:t>Osnovne carine</w:t>
      </w:r>
    </w:p>
    <w:p w:rsidR="0028753B" w:rsidRPr="00D77781" w:rsidRDefault="0028753B" w:rsidP="0028753B">
      <w:pPr>
        <w:pStyle w:val="article"/>
        <w:jc w:val="both"/>
        <w:rPr>
          <w:rFonts w:ascii="Times New Roman" w:hAnsi="Times New Roman"/>
          <w:szCs w:val="24"/>
          <w:lang w:val="hr-BA"/>
        </w:rPr>
      </w:pPr>
    </w:p>
    <w:p w:rsidR="0028753B" w:rsidRPr="00D77781" w:rsidRDefault="0028753B" w:rsidP="0028753B">
      <w:pPr>
        <w:jc w:val="both"/>
        <w:rPr>
          <w:lang w:val="hr-BA"/>
        </w:rPr>
      </w:pPr>
      <w:r w:rsidRPr="00D77781">
        <w:rPr>
          <w:lang w:val="hr-BA"/>
        </w:rPr>
        <w:t xml:space="preserve"> 1.</w:t>
      </w:r>
      <w:r w:rsidRPr="00D77781">
        <w:rPr>
          <w:lang w:val="hr-BA"/>
        </w:rPr>
        <w:tab/>
        <w:t>Osnovna carina na koju se primjenjuju postepena sniženja određena ovim Sporazumom,  bit će:</w:t>
      </w:r>
    </w:p>
    <w:p w:rsidR="0028753B" w:rsidRPr="00D77781" w:rsidRDefault="0028753B" w:rsidP="0028753B">
      <w:pPr>
        <w:ind w:left="765"/>
        <w:jc w:val="both"/>
        <w:rPr>
          <w:lang w:val="hr-BA"/>
        </w:rPr>
      </w:pPr>
    </w:p>
    <w:p w:rsidR="0028753B" w:rsidRPr="00D77781" w:rsidRDefault="0028753B" w:rsidP="0028753B">
      <w:pPr>
        <w:numPr>
          <w:ilvl w:val="0"/>
          <w:numId w:val="37"/>
        </w:numPr>
        <w:jc w:val="both"/>
        <w:rPr>
          <w:lang w:val="hr-BA"/>
        </w:rPr>
      </w:pPr>
      <w:r w:rsidRPr="00D77781">
        <w:rPr>
          <w:lang w:val="hr-BA"/>
        </w:rPr>
        <w:t>carina po statusu najpovlaštenije nacije (MFN carina) koju primjenjuju države EFTA-e na dan 1. januara 2011.godine;</w:t>
      </w:r>
    </w:p>
    <w:p w:rsidR="0028753B" w:rsidRPr="00D77781" w:rsidRDefault="0028753B" w:rsidP="0028753B">
      <w:pPr>
        <w:ind w:left="765"/>
        <w:jc w:val="both"/>
        <w:rPr>
          <w:lang w:val="hr-BA"/>
        </w:rPr>
      </w:pPr>
    </w:p>
    <w:p w:rsidR="0028753B" w:rsidRPr="00D77781" w:rsidRDefault="0028753B" w:rsidP="0028753B">
      <w:pPr>
        <w:numPr>
          <w:ilvl w:val="0"/>
          <w:numId w:val="37"/>
        </w:numPr>
        <w:jc w:val="both"/>
        <w:rPr>
          <w:lang w:val="hr-BA"/>
        </w:rPr>
      </w:pPr>
      <w:r w:rsidRPr="00D77781">
        <w:rPr>
          <w:lang w:val="hr-BA"/>
        </w:rPr>
        <w:t>carina koju primjenjuje Bosna i Hercegovina prema Carinskoj tarifi za 2011. godinu.</w:t>
      </w:r>
      <w:r w:rsidRPr="00D77781">
        <w:rPr>
          <w:rStyle w:val="FootnoteReference"/>
          <w:lang w:val="hr-BA"/>
        </w:rPr>
        <w:footnoteReference w:id="1"/>
      </w:r>
    </w:p>
    <w:p w:rsidR="0028753B" w:rsidRPr="00D77781" w:rsidRDefault="0028753B" w:rsidP="0028753B">
      <w:pPr>
        <w:jc w:val="both"/>
        <w:rPr>
          <w:lang w:val="hr-BA"/>
        </w:rPr>
      </w:pPr>
    </w:p>
    <w:p w:rsidR="0028753B" w:rsidRPr="00D77781" w:rsidRDefault="0028753B" w:rsidP="0028753B">
      <w:pPr>
        <w:jc w:val="both"/>
        <w:rPr>
          <w:lang w:val="hr-BA"/>
        </w:rPr>
      </w:pPr>
      <w:r w:rsidRPr="00D77781">
        <w:rPr>
          <w:lang w:val="hr-BA"/>
        </w:rPr>
        <w:t>2.</w:t>
      </w:r>
      <w:r w:rsidRPr="00D77781">
        <w:rPr>
          <w:lang w:val="hr-BA"/>
        </w:rPr>
        <w:tab/>
        <w:t xml:space="preserve">Ukoliko se prije, tokom ili poslije stupanja na snagu ovog Sporazuma, primijeni bilo koje sniženje na </w:t>
      </w:r>
      <w:r w:rsidRPr="00D77781">
        <w:rPr>
          <w:i/>
          <w:lang w:val="hr-BA"/>
        </w:rPr>
        <w:t>erga omnes</w:t>
      </w:r>
      <w:r w:rsidRPr="00D77781">
        <w:rPr>
          <w:lang w:val="hr-BA"/>
        </w:rPr>
        <w:t xml:space="preserve"> osnovi, takve snižene carine zamijenit će osnovne carine iz stava 1. od dana kada se počnu primjenjivati ta sniženja ili od dana stupanja na snagu ovog Sporazuma, ukoliko se to dogodi kasnije.</w:t>
      </w:r>
    </w:p>
    <w:p w:rsidR="0028753B" w:rsidRPr="00D77781" w:rsidRDefault="0028753B" w:rsidP="0028753B">
      <w:pPr>
        <w:jc w:val="both"/>
        <w:rPr>
          <w:lang w:val="hr-BA"/>
        </w:rPr>
      </w:pPr>
    </w:p>
    <w:p w:rsidR="0028753B" w:rsidRPr="00D77781" w:rsidRDefault="0028753B" w:rsidP="0028753B">
      <w:pPr>
        <w:jc w:val="both"/>
        <w:rPr>
          <w:lang w:val="hr-BA"/>
        </w:rPr>
      </w:pPr>
      <w:r w:rsidRPr="00D77781">
        <w:rPr>
          <w:lang w:val="hr-BA"/>
        </w:rPr>
        <w:t>3.</w:t>
      </w:r>
      <w:r w:rsidRPr="00D77781">
        <w:rPr>
          <w:lang w:val="hr-BA"/>
        </w:rPr>
        <w:tab/>
        <w:t>Snižene carine se zaokružuju na prvu decimalu ili, u slučaju specifičnih carina, na drugu decimalu.</w:t>
      </w:r>
    </w:p>
    <w:p w:rsidR="0028753B" w:rsidRPr="00D77781" w:rsidRDefault="0028753B" w:rsidP="0028753B">
      <w:pPr>
        <w:rPr>
          <w:lang w:val="hr-BA"/>
        </w:rPr>
      </w:pPr>
    </w:p>
    <w:p w:rsidR="0028753B" w:rsidRPr="00D77781" w:rsidRDefault="0028753B" w:rsidP="0028753B">
      <w:pPr>
        <w:rPr>
          <w:lang w:val="hr-BA"/>
        </w:rPr>
      </w:pPr>
    </w:p>
    <w:p w:rsidR="0028753B" w:rsidRPr="00D77781" w:rsidRDefault="0028753B" w:rsidP="0028753B">
      <w:pPr>
        <w:jc w:val="center"/>
        <w:rPr>
          <w:lang w:val="hr-BA"/>
        </w:rPr>
      </w:pPr>
      <w:r w:rsidRPr="00D77781">
        <w:rPr>
          <w:lang w:val="hr-BA"/>
        </w:rPr>
        <w:t>ČLAN 11.</w:t>
      </w:r>
    </w:p>
    <w:p w:rsidR="0028753B" w:rsidRPr="00D77781" w:rsidRDefault="0028753B" w:rsidP="0028753B">
      <w:pPr>
        <w:jc w:val="center"/>
        <w:rPr>
          <w:lang w:val="hr-BA"/>
        </w:rPr>
      </w:pPr>
    </w:p>
    <w:p w:rsidR="0028753B" w:rsidRPr="00D77781" w:rsidRDefault="0028753B" w:rsidP="0028753B">
      <w:pPr>
        <w:pStyle w:val="object"/>
        <w:rPr>
          <w:rFonts w:ascii="Times New Roman" w:hAnsi="Times New Roman"/>
          <w:szCs w:val="24"/>
          <w:lang w:val="hr-BA"/>
        </w:rPr>
      </w:pPr>
      <w:r w:rsidRPr="00D77781">
        <w:rPr>
          <w:rFonts w:ascii="Times New Roman" w:hAnsi="Times New Roman"/>
          <w:szCs w:val="24"/>
          <w:lang w:val="hr-BA"/>
        </w:rPr>
        <w:t>Količinska ograničenja</w:t>
      </w:r>
    </w:p>
    <w:p w:rsidR="0028753B" w:rsidRPr="00D77781" w:rsidRDefault="0028753B" w:rsidP="0028753B">
      <w:pPr>
        <w:rPr>
          <w:b/>
          <w:lang w:val="hr-BA"/>
        </w:rPr>
      </w:pPr>
    </w:p>
    <w:p w:rsidR="0028753B" w:rsidRPr="00D77781" w:rsidRDefault="0028753B" w:rsidP="0028753B">
      <w:pPr>
        <w:ind w:firstLine="720"/>
        <w:jc w:val="both"/>
        <w:rPr>
          <w:lang w:val="hr-BA"/>
        </w:rPr>
      </w:pPr>
      <w:r w:rsidRPr="00D77781">
        <w:rPr>
          <w:lang w:val="hr-BA"/>
        </w:rPr>
        <w:t>Kada se radi o pravima i obavezama Strana u pogledu količinskih ograničenja, primjenjuje se član XI</w:t>
      </w:r>
      <w:r w:rsidR="00E90AF2">
        <w:rPr>
          <w:lang w:val="hr-BA"/>
        </w:rPr>
        <w:t>.</w:t>
      </w:r>
      <w:r w:rsidRPr="00D77781">
        <w:rPr>
          <w:lang w:val="hr-BA"/>
        </w:rPr>
        <w:t xml:space="preserve"> GATT-a 1994</w:t>
      </w:r>
      <w:r w:rsidR="00A40DB9">
        <w:rPr>
          <w:lang w:val="hr-BA"/>
        </w:rPr>
        <w:t>.</w:t>
      </w:r>
      <w:r w:rsidRPr="00D77781">
        <w:rPr>
          <w:lang w:val="hr-BA"/>
        </w:rPr>
        <w:t xml:space="preserve">, koji se ovim ugrađuje u i čini sastavni dio ovog Sporazuma, </w:t>
      </w:r>
      <w:r w:rsidRPr="00D77781">
        <w:rPr>
          <w:i/>
          <w:lang w:val="hr-BA"/>
        </w:rPr>
        <w:t>mutatis mutandis</w:t>
      </w:r>
      <w:r w:rsidRPr="00D77781">
        <w:rPr>
          <w:lang w:val="hr-BA"/>
        </w:rPr>
        <w:t>.</w:t>
      </w:r>
    </w:p>
    <w:p w:rsidR="00402E26" w:rsidRDefault="00402E26" w:rsidP="0028753B">
      <w:pPr>
        <w:ind w:firstLine="720"/>
        <w:jc w:val="both"/>
        <w:rPr>
          <w:lang w:val="hr-BA"/>
        </w:rPr>
      </w:pPr>
    </w:p>
    <w:p w:rsidR="00FC190F" w:rsidRPr="00D77781" w:rsidRDefault="00FC190F" w:rsidP="0028753B">
      <w:pPr>
        <w:ind w:firstLine="720"/>
        <w:jc w:val="both"/>
        <w:rPr>
          <w:lang w:val="hr-BA"/>
        </w:rPr>
      </w:pPr>
    </w:p>
    <w:p w:rsidR="00402E26" w:rsidRPr="00D77781" w:rsidRDefault="00402E26" w:rsidP="0028753B">
      <w:pPr>
        <w:ind w:firstLine="720"/>
        <w:jc w:val="both"/>
        <w:rPr>
          <w:lang w:val="hr-BA"/>
        </w:rPr>
      </w:pPr>
    </w:p>
    <w:p w:rsidR="0028753B" w:rsidRPr="00D77781" w:rsidRDefault="0028753B" w:rsidP="0028753B">
      <w:pPr>
        <w:jc w:val="center"/>
        <w:rPr>
          <w:lang w:val="hr-BA"/>
        </w:rPr>
      </w:pPr>
      <w:r w:rsidRPr="00D77781">
        <w:rPr>
          <w:lang w:val="hr-BA"/>
        </w:rPr>
        <w:lastRenderedPageBreak/>
        <w:t>ČLAN 12.</w:t>
      </w:r>
    </w:p>
    <w:p w:rsidR="0028753B" w:rsidRPr="00D77781" w:rsidRDefault="0028753B" w:rsidP="0028753B">
      <w:pPr>
        <w:jc w:val="center"/>
        <w:rPr>
          <w:lang w:val="hr-BA"/>
        </w:rPr>
      </w:pPr>
    </w:p>
    <w:p w:rsidR="0028753B" w:rsidRPr="00D77781" w:rsidRDefault="0028753B" w:rsidP="0028753B">
      <w:pPr>
        <w:jc w:val="center"/>
        <w:rPr>
          <w:b/>
          <w:i/>
          <w:lang w:val="hr-BA"/>
        </w:rPr>
      </w:pPr>
      <w:r w:rsidRPr="00D77781">
        <w:rPr>
          <w:b/>
          <w:i/>
          <w:lang w:val="hr-BA"/>
        </w:rPr>
        <w:t>Unutrašnje oporezivanje i propisi</w:t>
      </w:r>
    </w:p>
    <w:p w:rsidR="0028753B" w:rsidRPr="00D77781" w:rsidRDefault="0028753B" w:rsidP="0028753B">
      <w:pPr>
        <w:rPr>
          <w:lang w:val="hr-BA"/>
        </w:rPr>
      </w:pPr>
    </w:p>
    <w:p w:rsidR="0028753B" w:rsidRPr="00D77781" w:rsidRDefault="0028753B" w:rsidP="0028753B">
      <w:pPr>
        <w:numPr>
          <w:ilvl w:val="0"/>
          <w:numId w:val="10"/>
        </w:numPr>
        <w:tabs>
          <w:tab w:val="clear" w:pos="720"/>
          <w:tab w:val="num" w:pos="0"/>
        </w:tabs>
        <w:ind w:left="0" w:firstLine="0"/>
        <w:jc w:val="both"/>
        <w:rPr>
          <w:lang w:val="hr-BA"/>
        </w:rPr>
      </w:pPr>
      <w:r w:rsidRPr="00D77781">
        <w:rPr>
          <w:lang w:val="hr-BA"/>
        </w:rPr>
        <w:t xml:space="preserve">Strane se obavezuju </w:t>
      </w:r>
      <w:r w:rsidR="007F48BB">
        <w:rPr>
          <w:lang w:val="hr-BA"/>
        </w:rPr>
        <w:t>da će primjenjivati</w:t>
      </w:r>
      <w:r w:rsidRPr="00D77781">
        <w:rPr>
          <w:lang w:val="hr-BA"/>
        </w:rPr>
        <w:t xml:space="preserve"> sve unutrašnje poreze i druge dažbine, kao i propise u skladu sa članom III</w:t>
      </w:r>
      <w:r w:rsidR="00E90AF2">
        <w:rPr>
          <w:lang w:val="hr-BA"/>
        </w:rPr>
        <w:t>.</w:t>
      </w:r>
      <w:r w:rsidRPr="00D77781">
        <w:rPr>
          <w:lang w:val="hr-BA"/>
        </w:rPr>
        <w:t xml:space="preserve"> GATT-a 1994. i drugim relevantnim WTO Sporazumima.</w:t>
      </w:r>
    </w:p>
    <w:p w:rsidR="0028753B" w:rsidRPr="00D77781" w:rsidRDefault="0028753B" w:rsidP="0028753B">
      <w:pPr>
        <w:jc w:val="both"/>
        <w:rPr>
          <w:lang w:val="hr-BA"/>
        </w:rPr>
      </w:pPr>
    </w:p>
    <w:p w:rsidR="0028753B" w:rsidRPr="00D77781" w:rsidRDefault="0028753B" w:rsidP="0028753B">
      <w:pPr>
        <w:numPr>
          <w:ilvl w:val="0"/>
          <w:numId w:val="10"/>
        </w:numPr>
        <w:tabs>
          <w:tab w:val="clear" w:pos="720"/>
          <w:tab w:val="num" w:pos="0"/>
        </w:tabs>
        <w:ind w:left="0" w:firstLine="0"/>
        <w:jc w:val="both"/>
        <w:rPr>
          <w:lang w:val="hr-BA"/>
        </w:rPr>
      </w:pPr>
      <w:r w:rsidRPr="00D77781">
        <w:rPr>
          <w:lang w:val="hr-BA"/>
        </w:rPr>
        <w:t>Izvoznici ne mogu ostvariti povrat unutrašnjeg poreza koji prelazi iznos indirektnog poreza za proizvode izvezene na teritoriju jedne od Strana.</w:t>
      </w:r>
    </w:p>
    <w:p w:rsidR="0028753B" w:rsidRPr="00D77781" w:rsidRDefault="0028753B" w:rsidP="0028753B">
      <w:pPr>
        <w:ind w:left="360"/>
        <w:rPr>
          <w:lang w:val="hr-BA"/>
        </w:rPr>
      </w:pPr>
    </w:p>
    <w:p w:rsidR="0028753B" w:rsidRPr="00D77781" w:rsidRDefault="0028753B" w:rsidP="0028753B">
      <w:pPr>
        <w:ind w:left="360"/>
        <w:rPr>
          <w:sz w:val="20"/>
          <w:szCs w:val="20"/>
          <w:lang w:val="hr-BA"/>
        </w:rPr>
      </w:pPr>
    </w:p>
    <w:p w:rsidR="0028753B" w:rsidRPr="00D77781" w:rsidRDefault="0028753B" w:rsidP="0028753B">
      <w:pPr>
        <w:ind w:left="360"/>
        <w:jc w:val="center"/>
        <w:rPr>
          <w:lang w:val="hr-BA"/>
        </w:rPr>
      </w:pPr>
      <w:r w:rsidRPr="00D77781">
        <w:rPr>
          <w:lang w:val="hr-BA"/>
        </w:rPr>
        <w:t>ČLAN 13.</w:t>
      </w:r>
    </w:p>
    <w:p w:rsidR="0028753B" w:rsidRPr="00D77781" w:rsidRDefault="0028753B" w:rsidP="0028753B">
      <w:pPr>
        <w:ind w:left="360"/>
        <w:jc w:val="center"/>
        <w:rPr>
          <w:lang w:val="hr-BA"/>
        </w:rPr>
      </w:pPr>
    </w:p>
    <w:p w:rsidR="0028753B" w:rsidRPr="00D77781" w:rsidRDefault="0028753B" w:rsidP="0028753B">
      <w:pPr>
        <w:ind w:left="360"/>
        <w:jc w:val="center"/>
        <w:rPr>
          <w:b/>
          <w:i/>
          <w:lang w:val="hr-BA"/>
        </w:rPr>
      </w:pPr>
      <w:r w:rsidRPr="00D77781">
        <w:rPr>
          <w:b/>
          <w:i/>
          <w:lang w:val="hr-BA"/>
        </w:rPr>
        <w:t>Sanitarne i fitosanitarne mjere</w:t>
      </w:r>
    </w:p>
    <w:p w:rsidR="0028753B" w:rsidRPr="00D77781" w:rsidRDefault="0028753B" w:rsidP="0028753B">
      <w:pPr>
        <w:rPr>
          <w:b/>
          <w:lang w:val="hr-BA"/>
        </w:rPr>
      </w:pPr>
    </w:p>
    <w:p w:rsidR="0028753B" w:rsidRPr="00D77781" w:rsidRDefault="0028753B" w:rsidP="0028753B">
      <w:pPr>
        <w:numPr>
          <w:ilvl w:val="0"/>
          <w:numId w:val="11"/>
        </w:numPr>
        <w:tabs>
          <w:tab w:val="clear" w:pos="720"/>
          <w:tab w:val="num" w:pos="0"/>
        </w:tabs>
        <w:ind w:left="0" w:firstLine="0"/>
        <w:jc w:val="both"/>
        <w:rPr>
          <w:lang w:val="hr-BA"/>
        </w:rPr>
      </w:pPr>
      <w:r w:rsidRPr="00D77781">
        <w:rPr>
          <w:lang w:val="hr-BA"/>
        </w:rPr>
        <w:t>Prava i obaveze Strana u vezi sa sanitarnim i fitosanitarnim mjerama uređena su WTO Sporazumom o primjeni sanitarnih i fitosanitarnih mjera.</w:t>
      </w:r>
    </w:p>
    <w:p w:rsidR="0028753B" w:rsidRPr="00D77781" w:rsidRDefault="0028753B" w:rsidP="0028753B">
      <w:pPr>
        <w:ind w:left="360"/>
        <w:rPr>
          <w:lang w:val="hr-BA"/>
        </w:rPr>
      </w:pPr>
    </w:p>
    <w:p w:rsidR="0028753B" w:rsidRPr="00D77781" w:rsidRDefault="0028753B" w:rsidP="0028753B">
      <w:pPr>
        <w:numPr>
          <w:ilvl w:val="0"/>
          <w:numId w:val="11"/>
        </w:numPr>
        <w:tabs>
          <w:tab w:val="clear" w:pos="720"/>
          <w:tab w:val="num" w:pos="0"/>
        </w:tabs>
        <w:ind w:left="0" w:firstLine="0"/>
        <w:jc w:val="both"/>
        <w:rPr>
          <w:lang w:val="hr-BA"/>
        </w:rPr>
      </w:pPr>
      <w:r w:rsidRPr="00D77781">
        <w:rPr>
          <w:lang w:val="hr-BA"/>
        </w:rPr>
        <w:t>Strane će razmjeniti nazive i adrese centara za kontakt koji posjeduju sanitarnu i fitosanitarnu ekspertizu kako bi im omogućile međusobnu komunikaciju i razmjenu informacija.</w:t>
      </w:r>
    </w:p>
    <w:p w:rsidR="0028753B" w:rsidRPr="00D77781" w:rsidRDefault="0028753B" w:rsidP="0028753B">
      <w:pPr>
        <w:tabs>
          <w:tab w:val="num" w:pos="0"/>
        </w:tabs>
        <w:rPr>
          <w:lang w:val="hr-BA"/>
        </w:rPr>
      </w:pPr>
    </w:p>
    <w:p w:rsidR="0028753B" w:rsidRPr="00D77781" w:rsidRDefault="0028753B" w:rsidP="0028753B">
      <w:pPr>
        <w:tabs>
          <w:tab w:val="num" w:pos="0"/>
        </w:tabs>
        <w:rPr>
          <w:sz w:val="20"/>
          <w:szCs w:val="20"/>
          <w:lang w:val="hr-BA"/>
        </w:rPr>
      </w:pPr>
    </w:p>
    <w:p w:rsidR="0028753B" w:rsidRPr="00D77781" w:rsidRDefault="0028753B" w:rsidP="0028753B">
      <w:pPr>
        <w:jc w:val="center"/>
        <w:rPr>
          <w:lang w:val="hr-BA"/>
        </w:rPr>
      </w:pPr>
      <w:r w:rsidRPr="00D77781">
        <w:rPr>
          <w:lang w:val="hr-BA"/>
        </w:rPr>
        <w:t>ČLAN 14.</w:t>
      </w:r>
    </w:p>
    <w:p w:rsidR="0028753B" w:rsidRPr="00D77781" w:rsidRDefault="0028753B" w:rsidP="0028753B">
      <w:pPr>
        <w:jc w:val="center"/>
        <w:rPr>
          <w:lang w:val="hr-BA"/>
        </w:rPr>
      </w:pPr>
    </w:p>
    <w:p w:rsidR="0028753B" w:rsidRPr="00D77781" w:rsidRDefault="0028753B" w:rsidP="0028753B">
      <w:pPr>
        <w:jc w:val="center"/>
        <w:rPr>
          <w:b/>
          <w:i/>
          <w:lang w:val="hr-BA"/>
        </w:rPr>
      </w:pPr>
      <w:r w:rsidRPr="00D77781">
        <w:rPr>
          <w:b/>
          <w:i/>
          <w:lang w:val="hr-BA"/>
        </w:rPr>
        <w:t>Tehnički propisi</w:t>
      </w:r>
    </w:p>
    <w:p w:rsidR="0028753B" w:rsidRPr="00D77781" w:rsidRDefault="0028753B" w:rsidP="0028753B">
      <w:pPr>
        <w:rPr>
          <w:lang w:val="hr-BA"/>
        </w:rPr>
      </w:pPr>
    </w:p>
    <w:p w:rsidR="0028753B" w:rsidRPr="00D77781" w:rsidRDefault="0028753B" w:rsidP="0028753B">
      <w:pPr>
        <w:numPr>
          <w:ilvl w:val="0"/>
          <w:numId w:val="12"/>
        </w:numPr>
        <w:tabs>
          <w:tab w:val="clear" w:pos="720"/>
          <w:tab w:val="num" w:pos="0"/>
        </w:tabs>
        <w:ind w:left="0" w:firstLine="0"/>
        <w:jc w:val="both"/>
        <w:rPr>
          <w:lang w:val="hr-BA"/>
        </w:rPr>
      </w:pPr>
      <w:r w:rsidRPr="00D77781">
        <w:rPr>
          <w:lang w:val="hr-BA"/>
        </w:rPr>
        <w:t>Prava i obaveze Strana u vezi sa tehničkim propisima, standardima i ocjenama usklađenosti uređena su WTO Sporazumom o tehničkim barijerama u trgovini.</w:t>
      </w:r>
    </w:p>
    <w:p w:rsidR="0028753B" w:rsidRPr="00D77781" w:rsidRDefault="0028753B" w:rsidP="0028753B">
      <w:pPr>
        <w:rPr>
          <w:lang w:val="hr-BA"/>
        </w:rPr>
      </w:pPr>
    </w:p>
    <w:p w:rsidR="0028753B" w:rsidRPr="00D77781" w:rsidRDefault="0028753B" w:rsidP="0028753B">
      <w:pPr>
        <w:numPr>
          <w:ilvl w:val="0"/>
          <w:numId w:val="12"/>
        </w:numPr>
        <w:tabs>
          <w:tab w:val="clear" w:pos="720"/>
          <w:tab w:val="num" w:pos="0"/>
        </w:tabs>
        <w:ind w:left="0" w:firstLine="0"/>
        <w:jc w:val="both"/>
        <w:rPr>
          <w:lang w:val="hr-BA"/>
        </w:rPr>
      </w:pPr>
      <w:r w:rsidRPr="00D77781">
        <w:rPr>
          <w:lang w:val="hr-BA"/>
        </w:rPr>
        <w:t>Strane će osnažiti svoju saradnju na polju tehničkih propisa i standarda i ocjene usklađenosti u cilju boljeg međusobnog razumijevanja odgovarajućih sistema i olakšavanja pristupa svojim tržištima.</w:t>
      </w:r>
    </w:p>
    <w:p w:rsidR="0028753B" w:rsidRPr="00D77781" w:rsidRDefault="0028753B" w:rsidP="0028753B">
      <w:pPr>
        <w:tabs>
          <w:tab w:val="num" w:pos="0"/>
        </w:tabs>
        <w:rPr>
          <w:lang w:val="hr-BA"/>
        </w:rPr>
      </w:pPr>
    </w:p>
    <w:p w:rsidR="0028753B" w:rsidRPr="00D77781" w:rsidRDefault="0028753B" w:rsidP="0028753B">
      <w:pPr>
        <w:tabs>
          <w:tab w:val="num" w:pos="0"/>
        </w:tabs>
        <w:rPr>
          <w:lang w:val="hr-BA"/>
        </w:rPr>
      </w:pPr>
    </w:p>
    <w:p w:rsidR="0028753B" w:rsidRPr="00D77781" w:rsidRDefault="0028753B" w:rsidP="0028753B">
      <w:pPr>
        <w:jc w:val="center"/>
        <w:rPr>
          <w:lang w:val="hr-BA"/>
        </w:rPr>
      </w:pPr>
      <w:r w:rsidRPr="00D77781">
        <w:rPr>
          <w:lang w:val="hr-BA"/>
        </w:rPr>
        <w:t>ČLAN 15.</w:t>
      </w:r>
    </w:p>
    <w:p w:rsidR="0028753B" w:rsidRPr="00D77781" w:rsidRDefault="0028753B" w:rsidP="0028753B">
      <w:pPr>
        <w:jc w:val="center"/>
        <w:rPr>
          <w:b/>
          <w:lang w:val="hr-BA"/>
        </w:rPr>
      </w:pPr>
    </w:p>
    <w:p w:rsidR="0028753B" w:rsidRPr="00D77781" w:rsidRDefault="0028753B" w:rsidP="0028753B">
      <w:pPr>
        <w:jc w:val="center"/>
        <w:rPr>
          <w:b/>
          <w:i/>
          <w:lang w:val="hr-BA"/>
        </w:rPr>
      </w:pPr>
      <w:r w:rsidRPr="00D77781">
        <w:rPr>
          <w:b/>
          <w:i/>
          <w:lang w:val="hr-BA"/>
        </w:rPr>
        <w:t>Olakšavanje trgovine</w:t>
      </w:r>
    </w:p>
    <w:p w:rsidR="0028753B" w:rsidRPr="00D77781" w:rsidRDefault="0028753B" w:rsidP="0028753B">
      <w:pPr>
        <w:rPr>
          <w:b/>
          <w:lang w:val="hr-BA"/>
        </w:rPr>
      </w:pPr>
    </w:p>
    <w:p w:rsidR="0028753B" w:rsidRPr="00D77781" w:rsidRDefault="0028753B" w:rsidP="0028753B">
      <w:pPr>
        <w:ind w:firstLine="720"/>
        <w:jc w:val="both"/>
        <w:rPr>
          <w:lang w:val="hr-BA"/>
        </w:rPr>
      </w:pPr>
      <w:r w:rsidRPr="00D77781">
        <w:rPr>
          <w:lang w:val="hr-BA"/>
        </w:rPr>
        <w:t>U cilju olakšavanja trgovine između država EFTA-e i Bosne i Hercegovine, a u skladu sa odredbama utvrđenim u Aneksu V</w:t>
      </w:r>
      <w:r w:rsidR="009F03E0">
        <w:rPr>
          <w:lang w:val="hr-BA"/>
        </w:rPr>
        <w:t>.</w:t>
      </w:r>
      <w:r w:rsidRPr="00D77781">
        <w:rPr>
          <w:lang w:val="hr-BA"/>
        </w:rPr>
        <w:t>, svaka Strana će:</w:t>
      </w:r>
    </w:p>
    <w:p w:rsidR="0028753B" w:rsidRPr="00D77781" w:rsidRDefault="0028753B" w:rsidP="0028753B">
      <w:pPr>
        <w:rPr>
          <w:lang w:val="hr-BA"/>
        </w:rPr>
      </w:pPr>
    </w:p>
    <w:p w:rsidR="0028753B" w:rsidRPr="00D77781" w:rsidRDefault="00000164" w:rsidP="0028753B">
      <w:pPr>
        <w:pStyle w:val="BodyTextIndent3"/>
        <w:numPr>
          <w:ilvl w:val="1"/>
          <w:numId w:val="1"/>
        </w:numPr>
        <w:tabs>
          <w:tab w:val="clear" w:pos="1778"/>
          <w:tab w:val="num" w:pos="1418"/>
        </w:tabs>
        <w:ind w:left="1418" w:hanging="709"/>
        <w:jc w:val="both"/>
        <w:rPr>
          <w:szCs w:val="24"/>
          <w:lang w:val="hr-BA"/>
        </w:rPr>
      </w:pPr>
      <w:r w:rsidRPr="00D77781">
        <w:rPr>
          <w:szCs w:val="24"/>
          <w:lang w:val="hr-BA"/>
        </w:rPr>
        <w:t>P</w:t>
      </w:r>
      <w:r w:rsidR="0028753B" w:rsidRPr="00D77781">
        <w:rPr>
          <w:szCs w:val="24"/>
          <w:lang w:val="hr-BA"/>
        </w:rPr>
        <w:t>ojednostaviti</w:t>
      </w:r>
      <w:r>
        <w:rPr>
          <w:szCs w:val="24"/>
          <w:lang w:val="hr-BA"/>
        </w:rPr>
        <w:t>,</w:t>
      </w:r>
      <w:r w:rsidR="0028753B" w:rsidRPr="00D77781">
        <w:rPr>
          <w:szCs w:val="24"/>
          <w:lang w:val="hr-BA"/>
        </w:rPr>
        <w:t xml:space="preserve"> u najvećoj mogućoj mjeri, procedure u vezi sa trgovinom robama i pratećim uslugama;</w:t>
      </w:r>
    </w:p>
    <w:p w:rsidR="0028753B" w:rsidRPr="00D77781" w:rsidRDefault="0028753B" w:rsidP="0028753B">
      <w:pPr>
        <w:pStyle w:val="BodyTextIndent3"/>
        <w:ind w:left="1418" w:firstLine="0"/>
        <w:jc w:val="both"/>
        <w:rPr>
          <w:szCs w:val="24"/>
          <w:lang w:val="hr-BA"/>
        </w:rPr>
      </w:pPr>
    </w:p>
    <w:p w:rsidR="0028753B" w:rsidRPr="00D77781" w:rsidRDefault="0028753B" w:rsidP="0028753B">
      <w:pPr>
        <w:pStyle w:val="BodyTextIndent3"/>
        <w:numPr>
          <w:ilvl w:val="1"/>
          <w:numId w:val="1"/>
        </w:numPr>
        <w:tabs>
          <w:tab w:val="clear" w:pos="1778"/>
          <w:tab w:val="num" w:pos="1418"/>
        </w:tabs>
        <w:ind w:left="1418" w:hanging="709"/>
        <w:jc w:val="both"/>
        <w:rPr>
          <w:szCs w:val="24"/>
          <w:lang w:val="hr-BA"/>
        </w:rPr>
      </w:pPr>
      <w:r w:rsidRPr="00D77781">
        <w:rPr>
          <w:szCs w:val="24"/>
          <w:lang w:val="hr-BA"/>
        </w:rPr>
        <w:t>unaprijediti međusobnu suradnju</w:t>
      </w:r>
      <w:r w:rsidR="00000164">
        <w:rPr>
          <w:szCs w:val="24"/>
          <w:lang w:val="hr-BA"/>
        </w:rPr>
        <w:t>,</w:t>
      </w:r>
      <w:r w:rsidRPr="00D77781">
        <w:rPr>
          <w:szCs w:val="24"/>
          <w:lang w:val="hr-BA"/>
        </w:rPr>
        <w:t xml:space="preserve"> kako bi povećale svoje učešće u izradi i provođenju međunarodnih konvencija i preporuka u vezi sa olakšavanjem trgovine; i </w:t>
      </w:r>
    </w:p>
    <w:p w:rsidR="0028753B" w:rsidRPr="00D77781" w:rsidRDefault="0028753B" w:rsidP="0028753B">
      <w:pPr>
        <w:pStyle w:val="ListParagraph"/>
        <w:rPr>
          <w:lang w:val="hr-BA"/>
        </w:rPr>
      </w:pPr>
    </w:p>
    <w:p w:rsidR="0028753B" w:rsidRPr="00D77781" w:rsidRDefault="0028753B" w:rsidP="0028753B">
      <w:pPr>
        <w:pStyle w:val="BodyTextIndent3"/>
        <w:numPr>
          <w:ilvl w:val="1"/>
          <w:numId w:val="1"/>
        </w:numPr>
        <w:tabs>
          <w:tab w:val="num" w:pos="1418"/>
        </w:tabs>
        <w:ind w:left="1440" w:hanging="731"/>
        <w:jc w:val="both"/>
        <w:rPr>
          <w:szCs w:val="24"/>
          <w:lang w:val="hr-BA"/>
        </w:rPr>
      </w:pPr>
      <w:r w:rsidRPr="00D77781">
        <w:rPr>
          <w:szCs w:val="24"/>
          <w:lang w:val="hr-BA"/>
        </w:rPr>
        <w:lastRenderedPageBreak/>
        <w:t>sarađivati po pitanju olakšavanja trgovine u okviru Zajedničkog odbora.</w:t>
      </w:r>
    </w:p>
    <w:p w:rsidR="0028753B" w:rsidRPr="00D77781" w:rsidRDefault="0028753B" w:rsidP="0028753B">
      <w:pPr>
        <w:rPr>
          <w:lang w:val="hr-BA"/>
        </w:rPr>
      </w:pPr>
    </w:p>
    <w:p w:rsidR="00402E26" w:rsidRPr="00D77781" w:rsidRDefault="00402E26" w:rsidP="0028753B">
      <w:pPr>
        <w:rPr>
          <w:lang w:val="hr-BA"/>
        </w:rPr>
      </w:pPr>
    </w:p>
    <w:p w:rsidR="0028753B" w:rsidRPr="00D77781" w:rsidRDefault="0028753B" w:rsidP="0028753B">
      <w:pPr>
        <w:jc w:val="center"/>
        <w:rPr>
          <w:lang w:val="hr-BA"/>
        </w:rPr>
      </w:pPr>
      <w:r w:rsidRPr="00D77781">
        <w:rPr>
          <w:lang w:val="hr-BA"/>
        </w:rPr>
        <w:t>ČLAN 16.</w:t>
      </w:r>
    </w:p>
    <w:p w:rsidR="0028753B" w:rsidRPr="00D77781" w:rsidRDefault="0028753B" w:rsidP="0028753B">
      <w:pPr>
        <w:jc w:val="center"/>
        <w:rPr>
          <w:b/>
          <w:lang w:val="hr-BA"/>
        </w:rPr>
      </w:pPr>
    </w:p>
    <w:p w:rsidR="0028753B" w:rsidRPr="00D77781" w:rsidRDefault="00000164" w:rsidP="0028753B">
      <w:pPr>
        <w:jc w:val="center"/>
        <w:rPr>
          <w:b/>
          <w:i/>
          <w:lang w:val="hr-BA"/>
        </w:rPr>
      </w:pPr>
      <w:r>
        <w:rPr>
          <w:b/>
          <w:i/>
          <w:lang w:val="hr-BA"/>
        </w:rPr>
        <w:t>Pod</w:t>
      </w:r>
      <w:r w:rsidR="0028753B" w:rsidRPr="00D77781">
        <w:rPr>
          <w:b/>
          <w:i/>
          <w:lang w:val="hr-BA"/>
        </w:rPr>
        <w:t>odbor za pravila o porijeklu, carinske procedure i olakšavanje trgovine</w:t>
      </w:r>
    </w:p>
    <w:p w:rsidR="0028753B" w:rsidRPr="00D77781" w:rsidRDefault="0028753B" w:rsidP="0028753B">
      <w:pPr>
        <w:rPr>
          <w:lang w:val="hr-BA"/>
        </w:rPr>
      </w:pPr>
    </w:p>
    <w:p w:rsidR="0028753B" w:rsidRPr="00D77781" w:rsidRDefault="0028753B" w:rsidP="0028753B">
      <w:pPr>
        <w:numPr>
          <w:ilvl w:val="0"/>
          <w:numId w:val="13"/>
        </w:numPr>
        <w:tabs>
          <w:tab w:val="clear" w:pos="720"/>
          <w:tab w:val="num" w:pos="0"/>
        </w:tabs>
        <w:ind w:left="0" w:firstLine="0"/>
        <w:jc w:val="both"/>
        <w:rPr>
          <w:lang w:val="hr-BA"/>
        </w:rPr>
      </w:pPr>
      <w:r w:rsidRPr="00D77781">
        <w:rPr>
          <w:lang w:val="hr-BA"/>
        </w:rPr>
        <w:t>Pozivajući se na član 8. i 15</w:t>
      </w:r>
      <w:r w:rsidR="00000164">
        <w:rPr>
          <w:lang w:val="hr-BA"/>
        </w:rPr>
        <w:t>., ovim se osniva Pod</w:t>
      </w:r>
      <w:r w:rsidRPr="00D77781">
        <w:rPr>
          <w:lang w:val="hr-BA"/>
        </w:rPr>
        <w:t>odbor Zajedničkog odbora za pravila o porijeklu, carinske procedure i olakšavanje trgovine (u dalj</w:t>
      </w:r>
      <w:r w:rsidR="00E90B5D">
        <w:rPr>
          <w:lang w:val="hr-BA"/>
        </w:rPr>
        <w:t>nj</w:t>
      </w:r>
      <w:r w:rsidR="00000164">
        <w:rPr>
          <w:lang w:val="hr-BA"/>
        </w:rPr>
        <w:t>em tekstu: „Pod</w:t>
      </w:r>
      <w:r w:rsidRPr="00D77781">
        <w:rPr>
          <w:lang w:val="hr-BA"/>
        </w:rPr>
        <w:t>odbor“).</w:t>
      </w:r>
    </w:p>
    <w:p w:rsidR="0028753B" w:rsidRPr="00D77781" w:rsidRDefault="0028753B" w:rsidP="0028753B">
      <w:pPr>
        <w:ind w:left="360"/>
        <w:rPr>
          <w:lang w:val="hr-BA"/>
        </w:rPr>
      </w:pPr>
    </w:p>
    <w:p w:rsidR="0028753B" w:rsidRPr="00D77781" w:rsidRDefault="00000164" w:rsidP="0028753B">
      <w:pPr>
        <w:numPr>
          <w:ilvl w:val="0"/>
          <w:numId w:val="13"/>
        </w:numPr>
        <w:tabs>
          <w:tab w:val="clear" w:pos="720"/>
          <w:tab w:val="num" w:pos="0"/>
        </w:tabs>
        <w:ind w:left="0" w:firstLine="0"/>
        <w:jc w:val="both"/>
        <w:rPr>
          <w:lang w:val="hr-BA"/>
        </w:rPr>
      </w:pPr>
      <w:r>
        <w:rPr>
          <w:lang w:val="hr-BA"/>
        </w:rPr>
        <w:t>Mandat Pod</w:t>
      </w:r>
      <w:r w:rsidR="0028753B" w:rsidRPr="00D77781">
        <w:rPr>
          <w:lang w:val="hr-BA"/>
        </w:rPr>
        <w:t xml:space="preserve">odbora utvrđen je u Aneksu VI. </w:t>
      </w:r>
    </w:p>
    <w:p w:rsidR="0028753B" w:rsidRPr="00D77781" w:rsidRDefault="0028753B" w:rsidP="0028753B">
      <w:pPr>
        <w:pStyle w:val="ListParagraph"/>
        <w:rPr>
          <w:lang w:val="hr-BA"/>
        </w:rPr>
      </w:pPr>
    </w:p>
    <w:p w:rsidR="00FC190F" w:rsidRDefault="00FC190F" w:rsidP="0028753B">
      <w:pPr>
        <w:jc w:val="center"/>
        <w:rPr>
          <w:lang w:val="hr-BA"/>
        </w:rPr>
      </w:pPr>
    </w:p>
    <w:p w:rsidR="0028753B" w:rsidRPr="00D77781" w:rsidRDefault="0028753B" w:rsidP="0028753B">
      <w:pPr>
        <w:jc w:val="center"/>
        <w:rPr>
          <w:b/>
          <w:lang w:val="hr-BA"/>
        </w:rPr>
      </w:pPr>
      <w:r w:rsidRPr="00D77781">
        <w:rPr>
          <w:lang w:val="hr-BA"/>
        </w:rPr>
        <w:t>ČLAN 17</w:t>
      </w:r>
      <w:r w:rsidRPr="00D77781">
        <w:rPr>
          <w:b/>
          <w:lang w:val="hr-BA"/>
        </w:rPr>
        <w:t>.</w:t>
      </w:r>
    </w:p>
    <w:p w:rsidR="0028753B" w:rsidRPr="00D77781" w:rsidRDefault="0028753B" w:rsidP="0028753B">
      <w:pPr>
        <w:jc w:val="center"/>
        <w:rPr>
          <w:lang w:val="hr-BA"/>
        </w:rPr>
      </w:pPr>
    </w:p>
    <w:p w:rsidR="0028753B" w:rsidRPr="00D77781" w:rsidRDefault="0028753B" w:rsidP="0028753B">
      <w:pPr>
        <w:jc w:val="center"/>
        <w:rPr>
          <w:b/>
          <w:i/>
          <w:lang w:val="hr-BA"/>
        </w:rPr>
      </w:pPr>
      <w:r w:rsidRPr="00D77781">
        <w:rPr>
          <w:b/>
          <w:i/>
          <w:lang w:val="hr-BA"/>
        </w:rPr>
        <w:t>Državna trgovačka preduzeća</w:t>
      </w:r>
    </w:p>
    <w:p w:rsidR="0028753B" w:rsidRPr="00D77781" w:rsidRDefault="0028753B" w:rsidP="0028753B">
      <w:pPr>
        <w:rPr>
          <w:b/>
          <w:lang w:val="hr-BA"/>
        </w:rPr>
      </w:pPr>
    </w:p>
    <w:p w:rsidR="0028753B" w:rsidRPr="00D77781" w:rsidRDefault="0028753B" w:rsidP="0028753B">
      <w:pPr>
        <w:ind w:firstLine="720"/>
        <w:jc w:val="both"/>
        <w:rPr>
          <w:lang w:val="hr-BA"/>
        </w:rPr>
      </w:pPr>
      <w:r w:rsidRPr="00D77781">
        <w:rPr>
          <w:lang w:val="hr-BA"/>
        </w:rPr>
        <w:t>Kada se radi o pravima i obavezama Strana u pogledu državnih trgovačkih preduzeća, primjenjuje se član XVII</w:t>
      </w:r>
      <w:r w:rsidR="00E90AF2">
        <w:rPr>
          <w:lang w:val="hr-BA"/>
        </w:rPr>
        <w:t>.</w:t>
      </w:r>
      <w:r w:rsidRPr="00D77781">
        <w:rPr>
          <w:lang w:val="hr-BA"/>
        </w:rPr>
        <w:t xml:space="preserve"> GATT-a 1994. i Dogovor o tumačenju člana XVII</w:t>
      </w:r>
      <w:r w:rsidR="00E90AF2">
        <w:rPr>
          <w:lang w:val="hr-BA"/>
        </w:rPr>
        <w:t>.</w:t>
      </w:r>
      <w:r w:rsidRPr="00D77781">
        <w:rPr>
          <w:lang w:val="hr-BA"/>
        </w:rPr>
        <w:t xml:space="preserve"> GATT-a 1994</w:t>
      </w:r>
      <w:r w:rsidR="00A40DB9">
        <w:rPr>
          <w:lang w:val="hr-BA"/>
        </w:rPr>
        <w:t>.</w:t>
      </w:r>
      <w:r w:rsidRPr="00D77781">
        <w:rPr>
          <w:lang w:val="hr-BA"/>
        </w:rPr>
        <w:t xml:space="preserve">, koji se ovim ugrađuju i čine sastavni dio ovog Sporazum </w:t>
      </w:r>
      <w:r w:rsidRPr="00D77781">
        <w:rPr>
          <w:i/>
          <w:lang w:val="hr-BA"/>
        </w:rPr>
        <w:t>mutatis mutandis</w:t>
      </w:r>
      <w:r w:rsidRPr="00D77781">
        <w:rPr>
          <w:lang w:val="hr-BA"/>
        </w:rPr>
        <w:t>.</w:t>
      </w:r>
    </w:p>
    <w:p w:rsidR="0028753B" w:rsidRPr="00D77781" w:rsidRDefault="0028753B" w:rsidP="0028753B">
      <w:pPr>
        <w:rPr>
          <w:lang w:val="hr-BA"/>
        </w:rPr>
      </w:pPr>
    </w:p>
    <w:p w:rsidR="00FC190F" w:rsidRDefault="00FC190F" w:rsidP="0028753B">
      <w:pPr>
        <w:jc w:val="center"/>
        <w:rPr>
          <w:lang w:val="hr-BA"/>
        </w:rPr>
      </w:pPr>
    </w:p>
    <w:p w:rsidR="0028753B" w:rsidRPr="00D77781" w:rsidRDefault="0028753B" w:rsidP="0028753B">
      <w:pPr>
        <w:jc w:val="center"/>
        <w:rPr>
          <w:b/>
          <w:lang w:val="hr-BA"/>
        </w:rPr>
      </w:pPr>
      <w:r w:rsidRPr="00D77781">
        <w:rPr>
          <w:lang w:val="hr-BA"/>
        </w:rPr>
        <w:t>ČLAN 18</w:t>
      </w:r>
      <w:r w:rsidRPr="00D77781">
        <w:rPr>
          <w:b/>
          <w:lang w:val="hr-BA"/>
        </w:rPr>
        <w:t>.</w:t>
      </w:r>
    </w:p>
    <w:p w:rsidR="0028753B" w:rsidRPr="00D77781" w:rsidRDefault="0028753B" w:rsidP="0028753B">
      <w:pPr>
        <w:jc w:val="center"/>
        <w:rPr>
          <w:lang w:val="hr-BA"/>
        </w:rPr>
      </w:pPr>
    </w:p>
    <w:p w:rsidR="0028753B" w:rsidRPr="00D77781" w:rsidRDefault="0028753B" w:rsidP="0028753B">
      <w:pPr>
        <w:pStyle w:val="object"/>
        <w:rPr>
          <w:rFonts w:ascii="Times New Roman" w:hAnsi="Times New Roman"/>
          <w:szCs w:val="24"/>
          <w:u w:val="single"/>
          <w:lang w:val="hr-BA"/>
        </w:rPr>
      </w:pPr>
      <w:r w:rsidRPr="00D77781">
        <w:rPr>
          <w:rFonts w:ascii="Times New Roman" w:hAnsi="Times New Roman"/>
          <w:szCs w:val="24"/>
          <w:lang w:val="hr-BA"/>
        </w:rPr>
        <w:t>Pravila konkurencije za preduzeća</w:t>
      </w:r>
    </w:p>
    <w:p w:rsidR="0028753B" w:rsidRPr="00D77781" w:rsidRDefault="0028753B" w:rsidP="0028753B">
      <w:pPr>
        <w:rPr>
          <w:b/>
          <w:lang w:val="hr-BA"/>
        </w:rPr>
      </w:pPr>
    </w:p>
    <w:p w:rsidR="0028753B" w:rsidRPr="00D77781" w:rsidRDefault="0028753B" w:rsidP="0028753B">
      <w:pPr>
        <w:numPr>
          <w:ilvl w:val="0"/>
          <w:numId w:val="14"/>
        </w:numPr>
        <w:tabs>
          <w:tab w:val="clear" w:pos="720"/>
          <w:tab w:val="num" w:pos="0"/>
        </w:tabs>
        <w:ind w:left="0" w:firstLine="0"/>
        <w:jc w:val="both"/>
        <w:rPr>
          <w:lang w:val="hr-BA"/>
        </w:rPr>
      </w:pPr>
      <w:r w:rsidRPr="00D77781">
        <w:rPr>
          <w:lang w:val="hr-BA"/>
        </w:rPr>
        <w:t>Niže navedeno je nespojivo sa ispravnom primjenom ovog Sporazuma ukoliko može uticati na trgovinu između država EFTA-e i Bosne i Hercegovine:</w:t>
      </w:r>
    </w:p>
    <w:p w:rsidR="0028753B" w:rsidRPr="00D77781" w:rsidRDefault="0028753B" w:rsidP="0028753B">
      <w:pPr>
        <w:ind w:left="360"/>
        <w:rPr>
          <w:lang w:val="hr-BA"/>
        </w:rPr>
      </w:pPr>
    </w:p>
    <w:p w:rsidR="0028753B" w:rsidRPr="00D77781" w:rsidRDefault="0028753B" w:rsidP="0028753B">
      <w:pPr>
        <w:numPr>
          <w:ilvl w:val="0"/>
          <w:numId w:val="15"/>
        </w:numPr>
        <w:tabs>
          <w:tab w:val="clear" w:pos="720"/>
          <w:tab w:val="num" w:pos="1440"/>
        </w:tabs>
        <w:ind w:left="1440" w:hanging="720"/>
        <w:jc w:val="both"/>
        <w:rPr>
          <w:lang w:val="hr-BA"/>
        </w:rPr>
      </w:pPr>
      <w:r w:rsidRPr="00D77781">
        <w:rPr>
          <w:lang w:val="hr-BA"/>
        </w:rPr>
        <w:t xml:space="preserve">svi sporazumi između preduzeća, odluke udruženja preduzeća i usklađene prakse između preduzeća koja kao svoj cilj ili rezultat imaju sprječavanje, ograničavanje ili narušavanje konkurencije; i </w:t>
      </w:r>
    </w:p>
    <w:p w:rsidR="0028753B" w:rsidRPr="00D77781" w:rsidRDefault="0028753B" w:rsidP="0028753B">
      <w:pPr>
        <w:ind w:left="720"/>
        <w:jc w:val="both"/>
        <w:rPr>
          <w:lang w:val="hr-BA"/>
        </w:rPr>
      </w:pPr>
    </w:p>
    <w:p w:rsidR="0028753B" w:rsidRPr="00D77781" w:rsidRDefault="0028753B" w:rsidP="0028753B">
      <w:pPr>
        <w:numPr>
          <w:ilvl w:val="0"/>
          <w:numId w:val="15"/>
        </w:numPr>
        <w:tabs>
          <w:tab w:val="clear" w:pos="720"/>
          <w:tab w:val="num" w:pos="1440"/>
        </w:tabs>
        <w:ind w:left="1440" w:hanging="720"/>
        <w:jc w:val="both"/>
        <w:rPr>
          <w:lang w:val="hr-BA"/>
        </w:rPr>
      </w:pPr>
      <w:r w:rsidRPr="00D77781">
        <w:rPr>
          <w:lang w:val="hr-BA"/>
        </w:rPr>
        <w:t>zloupotreba dominantnog položaja od strane jednog ili više preduzeća na cijeloj teritoriji Strane ili na njenom značajnom dijelu.</w:t>
      </w:r>
    </w:p>
    <w:p w:rsidR="0028753B" w:rsidRPr="00D77781" w:rsidRDefault="0028753B" w:rsidP="0028753B">
      <w:pPr>
        <w:rPr>
          <w:lang w:val="hr-BA"/>
        </w:rPr>
      </w:pPr>
    </w:p>
    <w:p w:rsidR="0028753B" w:rsidRPr="00D77781" w:rsidRDefault="0028753B" w:rsidP="0028753B">
      <w:pPr>
        <w:numPr>
          <w:ilvl w:val="0"/>
          <w:numId w:val="14"/>
        </w:numPr>
        <w:ind w:left="0" w:firstLine="0"/>
        <w:jc w:val="both"/>
        <w:rPr>
          <w:lang w:val="hr-BA"/>
        </w:rPr>
      </w:pPr>
      <w:r w:rsidRPr="00D77781">
        <w:rPr>
          <w:lang w:val="hr-BA"/>
        </w:rPr>
        <w:t>Odredbe stava 1. će se primjenjivati na aktivnosti javnih preduzeća i preduzeća kojima Strana odobri posebna ili isključiva prava, u mjeri u kojoj primjena ovih odredbi ne sprječava, pravno ili stvarno, provođenje određenih javih zadataka koji su im dodijeljeni.</w:t>
      </w:r>
    </w:p>
    <w:p w:rsidR="0028753B" w:rsidRPr="00D77781" w:rsidRDefault="0028753B" w:rsidP="0028753B">
      <w:pPr>
        <w:ind w:left="360"/>
        <w:rPr>
          <w:lang w:val="hr-BA"/>
        </w:rPr>
      </w:pPr>
    </w:p>
    <w:p w:rsidR="0028753B" w:rsidRPr="00D77781" w:rsidRDefault="0028753B" w:rsidP="0028753B">
      <w:pPr>
        <w:numPr>
          <w:ilvl w:val="0"/>
          <w:numId w:val="14"/>
        </w:numPr>
        <w:tabs>
          <w:tab w:val="clear" w:pos="720"/>
          <w:tab w:val="num" w:pos="0"/>
        </w:tabs>
        <w:ind w:left="0" w:firstLine="0"/>
        <w:jc w:val="both"/>
        <w:rPr>
          <w:lang w:val="hr-BA"/>
        </w:rPr>
      </w:pPr>
      <w:r w:rsidRPr="00D77781">
        <w:rPr>
          <w:lang w:val="hr-BA"/>
        </w:rPr>
        <w:t>Odredbe stava 1. i 2. neće se tumačiti na način da stvore bilo kakve direktne obaveze za preduzeća.</w:t>
      </w:r>
    </w:p>
    <w:p w:rsidR="0028753B" w:rsidRPr="00D77781" w:rsidRDefault="0028753B" w:rsidP="0028753B">
      <w:pPr>
        <w:pStyle w:val="ListParagraph"/>
        <w:rPr>
          <w:lang w:val="hr-BA"/>
        </w:rPr>
      </w:pPr>
    </w:p>
    <w:p w:rsidR="0028753B" w:rsidRPr="00D77781" w:rsidRDefault="0028753B" w:rsidP="0028753B">
      <w:pPr>
        <w:numPr>
          <w:ilvl w:val="0"/>
          <w:numId w:val="14"/>
        </w:numPr>
        <w:tabs>
          <w:tab w:val="clear" w:pos="720"/>
          <w:tab w:val="num" w:pos="0"/>
        </w:tabs>
        <w:ind w:left="0" w:firstLine="0"/>
        <w:jc w:val="both"/>
        <w:rPr>
          <w:lang w:val="hr-BA"/>
        </w:rPr>
      </w:pPr>
      <w:r w:rsidRPr="00D77781">
        <w:rPr>
          <w:lang w:val="hr-BA"/>
        </w:rPr>
        <w:t>Ukoliko neka Strana smatra da je određena praksa nespojiva sa odredbama stava 1. i 2</w:t>
      </w:r>
      <w:r w:rsidR="00000164">
        <w:rPr>
          <w:lang w:val="hr-BA"/>
        </w:rPr>
        <w:t>.</w:t>
      </w:r>
      <w:r w:rsidRPr="00D77781">
        <w:rPr>
          <w:lang w:val="hr-BA"/>
        </w:rPr>
        <w:t xml:space="preserve">, ona može zatražiti konsultacije unutar Zajedničkog </w:t>
      </w:r>
      <w:r w:rsidR="00C8228D" w:rsidRPr="00D77781">
        <w:rPr>
          <w:lang w:val="hr-BA"/>
        </w:rPr>
        <w:t>odbora</w:t>
      </w:r>
      <w:r w:rsidRPr="00D77781">
        <w:rPr>
          <w:lang w:val="hr-BA"/>
        </w:rPr>
        <w:t>.</w:t>
      </w:r>
      <w:r w:rsidRPr="00D77781">
        <w:rPr>
          <w:color w:val="FF0000"/>
          <w:lang w:val="hr-BA"/>
        </w:rPr>
        <w:t xml:space="preserve"> </w:t>
      </w:r>
      <w:r w:rsidRPr="00D77781">
        <w:rPr>
          <w:lang w:val="hr-BA"/>
        </w:rPr>
        <w:t xml:space="preserve">Strane će Zajedničkom odboru pružiti svu potrebnu pomoć kako bi ispitao slučaj i, prema potrebi, ukinuo praksu koja je predmet prigovora. Ukoliko dotična Strana propusti da ukine praksu protiv koje je uložen prigovor u roku određenom od strane Zajedničkog odbora, ili ukoliko Zajednički odbor ne </w:t>
      </w:r>
      <w:r w:rsidRPr="00D77781">
        <w:rPr>
          <w:lang w:val="hr-BA"/>
        </w:rPr>
        <w:lastRenderedPageBreak/>
        <w:t>uspije da postigne dogovor nakon konsultacija, ili po isteku 30 dana od pozivanja na takve konsultacije, Strana koja je zatražila konsultacije može donijeti odgovarajuće mjere za rješavanje poteškoća nastalih zbog prakse o kojoj je riječ.</w:t>
      </w:r>
    </w:p>
    <w:p w:rsidR="0028753B" w:rsidRPr="00D77781" w:rsidRDefault="0028753B" w:rsidP="0028753B">
      <w:pPr>
        <w:rPr>
          <w:sz w:val="20"/>
          <w:szCs w:val="20"/>
          <w:lang w:val="hr-BA"/>
        </w:rPr>
      </w:pPr>
    </w:p>
    <w:p w:rsidR="0028753B" w:rsidRPr="00D77781" w:rsidRDefault="0028753B" w:rsidP="0028753B">
      <w:pPr>
        <w:rPr>
          <w:sz w:val="20"/>
          <w:szCs w:val="20"/>
          <w:lang w:val="hr-BA"/>
        </w:rPr>
      </w:pPr>
    </w:p>
    <w:p w:rsidR="0028753B" w:rsidRPr="00D77781" w:rsidRDefault="0028753B" w:rsidP="0028753B">
      <w:pPr>
        <w:jc w:val="center"/>
        <w:rPr>
          <w:lang w:val="hr-BA"/>
        </w:rPr>
      </w:pPr>
      <w:r w:rsidRPr="00D77781">
        <w:rPr>
          <w:lang w:val="hr-BA"/>
        </w:rPr>
        <w:t>ČLAN 19.</w:t>
      </w:r>
    </w:p>
    <w:p w:rsidR="0028753B" w:rsidRPr="00D77781" w:rsidRDefault="0028753B" w:rsidP="0028753B">
      <w:pPr>
        <w:jc w:val="center"/>
        <w:rPr>
          <w:lang w:val="hr-BA"/>
        </w:rPr>
      </w:pPr>
    </w:p>
    <w:p w:rsidR="0028753B" w:rsidRPr="00D77781" w:rsidRDefault="0028753B" w:rsidP="0028753B">
      <w:pPr>
        <w:jc w:val="center"/>
        <w:rPr>
          <w:b/>
          <w:i/>
          <w:lang w:val="hr-BA"/>
        </w:rPr>
      </w:pPr>
      <w:r w:rsidRPr="00D77781">
        <w:rPr>
          <w:b/>
          <w:i/>
          <w:lang w:val="hr-BA"/>
        </w:rPr>
        <w:t>Subvencije i kompenza</w:t>
      </w:r>
      <w:r w:rsidR="00C8228D" w:rsidRPr="00D77781">
        <w:rPr>
          <w:b/>
          <w:i/>
          <w:lang w:val="hr-BA"/>
        </w:rPr>
        <w:t>torne</w:t>
      </w:r>
      <w:r w:rsidRPr="00D77781">
        <w:rPr>
          <w:b/>
          <w:i/>
          <w:lang w:val="hr-BA"/>
        </w:rPr>
        <w:t xml:space="preserve"> mjere</w:t>
      </w:r>
    </w:p>
    <w:p w:rsidR="0028753B" w:rsidRPr="00D77781" w:rsidRDefault="0028753B" w:rsidP="0028753B">
      <w:pPr>
        <w:rPr>
          <w:lang w:val="hr-BA"/>
        </w:rPr>
      </w:pPr>
    </w:p>
    <w:p w:rsidR="0028753B" w:rsidRPr="00D77781" w:rsidRDefault="0028753B" w:rsidP="0028753B">
      <w:pPr>
        <w:numPr>
          <w:ilvl w:val="1"/>
          <w:numId w:val="15"/>
        </w:numPr>
        <w:tabs>
          <w:tab w:val="clear" w:pos="1515"/>
          <w:tab w:val="num" w:pos="720"/>
        </w:tabs>
        <w:ind w:left="0" w:firstLine="0"/>
        <w:jc w:val="both"/>
        <w:rPr>
          <w:lang w:val="hr-BA"/>
        </w:rPr>
      </w:pPr>
      <w:r w:rsidRPr="00D77781">
        <w:rPr>
          <w:lang w:val="hr-BA"/>
        </w:rPr>
        <w:t>Prava i obaveze Strana u vezi sa subvencijama i kompenza</w:t>
      </w:r>
      <w:r w:rsidR="00C8228D" w:rsidRPr="00D77781">
        <w:rPr>
          <w:lang w:val="hr-BA"/>
        </w:rPr>
        <w:t>tornim</w:t>
      </w:r>
      <w:r w:rsidRPr="00D77781">
        <w:rPr>
          <w:lang w:val="hr-BA"/>
        </w:rPr>
        <w:t xml:space="preserve"> mjerama utvrđene su u članu VI</w:t>
      </w:r>
      <w:r w:rsidR="00E90AF2">
        <w:rPr>
          <w:lang w:val="hr-BA"/>
        </w:rPr>
        <w:t>.</w:t>
      </w:r>
      <w:r w:rsidRPr="00D77781">
        <w:rPr>
          <w:lang w:val="hr-BA"/>
        </w:rPr>
        <w:t xml:space="preserve"> i XVI</w:t>
      </w:r>
      <w:r w:rsidR="00E90AF2">
        <w:rPr>
          <w:lang w:val="hr-BA"/>
        </w:rPr>
        <w:t>.</w:t>
      </w:r>
      <w:r w:rsidRPr="00D77781">
        <w:rPr>
          <w:lang w:val="hr-BA"/>
        </w:rPr>
        <w:t xml:space="preserve"> GATT-a 1994. i WTO Sporazumom o subvencijama i kompenza</w:t>
      </w:r>
      <w:r w:rsidR="00C8228D" w:rsidRPr="00D77781">
        <w:rPr>
          <w:lang w:val="hr-BA"/>
        </w:rPr>
        <w:t>tornim</w:t>
      </w:r>
      <w:r w:rsidRPr="00D77781">
        <w:rPr>
          <w:lang w:val="hr-BA"/>
        </w:rPr>
        <w:t xml:space="preserve"> mjerama, osim ako u stavu 2. nije drugačije predviđeno.</w:t>
      </w:r>
    </w:p>
    <w:p w:rsidR="0028753B" w:rsidRPr="00D77781" w:rsidRDefault="0028753B" w:rsidP="0028753B">
      <w:pPr>
        <w:jc w:val="both"/>
        <w:rPr>
          <w:lang w:val="hr-BA"/>
        </w:rPr>
      </w:pPr>
    </w:p>
    <w:p w:rsidR="0028753B" w:rsidRPr="00D77781" w:rsidRDefault="0028753B" w:rsidP="0028753B">
      <w:pPr>
        <w:numPr>
          <w:ilvl w:val="1"/>
          <w:numId w:val="15"/>
        </w:numPr>
        <w:tabs>
          <w:tab w:val="clear" w:pos="1515"/>
          <w:tab w:val="num" w:pos="720"/>
        </w:tabs>
        <w:ind w:left="0" w:firstLine="0"/>
        <w:jc w:val="both"/>
        <w:rPr>
          <w:lang w:val="hr-BA"/>
        </w:rPr>
      </w:pPr>
      <w:r w:rsidRPr="00D77781">
        <w:rPr>
          <w:lang w:val="hr-BA"/>
        </w:rPr>
        <w:t>Prije nego što država EFTA-e ili Bosna i Hercegovina, zavisno od slučaja, pokrene postupak,  kako bi utvrdila postojanje, stepen i učinak navodne subvencije u državi EFTA-e ili u Bosni i Hercegovini, kao što je predviđeno članom 11. WTO Sporazuma o subvencijama i kompenza</w:t>
      </w:r>
      <w:r w:rsidR="00C8228D" w:rsidRPr="00D77781">
        <w:rPr>
          <w:lang w:val="hr-BA"/>
        </w:rPr>
        <w:t>tornim</w:t>
      </w:r>
      <w:r w:rsidRPr="00D77781">
        <w:rPr>
          <w:lang w:val="hr-BA"/>
        </w:rPr>
        <w:t xml:space="preserve"> mjerama, Strana koja razmatra pokretanje takvog postupka ispitivanja obavijestit će pismenim putem Stranu čija je roba predmet tog ispitivanja i dati rok od 45 dana u cilju pronalaženja obostrano prihvatljivog rješenja. Održat će se konsultacije u okviru Zajedničkog odbora, ukoliko bilo koja od Strana to zatraži u roku od 20 dana od prijema obavijesti. </w:t>
      </w:r>
    </w:p>
    <w:p w:rsidR="0028753B" w:rsidRPr="00D77781" w:rsidRDefault="0028753B" w:rsidP="0028753B">
      <w:pPr>
        <w:jc w:val="both"/>
        <w:rPr>
          <w:lang w:val="hr-BA"/>
        </w:rPr>
      </w:pPr>
    </w:p>
    <w:p w:rsidR="0028753B" w:rsidRPr="00D77781" w:rsidRDefault="0028753B" w:rsidP="0028753B">
      <w:pPr>
        <w:numPr>
          <w:ilvl w:val="1"/>
          <w:numId w:val="15"/>
        </w:numPr>
        <w:tabs>
          <w:tab w:val="clear" w:pos="1515"/>
          <w:tab w:val="num" w:pos="720"/>
        </w:tabs>
        <w:ind w:left="0" w:firstLine="0"/>
        <w:jc w:val="both"/>
        <w:rPr>
          <w:lang w:val="hr-BA"/>
        </w:rPr>
      </w:pPr>
      <w:r w:rsidRPr="00D77781">
        <w:rPr>
          <w:lang w:val="hr-BA"/>
        </w:rPr>
        <w:t xml:space="preserve">Ukoliko konsultacije iz stava 2. ne uspiju riješiti situaciju, Strana koja razmatra pokretanje postupka ispitivanja može postupiti u skladu sa odredbama stava 1. </w:t>
      </w:r>
    </w:p>
    <w:p w:rsidR="0028753B" w:rsidRPr="00D77781" w:rsidRDefault="0028753B" w:rsidP="0028753B">
      <w:pPr>
        <w:rPr>
          <w:lang w:val="hr-BA"/>
        </w:rPr>
      </w:pPr>
    </w:p>
    <w:p w:rsidR="0028753B" w:rsidRPr="00D77781" w:rsidRDefault="0028753B" w:rsidP="0028753B">
      <w:pPr>
        <w:rPr>
          <w:sz w:val="20"/>
          <w:szCs w:val="20"/>
          <w:lang w:val="hr-BA"/>
        </w:rPr>
      </w:pPr>
    </w:p>
    <w:p w:rsidR="0028753B" w:rsidRPr="00D77781" w:rsidRDefault="0028753B" w:rsidP="0028753B">
      <w:pPr>
        <w:jc w:val="center"/>
        <w:rPr>
          <w:lang w:val="hr-BA"/>
        </w:rPr>
      </w:pPr>
      <w:r w:rsidRPr="00D77781">
        <w:rPr>
          <w:lang w:val="hr-BA"/>
        </w:rPr>
        <w:t>ČLAN 20.</w:t>
      </w:r>
    </w:p>
    <w:p w:rsidR="0028753B" w:rsidRPr="00D77781" w:rsidRDefault="0028753B" w:rsidP="0028753B">
      <w:pPr>
        <w:jc w:val="center"/>
        <w:rPr>
          <w:lang w:val="hr-BA"/>
        </w:rPr>
      </w:pPr>
    </w:p>
    <w:p w:rsidR="0028753B" w:rsidRPr="00D77781" w:rsidRDefault="0028753B" w:rsidP="0028753B">
      <w:pPr>
        <w:pStyle w:val="object"/>
        <w:widowControl w:val="0"/>
        <w:rPr>
          <w:rFonts w:ascii="Times New Roman" w:hAnsi="Times New Roman"/>
          <w:color w:val="000000"/>
          <w:szCs w:val="24"/>
          <w:lang w:val="hr-BA"/>
        </w:rPr>
      </w:pPr>
      <w:r w:rsidRPr="00D77781">
        <w:rPr>
          <w:rFonts w:ascii="Times New Roman" w:hAnsi="Times New Roman"/>
          <w:snapToGrid w:val="0"/>
          <w:szCs w:val="24"/>
          <w:lang w:val="hr-BA" w:eastAsia="de-DE"/>
        </w:rPr>
        <w:t>Antidamping</w:t>
      </w:r>
    </w:p>
    <w:p w:rsidR="0028753B" w:rsidRPr="00D77781" w:rsidRDefault="0028753B" w:rsidP="0028753B">
      <w:pPr>
        <w:rPr>
          <w:b/>
          <w:lang w:val="hr-BA"/>
        </w:rPr>
      </w:pPr>
    </w:p>
    <w:p w:rsidR="0028753B" w:rsidRPr="00D77781" w:rsidRDefault="0028753B" w:rsidP="0028753B">
      <w:pPr>
        <w:numPr>
          <w:ilvl w:val="0"/>
          <w:numId w:val="43"/>
        </w:numPr>
        <w:ind w:left="0" w:firstLine="0"/>
        <w:jc w:val="both"/>
        <w:rPr>
          <w:color w:val="FF0000"/>
          <w:lang w:val="hr-BA"/>
        </w:rPr>
      </w:pPr>
      <w:r w:rsidRPr="00D77781">
        <w:rPr>
          <w:lang w:val="hr-BA"/>
        </w:rPr>
        <w:t xml:space="preserve">Strane </w:t>
      </w:r>
      <w:r w:rsidRPr="00D77781">
        <w:rPr>
          <w:color w:val="FF0000"/>
          <w:lang w:val="hr-BA"/>
        </w:rPr>
        <w:t xml:space="preserve"> </w:t>
      </w:r>
      <w:r w:rsidRPr="00D77781">
        <w:rPr>
          <w:lang w:val="hr-BA"/>
        </w:rPr>
        <w:t>neće primjenjivati antidamping mjere, kao što je predviđeno članom VI</w:t>
      </w:r>
      <w:r w:rsidR="00E90AF2">
        <w:rPr>
          <w:lang w:val="hr-BA"/>
        </w:rPr>
        <w:t>.</w:t>
      </w:r>
      <w:r w:rsidRPr="00D77781">
        <w:rPr>
          <w:lang w:val="hr-BA"/>
        </w:rPr>
        <w:t xml:space="preserve"> GATT-a 1994. i WTO Sporazumom o primjeni člana VI</w:t>
      </w:r>
      <w:r w:rsidR="00E90AF2">
        <w:rPr>
          <w:lang w:val="hr-BA"/>
        </w:rPr>
        <w:t>.</w:t>
      </w:r>
      <w:r w:rsidRPr="00D77781">
        <w:rPr>
          <w:lang w:val="hr-BA"/>
        </w:rPr>
        <w:t xml:space="preserve"> GATT-a 1994. u odnosu na proizvode porijeklom iz druge države Strane.</w:t>
      </w:r>
    </w:p>
    <w:p w:rsidR="0028753B" w:rsidRPr="00D77781" w:rsidRDefault="0028753B" w:rsidP="0028753B">
      <w:pPr>
        <w:jc w:val="both"/>
        <w:rPr>
          <w:color w:val="FF0000"/>
          <w:lang w:val="hr-BA"/>
        </w:rPr>
      </w:pPr>
    </w:p>
    <w:p w:rsidR="0028753B" w:rsidRPr="00D77781" w:rsidRDefault="0028753B" w:rsidP="0028753B">
      <w:pPr>
        <w:numPr>
          <w:ilvl w:val="0"/>
          <w:numId w:val="43"/>
        </w:numPr>
        <w:ind w:left="0" w:firstLine="0"/>
        <w:jc w:val="both"/>
        <w:rPr>
          <w:color w:val="FF0000"/>
          <w:lang w:val="hr-BA"/>
        </w:rPr>
      </w:pPr>
      <w:r w:rsidRPr="00D77781">
        <w:rPr>
          <w:lang w:val="hr-BA"/>
        </w:rPr>
        <w:t>Međutim, Strane priznaju da se na ekonomske uzroke koji dovode do dampinga može uticati djelotvornom primjenom pravila o konkurenciji.</w:t>
      </w:r>
    </w:p>
    <w:p w:rsidR="0028753B" w:rsidRPr="00D77781" w:rsidRDefault="0028753B" w:rsidP="0028753B">
      <w:pPr>
        <w:pStyle w:val="ListParagraph"/>
        <w:jc w:val="both"/>
        <w:rPr>
          <w:color w:val="FF0000"/>
          <w:lang w:val="hr-BA"/>
        </w:rPr>
      </w:pPr>
    </w:p>
    <w:p w:rsidR="0028753B" w:rsidRPr="00D77781" w:rsidRDefault="0028753B" w:rsidP="0028753B">
      <w:pPr>
        <w:numPr>
          <w:ilvl w:val="0"/>
          <w:numId w:val="43"/>
        </w:numPr>
        <w:ind w:left="0" w:firstLine="0"/>
        <w:jc w:val="both"/>
        <w:rPr>
          <w:color w:val="FF0000"/>
          <w:lang w:val="hr-BA"/>
        </w:rPr>
      </w:pPr>
      <w:r w:rsidRPr="00D77781">
        <w:rPr>
          <w:rFonts w:eastAsia="Calibri"/>
          <w:lang w:val="hr-BA"/>
        </w:rPr>
        <w:t>Po isteku perioda od 4 godine od datuma stupanja na snagu ovog Sporazuma, Strane mogu u okviru Zajedničkog odbora razmotriti primjenu stava 1. i 2. ovog člana. Nakon toga, Strane mogu vršiti ocjenu ovog pitanja svake dvije godine u okviru Zajedničkog o</w:t>
      </w:r>
      <w:r w:rsidR="00C8228D" w:rsidRPr="00D77781">
        <w:rPr>
          <w:rFonts w:eastAsia="Calibri"/>
          <w:lang w:val="hr-BA"/>
        </w:rPr>
        <w:t>dbora</w:t>
      </w:r>
      <w:r w:rsidRPr="00D77781">
        <w:rPr>
          <w:rFonts w:eastAsia="Calibri"/>
          <w:lang w:val="hr-BA"/>
        </w:rPr>
        <w:t>.</w:t>
      </w:r>
    </w:p>
    <w:p w:rsidR="0028753B" w:rsidRPr="00D77781" w:rsidRDefault="0028753B" w:rsidP="0028753B">
      <w:pPr>
        <w:jc w:val="both"/>
        <w:rPr>
          <w:lang w:val="hr-BA"/>
        </w:rPr>
      </w:pPr>
    </w:p>
    <w:p w:rsidR="0028753B" w:rsidRPr="00D77781" w:rsidRDefault="0028753B" w:rsidP="0028753B">
      <w:pPr>
        <w:pStyle w:val="ListParagraph"/>
        <w:rPr>
          <w:lang w:val="hr-BA"/>
        </w:rPr>
      </w:pPr>
    </w:p>
    <w:p w:rsidR="0028753B" w:rsidRPr="00D77781" w:rsidRDefault="0028753B" w:rsidP="0028753B">
      <w:pPr>
        <w:jc w:val="center"/>
        <w:rPr>
          <w:lang w:val="hr-BA"/>
        </w:rPr>
      </w:pPr>
      <w:r w:rsidRPr="00D77781">
        <w:rPr>
          <w:lang w:val="hr-BA"/>
        </w:rPr>
        <w:t>ČLAN 21.</w:t>
      </w:r>
    </w:p>
    <w:p w:rsidR="0028753B" w:rsidRPr="00D77781" w:rsidRDefault="0028753B" w:rsidP="0028753B">
      <w:pPr>
        <w:jc w:val="center"/>
        <w:rPr>
          <w:lang w:val="hr-BA"/>
        </w:rPr>
      </w:pPr>
    </w:p>
    <w:p w:rsidR="0028753B" w:rsidRPr="00D77781" w:rsidRDefault="0028753B" w:rsidP="0028753B">
      <w:pPr>
        <w:jc w:val="center"/>
        <w:rPr>
          <w:b/>
          <w:i/>
          <w:lang w:val="hr-BA"/>
        </w:rPr>
      </w:pPr>
      <w:r w:rsidRPr="00D77781">
        <w:rPr>
          <w:b/>
          <w:i/>
          <w:lang w:val="hr-BA"/>
        </w:rPr>
        <w:t>Opće zaštitne mjere</w:t>
      </w:r>
    </w:p>
    <w:p w:rsidR="0028753B" w:rsidRPr="00D77781" w:rsidRDefault="0028753B" w:rsidP="0028753B">
      <w:pPr>
        <w:rPr>
          <w:lang w:val="hr-BA"/>
        </w:rPr>
      </w:pPr>
    </w:p>
    <w:p w:rsidR="0028753B" w:rsidRPr="00D77781" w:rsidRDefault="0028753B" w:rsidP="0028753B">
      <w:pPr>
        <w:ind w:firstLine="720"/>
        <w:jc w:val="both"/>
        <w:rPr>
          <w:lang w:val="hr-BA"/>
        </w:rPr>
      </w:pPr>
      <w:r w:rsidRPr="00D77781">
        <w:rPr>
          <w:lang w:val="hr-BA"/>
        </w:rPr>
        <w:t>Prava i obaveze Strana u vezi sa općim zaštitnim mjerama uređena su članom XIX</w:t>
      </w:r>
      <w:r w:rsidR="00E90AF2">
        <w:rPr>
          <w:lang w:val="hr-BA"/>
        </w:rPr>
        <w:t>.</w:t>
      </w:r>
      <w:r w:rsidRPr="00D77781">
        <w:rPr>
          <w:lang w:val="hr-BA"/>
        </w:rPr>
        <w:t xml:space="preserve"> GATT-a 1994. i WTO Sporazumom o zaštitnim mjerama. Prilikom poduzimanja općih zaštitnih mjera, Strana će isključiti uvoz određenog proizvoda porijeklom iz jedne ili više </w:t>
      </w:r>
      <w:r w:rsidRPr="00D77781">
        <w:rPr>
          <w:lang w:val="hr-BA"/>
        </w:rPr>
        <w:lastRenderedPageBreak/>
        <w:t>Strana, ukoliko takav uvoz sam po sebi ne nanosi ili ne prijeti nanošenjem ozbiljne štete. Strana koja poduzima mjeru dužna je pokazati da je takvo isključenje u skladu sa pravilima i praksom WTO-a.</w:t>
      </w:r>
    </w:p>
    <w:p w:rsidR="0028753B" w:rsidRPr="00D77781" w:rsidRDefault="0028753B" w:rsidP="0028753B">
      <w:pPr>
        <w:rPr>
          <w:lang w:val="hr-BA"/>
        </w:rPr>
      </w:pPr>
    </w:p>
    <w:p w:rsidR="0028753B" w:rsidRPr="00D77781" w:rsidRDefault="0028753B" w:rsidP="0028753B">
      <w:pPr>
        <w:jc w:val="center"/>
        <w:rPr>
          <w:lang w:val="hr-BA"/>
        </w:rPr>
      </w:pPr>
    </w:p>
    <w:p w:rsidR="0028753B" w:rsidRPr="00D77781" w:rsidRDefault="0028753B" w:rsidP="0028753B">
      <w:pPr>
        <w:jc w:val="center"/>
        <w:rPr>
          <w:color w:val="FF0000"/>
          <w:lang w:val="hr-BA"/>
        </w:rPr>
      </w:pPr>
      <w:r w:rsidRPr="00D77781">
        <w:rPr>
          <w:lang w:val="hr-BA"/>
        </w:rPr>
        <w:t>ČLAN</w:t>
      </w:r>
      <w:r w:rsidRPr="00D77781">
        <w:rPr>
          <w:smallCaps/>
          <w:color w:val="FF0000"/>
          <w:lang w:val="hr-BA"/>
        </w:rPr>
        <w:t xml:space="preserve"> </w:t>
      </w:r>
      <w:r w:rsidRPr="00D77781">
        <w:rPr>
          <w:smallCaps/>
          <w:lang w:val="hr-BA"/>
        </w:rPr>
        <w:t>22.</w:t>
      </w:r>
    </w:p>
    <w:p w:rsidR="0028753B" w:rsidRPr="00D77781" w:rsidRDefault="0028753B" w:rsidP="0028753B">
      <w:pPr>
        <w:jc w:val="center"/>
        <w:rPr>
          <w:lang w:val="hr-BA"/>
        </w:rPr>
      </w:pPr>
    </w:p>
    <w:p w:rsidR="0028753B" w:rsidRPr="00D77781" w:rsidRDefault="0028753B" w:rsidP="0028753B">
      <w:pPr>
        <w:pStyle w:val="object"/>
        <w:rPr>
          <w:rFonts w:ascii="Times New Roman" w:hAnsi="Times New Roman"/>
          <w:szCs w:val="24"/>
          <w:lang w:val="hr-BA"/>
        </w:rPr>
      </w:pPr>
      <w:r w:rsidRPr="00D77781">
        <w:rPr>
          <w:rFonts w:ascii="Times New Roman" w:hAnsi="Times New Roman"/>
          <w:szCs w:val="24"/>
          <w:lang w:val="hr-BA"/>
        </w:rPr>
        <w:t>Bilateralne zaštitne mjere</w:t>
      </w:r>
    </w:p>
    <w:p w:rsidR="0028753B" w:rsidRPr="00D77781" w:rsidRDefault="0028753B" w:rsidP="0028753B">
      <w:pPr>
        <w:pStyle w:val="article"/>
        <w:widowControl w:val="0"/>
        <w:rPr>
          <w:rFonts w:ascii="Times New Roman" w:hAnsi="Times New Roman"/>
          <w:i/>
          <w:szCs w:val="24"/>
          <w:lang w:val="hr-BA"/>
        </w:rPr>
      </w:pPr>
      <w:r w:rsidRPr="00D77781">
        <w:rPr>
          <w:b/>
          <w:i/>
          <w:smallCaps/>
          <w:color w:val="FF0000"/>
          <w:szCs w:val="24"/>
          <w:lang w:val="hr-BA"/>
        </w:rPr>
        <w:t xml:space="preserve"> </w:t>
      </w:r>
    </w:p>
    <w:p w:rsidR="0028753B" w:rsidRPr="00D77781" w:rsidRDefault="0028753B" w:rsidP="0028753B">
      <w:pPr>
        <w:numPr>
          <w:ilvl w:val="0"/>
          <w:numId w:val="16"/>
        </w:numPr>
        <w:tabs>
          <w:tab w:val="clear" w:pos="720"/>
        </w:tabs>
        <w:ind w:left="0" w:firstLine="0"/>
        <w:jc w:val="both"/>
        <w:rPr>
          <w:lang w:val="hr-BA"/>
        </w:rPr>
      </w:pPr>
      <w:r w:rsidRPr="00D77781">
        <w:rPr>
          <w:lang w:val="hr-BA"/>
        </w:rPr>
        <w:t>U slučaju da se, kao rezultat sniženja ili ukidanja carine prema ovom Sporazumu, bilo koji proizvod porijeklom iz jedne Strane uvozi u tako povećanim količinama na teritoriju druge Strane u apsolutnim ili relativnim iznosima u odnosu na domaću proizvodnju i pod takvim uslovima da predstavlja značajan razlog za nastupanje ozbiljne štete ili prijetnje od takve štete za domaću privrednu granu koja proizvodi slične ili direktno konkurentne proizvode na teritoriji Strane uvoznice, Strana uvoznica može da poduzme bilateralne zaštitne mjere u minimalnom obimu koji je potreban da se otkloni ili spriječi šteta, u skladu sa odredbama stava 2. do 10.</w:t>
      </w:r>
    </w:p>
    <w:p w:rsidR="0028753B" w:rsidRPr="00D77781" w:rsidRDefault="0028753B" w:rsidP="0028753B">
      <w:pPr>
        <w:ind w:left="360"/>
        <w:rPr>
          <w:lang w:val="hr-BA"/>
        </w:rPr>
      </w:pPr>
    </w:p>
    <w:p w:rsidR="0028753B" w:rsidRPr="00D77781" w:rsidRDefault="0028753B" w:rsidP="0028753B">
      <w:pPr>
        <w:numPr>
          <w:ilvl w:val="0"/>
          <w:numId w:val="16"/>
        </w:numPr>
        <w:tabs>
          <w:tab w:val="clear" w:pos="720"/>
        </w:tabs>
        <w:ind w:left="0" w:firstLine="0"/>
        <w:jc w:val="both"/>
        <w:rPr>
          <w:i/>
          <w:lang w:val="hr-BA"/>
        </w:rPr>
      </w:pPr>
      <w:r w:rsidRPr="00D77781">
        <w:rPr>
          <w:lang w:val="hr-BA"/>
        </w:rPr>
        <w:t xml:space="preserve">Bilateralne zaštitne mjere se poduzimaju samo na osnovu jasnih dokaza da je povećani uvoz nanio ili prijeti nanošenjem ozbiljne štete, prema istrazi provedenoj u skladu sa procedurama koje su utvrđene u WTO Sporazumu o zaštitnim mjerama </w:t>
      </w:r>
      <w:r w:rsidRPr="00D77781">
        <w:rPr>
          <w:i/>
          <w:lang w:val="hr-BA"/>
        </w:rPr>
        <w:t>mutatis mutandis.</w:t>
      </w:r>
      <w:r w:rsidRPr="00D77781">
        <w:rPr>
          <w:lang w:val="hr-BA"/>
        </w:rPr>
        <w:t xml:space="preserve"> </w:t>
      </w:r>
    </w:p>
    <w:p w:rsidR="0028753B" w:rsidRPr="00D77781" w:rsidRDefault="0028753B" w:rsidP="0028753B">
      <w:pPr>
        <w:pStyle w:val="ListParagraph"/>
        <w:rPr>
          <w:color w:val="FF0000"/>
          <w:lang w:val="hr-BA"/>
        </w:rPr>
      </w:pPr>
    </w:p>
    <w:p w:rsidR="0028753B" w:rsidRPr="00D77781" w:rsidRDefault="0028753B" w:rsidP="0028753B">
      <w:pPr>
        <w:numPr>
          <w:ilvl w:val="0"/>
          <w:numId w:val="16"/>
        </w:numPr>
        <w:tabs>
          <w:tab w:val="clear" w:pos="720"/>
        </w:tabs>
        <w:ind w:left="0" w:firstLine="0"/>
        <w:jc w:val="both"/>
        <w:rPr>
          <w:i/>
          <w:lang w:val="hr-BA"/>
        </w:rPr>
      </w:pPr>
      <w:r w:rsidRPr="00D77781">
        <w:rPr>
          <w:lang w:val="hr-BA"/>
        </w:rPr>
        <w:t>Strana koja namjerava da poduzme bilateralnu zaštitnu mjeru u skladu sa ovim članom će odmah, a u svakom slučaju prije poduzimanja mjere, poslati obavještenje o tome drugim Stranama. To obaviještenje će sadržavati sve relevantne informacije koje uključuju dokaze o nastupanju ozbiljne štete ili prijetnji od takve štete prouzrokovane povećanim uvozom, tačan opis proizvoda o kome je riječ i mjeri koju predlaže, kao i predloženi datum njenog uvođenja, očekivano trajanje i dinamiku postepenog ukidanja te mjere.</w:t>
      </w:r>
    </w:p>
    <w:p w:rsidR="0028753B" w:rsidRPr="00D77781" w:rsidRDefault="0028753B" w:rsidP="0028753B">
      <w:pPr>
        <w:ind w:left="360"/>
        <w:rPr>
          <w:lang w:val="hr-BA"/>
        </w:rPr>
      </w:pPr>
    </w:p>
    <w:p w:rsidR="0028753B" w:rsidRPr="00D77781" w:rsidRDefault="0028753B" w:rsidP="0028753B">
      <w:pPr>
        <w:numPr>
          <w:ilvl w:val="0"/>
          <w:numId w:val="16"/>
        </w:numPr>
        <w:tabs>
          <w:tab w:val="clear" w:pos="720"/>
        </w:tabs>
        <w:ind w:left="0" w:firstLine="0"/>
        <w:jc w:val="both"/>
        <w:rPr>
          <w:lang w:val="hr-BA"/>
        </w:rPr>
      </w:pPr>
      <w:r w:rsidRPr="00D77781">
        <w:rPr>
          <w:lang w:val="hr-BA"/>
        </w:rPr>
        <w:t>Ukoliko se ispune uslovi iz stava 1</w:t>
      </w:r>
      <w:r w:rsidR="00000164">
        <w:rPr>
          <w:lang w:val="hr-BA"/>
        </w:rPr>
        <w:t>.</w:t>
      </w:r>
      <w:r w:rsidRPr="00D77781">
        <w:rPr>
          <w:lang w:val="hr-BA"/>
        </w:rPr>
        <w:t>, Strana uvoznica može poduzeti mjere koje uključuju:</w:t>
      </w:r>
    </w:p>
    <w:p w:rsidR="0028753B" w:rsidRPr="00D77781" w:rsidRDefault="0028753B" w:rsidP="0028753B">
      <w:pPr>
        <w:jc w:val="both"/>
        <w:rPr>
          <w:lang w:val="hr-BA"/>
        </w:rPr>
      </w:pPr>
    </w:p>
    <w:p w:rsidR="0028753B" w:rsidRPr="00D77781" w:rsidRDefault="0028753B" w:rsidP="0028753B">
      <w:pPr>
        <w:pStyle w:val="indent1"/>
        <w:numPr>
          <w:ilvl w:val="0"/>
          <w:numId w:val="38"/>
        </w:numPr>
        <w:rPr>
          <w:rFonts w:ascii="Times New Roman" w:eastAsia="Yet R" w:hAnsi="Times New Roman" w:cs="Times New Roman"/>
          <w:color w:val="000000"/>
          <w:lang w:val="hr-BA" w:eastAsia="ko-KR"/>
        </w:rPr>
      </w:pPr>
      <w:r w:rsidRPr="00D77781">
        <w:rPr>
          <w:rFonts w:ascii="Times New Roman" w:eastAsia="Yet R" w:hAnsi="Times New Roman" w:cs="Times New Roman"/>
          <w:color w:val="000000"/>
          <w:lang w:val="hr-BA" w:eastAsia="ko-KR"/>
        </w:rPr>
        <w:t>obustavljanje daljih sniženja bilo koje carinske stope koje ovaj Sporazum predviđa za taj proizvod; ili</w:t>
      </w:r>
    </w:p>
    <w:p w:rsidR="0028753B" w:rsidRPr="00D77781" w:rsidRDefault="0028753B" w:rsidP="0028753B">
      <w:pPr>
        <w:tabs>
          <w:tab w:val="left" w:pos="720"/>
        </w:tabs>
        <w:ind w:left="721"/>
        <w:jc w:val="both"/>
        <w:rPr>
          <w:rFonts w:eastAsia="Yet R"/>
          <w:color w:val="000000"/>
          <w:u w:color="000000"/>
          <w:lang w:val="hr-BA" w:eastAsia="ko-KR"/>
        </w:rPr>
      </w:pPr>
      <w:r w:rsidRPr="00D77781">
        <w:rPr>
          <w:rFonts w:eastAsia="Yet R"/>
          <w:color w:val="000000"/>
          <w:u w:color="000000"/>
          <w:lang w:val="hr-BA" w:eastAsia="ko-KR"/>
        </w:rPr>
        <w:t xml:space="preserve"> </w:t>
      </w:r>
    </w:p>
    <w:p w:rsidR="0028753B" w:rsidRPr="00D77781" w:rsidRDefault="0028753B" w:rsidP="0028753B">
      <w:pPr>
        <w:numPr>
          <w:ilvl w:val="0"/>
          <w:numId w:val="38"/>
        </w:numPr>
        <w:tabs>
          <w:tab w:val="left" w:pos="720"/>
        </w:tabs>
        <w:spacing w:line="276" w:lineRule="auto"/>
        <w:jc w:val="both"/>
        <w:rPr>
          <w:rFonts w:eastAsia="Yet R"/>
          <w:color w:val="000000"/>
          <w:u w:color="000000"/>
          <w:lang w:val="hr-BA" w:eastAsia="ko-KR"/>
        </w:rPr>
      </w:pPr>
      <w:r w:rsidRPr="00D77781">
        <w:rPr>
          <w:rFonts w:eastAsia="Yet R"/>
          <w:color w:val="000000"/>
          <w:u w:color="000000"/>
          <w:lang w:val="hr-BA"/>
        </w:rPr>
        <w:t>povećanje carinske stope za taj proizvod do nivoa koji neće prelaziti manju od sljedeće dvije stope:</w:t>
      </w:r>
    </w:p>
    <w:p w:rsidR="0028753B" w:rsidRPr="00D77781" w:rsidRDefault="0028753B" w:rsidP="0028753B">
      <w:pPr>
        <w:tabs>
          <w:tab w:val="left" w:pos="720"/>
        </w:tabs>
        <w:ind w:left="721"/>
        <w:jc w:val="both"/>
        <w:rPr>
          <w:rFonts w:eastAsia="Yet R"/>
          <w:color w:val="000000"/>
          <w:u w:color="000000"/>
          <w:lang w:val="hr-BA" w:eastAsia="ko-KR"/>
        </w:rPr>
      </w:pPr>
    </w:p>
    <w:p w:rsidR="0028753B" w:rsidRPr="00D77781" w:rsidRDefault="0028753B" w:rsidP="0028753B">
      <w:pPr>
        <w:numPr>
          <w:ilvl w:val="0"/>
          <w:numId w:val="39"/>
        </w:numPr>
        <w:tabs>
          <w:tab w:val="left" w:pos="720"/>
        </w:tabs>
        <w:spacing w:line="276" w:lineRule="auto"/>
        <w:jc w:val="both"/>
        <w:rPr>
          <w:rFonts w:eastAsia="Yet R"/>
          <w:color w:val="000000"/>
          <w:u w:color="000000"/>
          <w:lang w:val="hr-BA" w:eastAsia="ko-KR"/>
        </w:rPr>
      </w:pPr>
      <w:r w:rsidRPr="00D77781">
        <w:rPr>
          <w:rFonts w:eastAsia="Yet R"/>
          <w:color w:val="000000"/>
          <w:u w:color="000000"/>
          <w:lang w:val="hr-BA" w:eastAsia="ko-KR"/>
        </w:rPr>
        <w:t>carinsku stopu prema statusu najpovlaštenije nacije (</w:t>
      </w:r>
      <w:r w:rsidRPr="00D77781">
        <w:rPr>
          <w:color w:val="000000"/>
          <w:u w:color="000000"/>
          <w:lang w:val="hr-BA"/>
        </w:rPr>
        <w:t>MFN) koja se primjenjuje u trenutku kada se mjera poduzima; ili</w:t>
      </w:r>
    </w:p>
    <w:p w:rsidR="0028753B" w:rsidRPr="00D77781" w:rsidRDefault="0028753B" w:rsidP="0028753B">
      <w:pPr>
        <w:tabs>
          <w:tab w:val="left" w:pos="600"/>
          <w:tab w:val="left" w:pos="720"/>
        </w:tabs>
        <w:suppressAutoHyphens/>
        <w:spacing w:line="276" w:lineRule="auto"/>
        <w:ind w:left="2160" w:hanging="720"/>
        <w:jc w:val="both"/>
        <w:rPr>
          <w:rFonts w:eastAsia="Yet R"/>
          <w:lang w:val="hr-BA"/>
        </w:rPr>
      </w:pPr>
    </w:p>
    <w:p w:rsidR="0028753B" w:rsidRPr="00D77781" w:rsidRDefault="0028753B" w:rsidP="0028753B">
      <w:pPr>
        <w:tabs>
          <w:tab w:val="left" w:pos="1440"/>
        </w:tabs>
        <w:ind w:left="1800" w:hanging="1079"/>
        <w:jc w:val="both"/>
        <w:rPr>
          <w:bCs/>
          <w:color w:val="000000"/>
          <w:u w:color="000000"/>
          <w:lang w:val="hr-BA"/>
        </w:rPr>
      </w:pPr>
      <w:r w:rsidRPr="00D77781">
        <w:rPr>
          <w:rFonts w:eastAsia="Yet R"/>
          <w:color w:val="000000"/>
          <w:u w:color="000000"/>
          <w:lang w:val="hr-BA"/>
        </w:rPr>
        <w:tab/>
        <w:t>ii.</w:t>
      </w:r>
      <w:r w:rsidRPr="00D77781">
        <w:rPr>
          <w:rFonts w:eastAsia="Yet R"/>
          <w:color w:val="000000"/>
          <w:u w:color="000000"/>
          <w:lang w:val="hr-BA"/>
        </w:rPr>
        <w:tab/>
        <w:t>carinsku stopu prema statusu najpovlaštenije nacije (MFN) koja se primjenjuje na dan koji neposredno prethodi danu stupanju na snagu ovog Sporazuma.</w:t>
      </w:r>
      <w:r w:rsidRPr="00D77781">
        <w:rPr>
          <w:b/>
          <w:bCs/>
          <w:color w:val="000000"/>
          <w:u w:color="000000"/>
          <w:lang w:val="hr-BA"/>
        </w:rPr>
        <w:t xml:space="preserve"> </w:t>
      </w:r>
    </w:p>
    <w:p w:rsidR="0028753B" w:rsidRPr="00D77781" w:rsidRDefault="0028753B" w:rsidP="0028753B">
      <w:pPr>
        <w:rPr>
          <w:strike/>
          <w:lang w:val="hr-BA"/>
        </w:rPr>
      </w:pPr>
    </w:p>
    <w:p w:rsidR="0028753B" w:rsidRPr="00D77781" w:rsidRDefault="0028753B" w:rsidP="0028753B">
      <w:pPr>
        <w:jc w:val="both"/>
        <w:rPr>
          <w:color w:val="FF0000"/>
          <w:lang w:val="hr-BA"/>
        </w:rPr>
      </w:pPr>
      <w:r w:rsidRPr="00D77781">
        <w:rPr>
          <w:lang w:val="hr-BA"/>
        </w:rPr>
        <w:t>5.</w:t>
      </w:r>
      <w:r w:rsidRPr="00D77781">
        <w:rPr>
          <w:lang w:val="hr-BA"/>
        </w:rPr>
        <w:tab/>
        <w:t xml:space="preserve">Bilateralne zaštitne mjere primjenjivat će se najduže dvije godine. U izuzetnim okolnostima, nakon ocjene koju izvrši Zajednički odbor, mjere se mogu primjenjivati u </w:t>
      </w:r>
      <w:r w:rsidRPr="00D77781">
        <w:rPr>
          <w:lang w:val="hr-BA"/>
        </w:rPr>
        <w:lastRenderedPageBreak/>
        <w:t>ukupnom trajanju od najviše tri godine. Nijedna bilateralna zaštitna mjera neće se primjenjivati na uvoz proizvoda koji je prethodno bio predmet takve mjere u periodu od najmanje 4 godine od isteka mjere.</w:t>
      </w:r>
      <w:r w:rsidRPr="00D77781">
        <w:rPr>
          <w:color w:val="FF0000"/>
          <w:lang w:val="hr-BA"/>
        </w:rPr>
        <w:t xml:space="preserve"> </w:t>
      </w:r>
    </w:p>
    <w:p w:rsidR="0028753B" w:rsidRPr="00D77781" w:rsidRDefault="0028753B" w:rsidP="0028753B">
      <w:pPr>
        <w:jc w:val="both"/>
        <w:rPr>
          <w:strike/>
          <w:color w:val="FF0000"/>
          <w:lang w:val="hr-BA"/>
        </w:rPr>
      </w:pPr>
    </w:p>
    <w:p w:rsidR="0028753B" w:rsidRPr="00D77781" w:rsidRDefault="0028753B" w:rsidP="0028753B">
      <w:pPr>
        <w:jc w:val="both"/>
        <w:rPr>
          <w:lang w:val="hr-BA"/>
        </w:rPr>
      </w:pPr>
      <w:r w:rsidRPr="00D77781">
        <w:rPr>
          <w:lang w:val="hr-BA"/>
        </w:rPr>
        <w:t>6</w:t>
      </w:r>
      <w:r w:rsidRPr="00D77781">
        <w:rPr>
          <w:lang w:val="hr-BA"/>
        </w:rPr>
        <w:tab/>
        <w:t>Zajedni</w:t>
      </w:r>
      <w:r w:rsidR="00280D11">
        <w:rPr>
          <w:lang w:val="hr-BA"/>
        </w:rPr>
        <w:t>čki odbor će, u roku od 30 dana</w:t>
      </w:r>
      <w:r w:rsidRPr="00D77781">
        <w:rPr>
          <w:lang w:val="hr-BA"/>
        </w:rPr>
        <w:t xml:space="preserve"> od dana obavještenja iz stava 3, ispitati dostavljene informacije kako bi se omogućilo nalaženje obostrano prihvatljivog rješenja za nastali problem. U nedostataku takvog rješenja, Strana uvoznica može da donese mjeru u skladu sa stavom 4, kako bi otklonila problem. Prilikom izbora bilateralne zaštitne mjere, dat će se prednost mjeri koja najmanje remeti primjenu ovog Sporazuma. Druge Strane i Zajednički odbor će odmah biti obavješteni o bilateralnoj zaštitnoj mjeri koja će biti predmet periodičnih konsultacija u okviru Zajedničkog odbora, posebno s ciljem utvrđivanja vremenskog rasporeda za njeno ukidanje, čim to okolnosti dozvole.</w:t>
      </w:r>
    </w:p>
    <w:p w:rsidR="0028753B" w:rsidRPr="00D77781" w:rsidRDefault="0028753B" w:rsidP="0028753B">
      <w:pPr>
        <w:jc w:val="both"/>
        <w:rPr>
          <w:lang w:val="hr-BA"/>
        </w:rPr>
      </w:pPr>
    </w:p>
    <w:p w:rsidR="0028753B" w:rsidRPr="00D77781" w:rsidRDefault="0028753B" w:rsidP="0028753B">
      <w:pPr>
        <w:jc w:val="both"/>
        <w:rPr>
          <w:lang w:val="hr-BA"/>
        </w:rPr>
      </w:pPr>
      <w:r w:rsidRPr="00D77781">
        <w:rPr>
          <w:lang w:val="hr-BA"/>
        </w:rPr>
        <w:t>7</w:t>
      </w:r>
      <w:r w:rsidRPr="00D77781">
        <w:rPr>
          <w:lang w:val="hr-BA"/>
        </w:rPr>
        <w:tab/>
        <w:t>Po prestanku primjene bilateralne zaštitne mjere, carinska stopa bit će stopa koja bi se inače primjenjivala da nije donijeta mjera.</w:t>
      </w:r>
    </w:p>
    <w:p w:rsidR="0028753B" w:rsidRPr="00D77781" w:rsidRDefault="0028753B" w:rsidP="0028753B">
      <w:pPr>
        <w:ind w:hanging="720"/>
        <w:rPr>
          <w:lang w:val="hr-BA"/>
        </w:rPr>
      </w:pPr>
    </w:p>
    <w:p w:rsidR="0028753B" w:rsidRPr="00D77781" w:rsidRDefault="0028753B" w:rsidP="0028753B">
      <w:pPr>
        <w:jc w:val="both"/>
        <w:rPr>
          <w:lang w:val="hr-BA"/>
        </w:rPr>
      </w:pPr>
      <w:r w:rsidRPr="00D77781">
        <w:rPr>
          <w:lang w:val="hr-BA"/>
        </w:rPr>
        <w:t>8</w:t>
      </w:r>
      <w:r w:rsidRPr="00D77781">
        <w:rPr>
          <w:lang w:val="hr-BA"/>
        </w:rPr>
        <w:tab/>
        <w:t xml:space="preserve">U kritičnim okolnostima, gdje bi odlaganje moglo da nanese štetu koju je teško popraviti, Strana može da poduzme neku privremenu bilateralnu zaštitnu mjeru u skladu sa preliminarno utvrđenom činjenicom da postoje jasni dokazi da povećan uvoz predstavlja značajan razlog za nastupanje ozbiljne štete ili prijetnje takvom štetom za domaću privrednu granu. Strana koja namjerava da poduzme takvu mjeru odmah će pismeno o tome obavjestiti druge Strane i </w:t>
      </w:r>
      <w:r w:rsidRPr="00D77781">
        <w:rPr>
          <w:color w:val="FF0000"/>
          <w:lang w:val="hr-BA"/>
        </w:rPr>
        <w:t xml:space="preserve"> </w:t>
      </w:r>
      <w:r w:rsidRPr="00D77781">
        <w:rPr>
          <w:lang w:val="hr-BA"/>
        </w:rPr>
        <w:t>Zajednički odbor. U roku od 30 dana od datuma obavijesti, bit će pokrenute procedure predviđene u stavu 2. do 6.</w:t>
      </w:r>
    </w:p>
    <w:p w:rsidR="0028753B" w:rsidRPr="00D77781" w:rsidRDefault="0028753B" w:rsidP="0028753B">
      <w:pPr>
        <w:ind w:left="360"/>
        <w:rPr>
          <w:lang w:val="hr-BA"/>
        </w:rPr>
      </w:pPr>
    </w:p>
    <w:p w:rsidR="0028753B" w:rsidRPr="00D77781" w:rsidRDefault="0028753B" w:rsidP="0028753B">
      <w:pPr>
        <w:jc w:val="both"/>
        <w:rPr>
          <w:lang w:val="hr-BA"/>
        </w:rPr>
      </w:pPr>
      <w:r w:rsidRPr="00D77781">
        <w:rPr>
          <w:lang w:val="hr-BA"/>
        </w:rPr>
        <w:t>9</w:t>
      </w:r>
      <w:r w:rsidRPr="00D77781">
        <w:rPr>
          <w:lang w:val="hr-BA"/>
        </w:rPr>
        <w:tab/>
        <w:t>Svaka privremena bilateralna zaštitna mjera prestaje da važi najkasnije u roku od 200 dana. U period primjene bilo koje privremene bilateralne zaštitne mjere računa se trajanje bilateralne zaštitne mjere iz stava 5. i svako produženje njenog trajanja. Sva povećanja carina bit će odmah nadoknađena, ukoliko istraga opisana u stavu 2. ne dovede do zaključka da su ispunjeni uslovi predviđeni u stavu 1.</w:t>
      </w:r>
    </w:p>
    <w:p w:rsidR="0028753B" w:rsidRPr="00D77781" w:rsidRDefault="0028753B" w:rsidP="0028753B">
      <w:pPr>
        <w:ind w:left="360"/>
        <w:rPr>
          <w:lang w:val="hr-BA"/>
        </w:rPr>
      </w:pPr>
    </w:p>
    <w:p w:rsidR="0028753B" w:rsidRPr="00D77781" w:rsidRDefault="0028753B" w:rsidP="0028753B">
      <w:pPr>
        <w:jc w:val="both"/>
        <w:rPr>
          <w:lang w:val="hr-BA"/>
        </w:rPr>
      </w:pPr>
      <w:r w:rsidRPr="00D77781">
        <w:rPr>
          <w:lang w:val="hr-BA"/>
        </w:rPr>
        <w:t>10.</w:t>
      </w:r>
      <w:r w:rsidRPr="00D77781">
        <w:rPr>
          <w:lang w:val="hr-BA"/>
        </w:rPr>
        <w:tab/>
        <w:t>Po isteku perioda od pet godina od datuma stupanja na snagu ovog Sporazuma, Strane će u okviru Zajedničkog odbora ocjeniti da li postoji potreba da zadrže mogućnost međusobne primjene bilateralnih zaštitnih mjera. Ukoliko, po izvršenoj prvoj ocjeni, Strane odluče da tu mogućnost zadrže, one će, nakon toga, vršiti takve ocjene svake dvije godine u okviru Zajedničkog odbora.</w:t>
      </w:r>
    </w:p>
    <w:p w:rsidR="0028753B" w:rsidRPr="00D77781" w:rsidRDefault="0028753B" w:rsidP="0028753B">
      <w:pPr>
        <w:jc w:val="both"/>
        <w:rPr>
          <w:lang w:val="hr-BA"/>
        </w:rPr>
      </w:pPr>
    </w:p>
    <w:p w:rsidR="0028753B" w:rsidRPr="00D77781" w:rsidRDefault="0028753B" w:rsidP="0028753B">
      <w:pPr>
        <w:pStyle w:val="object"/>
        <w:keepNext/>
        <w:rPr>
          <w:rFonts w:ascii="Times New Roman" w:hAnsi="Times New Roman"/>
          <w:b w:val="0"/>
          <w:i w:val="0"/>
          <w:szCs w:val="24"/>
          <w:lang w:val="hr-BA"/>
        </w:rPr>
      </w:pPr>
      <w:r w:rsidRPr="00D77781">
        <w:rPr>
          <w:rFonts w:ascii="Times New Roman" w:hAnsi="Times New Roman"/>
          <w:b w:val="0"/>
          <w:i w:val="0"/>
          <w:szCs w:val="24"/>
          <w:lang w:val="hr-BA"/>
        </w:rPr>
        <w:t>ČLAN 23.</w:t>
      </w:r>
    </w:p>
    <w:p w:rsidR="0028753B" w:rsidRPr="00D77781" w:rsidRDefault="0028753B" w:rsidP="0028753B">
      <w:pPr>
        <w:pStyle w:val="object"/>
        <w:keepNext/>
        <w:rPr>
          <w:rFonts w:ascii="Times New Roman" w:hAnsi="Times New Roman"/>
          <w:i w:val="0"/>
          <w:szCs w:val="24"/>
          <w:lang w:val="hr-BA"/>
        </w:rPr>
      </w:pPr>
    </w:p>
    <w:p w:rsidR="0028753B" w:rsidRPr="00D77781" w:rsidRDefault="0028753B" w:rsidP="0028753B">
      <w:pPr>
        <w:pStyle w:val="object"/>
        <w:keepNext/>
        <w:rPr>
          <w:rFonts w:ascii="Times New Roman" w:hAnsi="Times New Roman"/>
          <w:szCs w:val="24"/>
          <w:lang w:val="hr-BA"/>
        </w:rPr>
      </w:pPr>
      <w:r w:rsidRPr="00D77781">
        <w:rPr>
          <w:rFonts w:ascii="Times New Roman" w:hAnsi="Times New Roman"/>
          <w:szCs w:val="24"/>
          <w:lang w:val="hr-BA"/>
        </w:rPr>
        <w:t>Klauzula o nestašici</w:t>
      </w:r>
    </w:p>
    <w:p w:rsidR="0028753B" w:rsidRPr="00D77781" w:rsidRDefault="0028753B" w:rsidP="0028753B">
      <w:pPr>
        <w:pStyle w:val="object"/>
        <w:keepNext/>
        <w:rPr>
          <w:rFonts w:ascii="Times New Roman" w:hAnsi="Times New Roman"/>
          <w:i w:val="0"/>
          <w:szCs w:val="24"/>
          <w:lang w:val="hr-BA"/>
        </w:rPr>
      </w:pPr>
    </w:p>
    <w:p w:rsidR="0028753B" w:rsidRPr="00D77781" w:rsidRDefault="0028753B" w:rsidP="0028753B">
      <w:pPr>
        <w:pStyle w:val="object"/>
        <w:keepNext/>
        <w:jc w:val="both"/>
        <w:rPr>
          <w:rFonts w:ascii="Times New Roman" w:hAnsi="Times New Roman"/>
          <w:i w:val="0"/>
          <w:szCs w:val="24"/>
          <w:lang w:val="hr-BA"/>
        </w:rPr>
      </w:pPr>
      <w:r w:rsidRPr="00D77781">
        <w:rPr>
          <w:rFonts w:ascii="Times New Roman" w:hAnsi="Times New Roman"/>
          <w:b w:val="0"/>
          <w:i w:val="0"/>
          <w:szCs w:val="24"/>
          <w:lang w:val="hr-BA"/>
        </w:rPr>
        <w:t>1.</w:t>
      </w:r>
      <w:r w:rsidRPr="00D77781">
        <w:rPr>
          <w:rFonts w:ascii="Times New Roman" w:hAnsi="Times New Roman"/>
          <w:b w:val="0"/>
          <w:i w:val="0"/>
          <w:szCs w:val="24"/>
          <w:lang w:val="hr-BA"/>
        </w:rPr>
        <w:tab/>
        <w:t>Ako postupanje u skladu s odredbama ovog poglavlja dovodi do:</w:t>
      </w:r>
    </w:p>
    <w:p w:rsidR="0028753B" w:rsidRPr="00D77781" w:rsidRDefault="0028753B" w:rsidP="0028753B">
      <w:pPr>
        <w:pStyle w:val="object"/>
        <w:keepNext/>
        <w:jc w:val="both"/>
        <w:rPr>
          <w:rFonts w:ascii="Times New Roman" w:hAnsi="Times New Roman"/>
          <w:b w:val="0"/>
          <w:i w:val="0"/>
          <w:szCs w:val="24"/>
          <w:lang w:val="hr-BA"/>
        </w:rPr>
      </w:pPr>
    </w:p>
    <w:p w:rsidR="0028753B" w:rsidRPr="00D77781" w:rsidRDefault="0028753B" w:rsidP="0028753B">
      <w:pPr>
        <w:pStyle w:val="object"/>
        <w:keepNext/>
        <w:numPr>
          <w:ilvl w:val="0"/>
          <w:numId w:val="35"/>
        </w:numPr>
        <w:jc w:val="both"/>
        <w:rPr>
          <w:rFonts w:ascii="Times New Roman" w:hAnsi="Times New Roman"/>
          <w:b w:val="0"/>
          <w:i w:val="0"/>
          <w:szCs w:val="24"/>
          <w:lang w:val="hr-BA"/>
        </w:rPr>
      </w:pPr>
      <w:r w:rsidRPr="00D77781">
        <w:rPr>
          <w:rFonts w:ascii="Times New Roman" w:hAnsi="Times New Roman"/>
          <w:b w:val="0"/>
          <w:i w:val="0"/>
          <w:szCs w:val="24"/>
          <w:lang w:val="hr-BA"/>
        </w:rPr>
        <w:t>ozbiljne nestašice, ili prijetnje nestašicom prehrambenih ili drugih proizvoda bitnih za Stranu izvoznicu; ili</w:t>
      </w:r>
    </w:p>
    <w:p w:rsidR="0028753B" w:rsidRPr="00D77781" w:rsidRDefault="0028753B" w:rsidP="0028753B">
      <w:pPr>
        <w:pStyle w:val="object"/>
        <w:keepNext/>
        <w:ind w:left="720"/>
        <w:jc w:val="both"/>
        <w:rPr>
          <w:rFonts w:ascii="Times New Roman" w:hAnsi="Times New Roman"/>
          <w:b w:val="0"/>
          <w:i w:val="0"/>
          <w:szCs w:val="24"/>
          <w:lang w:val="hr-BA"/>
        </w:rPr>
      </w:pPr>
    </w:p>
    <w:p w:rsidR="0028753B" w:rsidRPr="00D77781" w:rsidRDefault="0028753B" w:rsidP="0028753B">
      <w:pPr>
        <w:pStyle w:val="object"/>
        <w:keepNext/>
        <w:numPr>
          <w:ilvl w:val="0"/>
          <w:numId w:val="35"/>
        </w:numPr>
        <w:jc w:val="both"/>
        <w:rPr>
          <w:rFonts w:ascii="Times New Roman" w:hAnsi="Times New Roman"/>
          <w:b w:val="0"/>
          <w:i w:val="0"/>
          <w:szCs w:val="24"/>
          <w:lang w:val="hr-BA"/>
        </w:rPr>
      </w:pPr>
      <w:r w:rsidRPr="00D77781">
        <w:rPr>
          <w:rFonts w:ascii="Times New Roman" w:hAnsi="Times New Roman"/>
          <w:b w:val="0"/>
          <w:i w:val="0"/>
          <w:szCs w:val="24"/>
          <w:lang w:val="hr-BA"/>
        </w:rPr>
        <w:t xml:space="preserve">ponovnog izvoza u treću zemlju proizvoda na koji Strana izvoznica primjenjuje količinska izvozna ograničenja, izvozne carine ili mjere ili naknade s jednakim </w:t>
      </w:r>
      <w:r w:rsidRPr="00D77781">
        <w:rPr>
          <w:rFonts w:ascii="Times New Roman" w:hAnsi="Times New Roman"/>
          <w:b w:val="0"/>
          <w:i w:val="0"/>
          <w:szCs w:val="24"/>
          <w:lang w:val="hr-BA"/>
        </w:rPr>
        <w:lastRenderedPageBreak/>
        <w:t xml:space="preserve">učinkom, te kada gore navedene situacije dovedu ili će vjerojatno dovesti do većih poteškoća za Stranu izvoznicu, </w:t>
      </w:r>
    </w:p>
    <w:p w:rsidR="0028753B" w:rsidRPr="00D77781" w:rsidRDefault="0028753B" w:rsidP="0028753B">
      <w:pPr>
        <w:pStyle w:val="object"/>
        <w:keepNext/>
        <w:ind w:left="720"/>
        <w:jc w:val="both"/>
        <w:rPr>
          <w:rFonts w:ascii="Times New Roman" w:hAnsi="Times New Roman"/>
          <w:b w:val="0"/>
          <w:i w:val="0"/>
          <w:szCs w:val="24"/>
          <w:lang w:val="hr-BA"/>
        </w:rPr>
      </w:pPr>
    </w:p>
    <w:p w:rsidR="0028753B" w:rsidRPr="00D77781" w:rsidRDefault="0028753B" w:rsidP="0028753B">
      <w:pPr>
        <w:pStyle w:val="object"/>
        <w:keepNext/>
        <w:ind w:left="720"/>
        <w:jc w:val="both"/>
        <w:rPr>
          <w:rFonts w:ascii="Times New Roman" w:hAnsi="Times New Roman"/>
          <w:b w:val="0"/>
          <w:i w:val="0"/>
          <w:szCs w:val="24"/>
          <w:lang w:val="hr-BA"/>
        </w:rPr>
      </w:pPr>
      <w:r w:rsidRPr="00D77781">
        <w:rPr>
          <w:rFonts w:ascii="Times New Roman" w:hAnsi="Times New Roman"/>
          <w:b w:val="0"/>
          <w:i w:val="0"/>
          <w:szCs w:val="24"/>
          <w:lang w:val="hr-BA"/>
        </w:rPr>
        <w:t>ta Strana može poduzeti odgovarajuće mjere pod uslovima i u skladu s procedurama navedenim u sljedećim stavovima ovog člana.</w:t>
      </w:r>
    </w:p>
    <w:p w:rsidR="0028753B" w:rsidRPr="00D77781" w:rsidRDefault="0028753B" w:rsidP="0028753B">
      <w:pPr>
        <w:pStyle w:val="NormalWeb"/>
        <w:spacing w:before="0" w:beforeAutospacing="0" w:after="0" w:afterAutospacing="0"/>
        <w:ind w:left="720"/>
        <w:jc w:val="both"/>
        <w:rPr>
          <w:lang w:val="hr-BA"/>
        </w:rPr>
      </w:pPr>
    </w:p>
    <w:p w:rsidR="0028753B" w:rsidRPr="00D77781" w:rsidRDefault="0028753B" w:rsidP="0028753B">
      <w:pPr>
        <w:pStyle w:val="NormalWeb"/>
        <w:spacing w:before="0" w:beforeAutospacing="0" w:after="0" w:afterAutospacing="0"/>
        <w:jc w:val="both"/>
        <w:rPr>
          <w:lang w:val="hr-BA"/>
        </w:rPr>
      </w:pPr>
      <w:r w:rsidRPr="00D77781">
        <w:rPr>
          <w:lang w:val="hr-BA"/>
        </w:rPr>
        <w:t>2.</w:t>
      </w:r>
      <w:r w:rsidRPr="00D77781">
        <w:rPr>
          <w:lang w:val="hr-BA"/>
        </w:rPr>
        <w:tab/>
      </w:r>
      <w:r w:rsidRPr="00D77781">
        <w:rPr>
          <w:lang w:val="hr-BA" w:eastAsia="nb-NO"/>
        </w:rPr>
        <w:t>Prije poduzimanja mjera navedenih u stavu 1</w:t>
      </w:r>
      <w:r w:rsidR="00280D11">
        <w:rPr>
          <w:lang w:val="hr-BA" w:eastAsia="nb-NO"/>
        </w:rPr>
        <w:t>.</w:t>
      </w:r>
      <w:r w:rsidRPr="00D77781">
        <w:rPr>
          <w:lang w:val="hr-BA" w:eastAsia="nb-NO"/>
        </w:rPr>
        <w:t xml:space="preserve">, Strana koja razmatra poduzimanje takvih mjera dostavit će Zajedničkom </w:t>
      </w:r>
      <w:r w:rsidRPr="00D77781">
        <w:rPr>
          <w:lang w:val="hr-BA"/>
        </w:rPr>
        <w:t>odbor</w:t>
      </w:r>
      <w:r w:rsidRPr="00D77781">
        <w:rPr>
          <w:lang w:val="hr-BA" w:eastAsia="nb-NO"/>
        </w:rPr>
        <w:t>u sve relevante informacije s ciljem iznalaženja rješenja koje će biti prihvatljivo za obje Strane. U okviru Zajedničkog odbora, Strane se mogu dogovoriti o bilo kojem načinu potrebnom za rješavanje problema.  Ako se ne postigne dogovor u roku od 30 dana od dana upućivanja predmeta  Zajedničkom odboru, Strana izvoznica može primjeniti mjere iz ovog člana na izvoz predmetnog proizvoda.</w:t>
      </w:r>
    </w:p>
    <w:p w:rsidR="0028753B" w:rsidRPr="00D77781" w:rsidRDefault="0028753B" w:rsidP="0028753B">
      <w:pPr>
        <w:pStyle w:val="NormalWeb"/>
        <w:spacing w:before="0" w:beforeAutospacing="0" w:after="0" w:afterAutospacing="0"/>
        <w:ind w:left="720"/>
        <w:jc w:val="both"/>
        <w:rPr>
          <w:lang w:val="hr-BA"/>
        </w:rPr>
      </w:pPr>
    </w:p>
    <w:p w:rsidR="0028753B" w:rsidRPr="00D77781" w:rsidRDefault="0028753B" w:rsidP="0028753B">
      <w:pPr>
        <w:pStyle w:val="Default"/>
        <w:jc w:val="both"/>
        <w:rPr>
          <w:color w:val="auto"/>
          <w:lang w:val="hr-BA"/>
        </w:rPr>
      </w:pPr>
      <w:r w:rsidRPr="00D77781">
        <w:rPr>
          <w:color w:val="auto"/>
          <w:lang w:val="hr-BA"/>
        </w:rPr>
        <w:t>3.</w:t>
      </w:r>
      <w:r w:rsidRPr="00D77781">
        <w:rPr>
          <w:color w:val="auto"/>
          <w:lang w:val="hr-BA"/>
        </w:rPr>
        <w:tab/>
        <w:t xml:space="preserve">Kod odabira mjera, prednost se daje onim mjerama koje najmanje ometaju provođenje odredbi ovog Sporazuma. Takve se mjere neće primjenjivati na način koji bi predstavljao sredstvo proizvoljne ili neopravdane diskriminaciju u slučajevima u kojima prevladavaju isti uslovi, ili sredstvo prikrivenog ograničavanja trgovine, te će biti ukinute kad okolnosti više ne budu opravdavale njihovo postojanje. </w:t>
      </w:r>
    </w:p>
    <w:p w:rsidR="0028753B" w:rsidRPr="00D77781" w:rsidRDefault="0028753B" w:rsidP="0028753B">
      <w:pPr>
        <w:pStyle w:val="Default"/>
        <w:jc w:val="both"/>
        <w:rPr>
          <w:color w:val="auto"/>
          <w:lang w:val="hr-BA"/>
        </w:rPr>
      </w:pPr>
    </w:p>
    <w:p w:rsidR="0028753B" w:rsidRPr="00D77781" w:rsidRDefault="0028753B" w:rsidP="0028753B">
      <w:pPr>
        <w:pStyle w:val="Default"/>
        <w:jc w:val="both"/>
        <w:rPr>
          <w:color w:val="auto"/>
          <w:lang w:val="hr-BA"/>
        </w:rPr>
      </w:pPr>
      <w:r w:rsidRPr="00D77781">
        <w:rPr>
          <w:color w:val="auto"/>
          <w:lang w:val="hr-BA"/>
        </w:rPr>
        <w:t>4.</w:t>
      </w:r>
      <w:r w:rsidRPr="00D77781">
        <w:rPr>
          <w:color w:val="auto"/>
          <w:lang w:val="hr-BA"/>
        </w:rPr>
        <w:tab/>
        <w:t xml:space="preserve">Zajednički </w:t>
      </w:r>
      <w:r w:rsidRPr="00D77781">
        <w:rPr>
          <w:lang w:val="hr-BA"/>
        </w:rPr>
        <w:t xml:space="preserve">odbor </w:t>
      </w:r>
      <w:r w:rsidRPr="00D77781">
        <w:rPr>
          <w:color w:val="auto"/>
          <w:lang w:val="hr-BA"/>
        </w:rPr>
        <w:t>će biti obaviješten o svakoj mjeri koja se primijeni u skladu s ovim članom</w:t>
      </w:r>
      <w:r w:rsidR="00280D11">
        <w:rPr>
          <w:color w:val="auto"/>
          <w:lang w:val="hr-BA"/>
        </w:rPr>
        <w:t>,</w:t>
      </w:r>
      <w:r w:rsidRPr="00D77781">
        <w:rPr>
          <w:color w:val="auto"/>
          <w:lang w:val="hr-BA"/>
        </w:rPr>
        <w:t xml:space="preserve"> i o tim mjerama će se provoditi periodične konsultacije u okviru tog tijela, posebno s ciljem njihovog ukidanja, čim to okolnosti dozvole. </w:t>
      </w:r>
    </w:p>
    <w:p w:rsidR="0028753B" w:rsidRPr="00D77781" w:rsidRDefault="0028753B" w:rsidP="0028753B">
      <w:pPr>
        <w:pStyle w:val="Default"/>
        <w:rPr>
          <w:color w:val="365F91"/>
          <w:lang w:val="hr-BA"/>
        </w:rPr>
      </w:pPr>
      <w:r w:rsidRPr="00D77781">
        <w:rPr>
          <w:color w:val="FF0000"/>
          <w:lang w:val="hr-BA"/>
        </w:rPr>
        <w:t xml:space="preserve"> </w:t>
      </w:r>
    </w:p>
    <w:p w:rsidR="0028753B" w:rsidRPr="00D77781" w:rsidRDefault="0028753B" w:rsidP="0028753B">
      <w:pPr>
        <w:jc w:val="both"/>
        <w:rPr>
          <w:rFonts w:eastAsia="Calibri"/>
          <w:color w:val="548DD4"/>
          <w:lang w:val="hr-BA"/>
        </w:rPr>
      </w:pPr>
    </w:p>
    <w:p w:rsidR="0028753B" w:rsidRPr="00D77781" w:rsidRDefault="0028753B" w:rsidP="0028753B">
      <w:pPr>
        <w:jc w:val="center"/>
        <w:rPr>
          <w:lang w:val="hr-BA"/>
        </w:rPr>
      </w:pPr>
      <w:r w:rsidRPr="00D77781">
        <w:rPr>
          <w:lang w:val="hr-BA"/>
        </w:rPr>
        <w:t>ČLAN 24.</w:t>
      </w:r>
    </w:p>
    <w:p w:rsidR="0028753B" w:rsidRPr="00D77781" w:rsidRDefault="0028753B" w:rsidP="0028753B">
      <w:pPr>
        <w:jc w:val="center"/>
        <w:rPr>
          <w:lang w:val="hr-BA"/>
        </w:rPr>
      </w:pPr>
    </w:p>
    <w:p w:rsidR="0028753B" w:rsidRPr="00D77781" w:rsidRDefault="0028753B" w:rsidP="0028753B">
      <w:pPr>
        <w:pStyle w:val="object"/>
        <w:keepNext/>
        <w:rPr>
          <w:rFonts w:ascii="Times New Roman" w:hAnsi="Times New Roman"/>
          <w:i w:val="0"/>
          <w:szCs w:val="24"/>
          <w:lang w:val="hr-BA"/>
        </w:rPr>
      </w:pPr>
      <w:r w:rsidRPr="00D77781">
        <w:rPr>
          <w:rFonts w:ascii="Times New Roman" w:hAnsi="Times New Roman"/>
          <w:i w:val="0"/>
          <w:szCs w:val="24"/>
          <w:lang w:val="hr-BA"/>
        </w:rPr>
        <w:t>Izuzeća</w:t>
      </w:r>
    </w:p>
    <w:p w:rsidR="0028753B" w:rsidRPr="00D77781" w:rsidRDefault="0028753B" w:rsidP="0028753B">
      <w:pPr>
        <w:ind w:firstLine="720"/>
        <w:jc w:val="both"/>
        <w:rPr>
          <w:lang w:val="hr-BA"/>
        </w:rPr>
      </w:pPr>
    </w:p>
    <w:p w:rsidR="0028753B" w:rsidRPr="00D77781" w:rsidRDefault="0028753B" w:rsidP="0028753B">
      <w:pPr>
        <w:ind w:firstLine="720"/>
        <w:jc w:val="both"/>
        <w:rPr>
          <w:strike/>
          <w:lang w:val="hr-BA"/>
        </w:rPr>
      </w:pPr>
      <w:r w:rsidRPr="00D77781">
        <w:rPr>
          <w:lang w:val="hr-BA"/>
        </w:rPr>
        <w:t>Kada se radi o pravima i obavezama Strana u pogledu općih i sigurnosnih izuzeća, primjenjuje se član XX</w:t>
      </w:r>
      <w:r w:rsidR="00E90AF2">
        <w:rPr>
          <w:lang w:val="hr-BA"/>
        </w:rPr>
        <w:t>.</w:t>
      </w:r>
      <w:r w:rsidRPr="00D77781">
        <w:rPr>
          <w:lang w:val="hr-BA"/>
        </w:rPr>
        <w:t xml:space="preserve"> i XXI</w:t>
      </w:r>
      <w:r w:rsidR="00E90AF2">
        <w:rPr>
          <w:lang w:val="hr-BA"/>
        </w:rPr>
        <w:t>.</w:t>
      </w:r>
      <w:r w:rsidRPr="00D77781">
        <w:rPr>
          <w:lang w:val="hr-BA"/>
        </w:rPr>
        <w:t xml:space="preserve"> GATT-a 1994</w:t>
      </w:r>
      <w:r w:rsidR="00A40DB9">
        <w:rPr>
          <w:lang w:val="hr-BA"/>
        </w:rPr>
        <w:t>.</w:t>
      </w:r>
      <w:r w:rsidRPr="00D77781">
        <w:rPr>
          <w:lang w:val="hr-BA"/>
        </w:rPr>
        <w:t xml:space="preserve">, koji se ovim ugrađuju i čine sastavni dio ovog Sporazuma </w:t>
      </w:r>
      <w:r w:rsidRPr="00D77781">
        <w:rPr>
          <w:i/>
          <w:lang w:val="hr-BA"/>
        </w:rPr>
        <w:t xml:space="preserve">mutatis mutandis. </w:t>
      </w:r>
    </w:p>
    <w:p w:rsidR="0028753B" w:rsidRPr="00D77781" w:rsidRDefault="0028753B" w:rsidP="0028753B">
      <w:pPr>
        <w:pStyle w:val="NormalWeb"/>
        <w:spacing w:before="0" w:beforeAutospacing="0" w:after="0" w:afterAutospacing="0"/>
        <w:jc w:val="center"/>
        <w:rPr>
          <w:b/>
          <w:sz w:val="28"/>
          <w:szCs w:val="28"/>
          <w:lang w:val="hr-BA"/>
        </w:rPr>
      </w:pPr>
      <w:r w:rsidRPr="00D77781">
        <w:rPr>
          <w:color w:val="FF0000"/>
          <w:lang w:val="hr-BA"/>
        </w:rPr>
        <w:br w:type="page"/>
      </w:r>
      <w:r w:rsidRPr="00D77781">
        <w:rPr>
          <w:color w:val="FF0000"/>
          <w:lang w:val="hr-BA"/>
        </w:rPr>
        <w:lastRenderedPageBreak/>
        <w:t xml:space="preserve"> </w:t>
      </w:r>
      <w:r w:rsidRPr="00D77781">
        <w:rPr>
          <w:b/>
          <w:sz w:val="28"/>
          <w:szCs w:val="28"/>
          <w:lang w:val="hr-BA"/>
        </w:rPr>
        <w:t xml:space="preserve">POGLAVLJE </w:t>
      </w:r>
      <w:r w:rsidR="00FC190F" w:rsidRPr="00D77781">
        <w:rPr>
          <w:b/>
          <w:sz w:val="28"/>
          <w:szCs w:val="28"/>
          <w:lang w:val="hr-BA"/>
        </w:rPr>
        <w:t>III</w:t>
      </w:r>
      <w:r w:rsidR="00FC190F">
        <w:rPr>
          <w:b/>
          <w:sz w:val="28"/>
          <w:szCs w:val="28"/>
          <w:lang w:val="hr-BA"/>
        </w:rPr>
        <w:t>.</w:t>
      </w:r>
      <w:r w:rsidRPr="00D77781">
        <w:rPr>
          <w:b/>
          <w:sz w:val="28"/>
          <w:szCs w:val="28"/>
          <w:lang w:val="hr-BA"/>
        </w:rPr>
        <w:t xml:space="preserve"> </w:t>
      </w:r>
    </w:p>
    <w:p w:rsidR="0028753B" w:rsidRPr="00D77781" w:rsidRDefault="0028753B" w:rsidP="0028753B">
      <w:pPr>
        <w:jc w:val="center"/>
        <w:rPr>
          <w:b/>
          <w:sz w:val="20"/>
          <w:szCs w:val="20"/>
          <w:lang w:val="hr-BA"/>
        </w:rPr>
      </w:pPr>
    </w:p>
    <w:p w:rsidR="0028753B" w:rsidRPr="00D77781" w:rsidRDefault="0028753B" w:rsidP="0028753B">
      <w:pPr>
        <w:jc w:val="center"/>
        <w:rPr>
          <w:b/>
          <w:lang w:val="hr-BA"/>
        </w:rPr>
      </w:pPr>
      <w:r w:rsidRPr="00D77781">
        <w:rPr>
          <w:b/>
          <w:lang w:val="hr-BA"/>
        </w:rPr>
        <w:t>ZAŠTITA INTELEKTUALNOG VLASNIŠTVA</w:t>
      </w:r>
    </w:p>
    <w:p w:rsidR="0028753B" w:rsidRPr="00D77781" w:rsidRDefault="0028753B" w:rsidP="0028753B">
      <w:pPr>
        <w:jc w:val="center"/>
        <w:rPr>
          <w:sz w:val="20"/>
          <w:szCs w:val="20"/>
          <w:lang w:val="hr-BA"/>
        </w:rPr>
      </w:pPr>
    </w:p>
    <w:p w:rsidR="0028753B" w:rsidRPr="00D77781" w:rsidRDefault="0028753B" w:rsidP="0028753B">
      <w:pPr>
        <w:jc w:val="center"/>
        <w:rPr>
          <w:sz w:val="20"/>
          <w:szCs w:val="20"/>
          <w:lang w:val="hr-BA"/>
        </w:rPr>
      </w:pPr>
    </w:p>
    <w:p w:rsidR="0028753B" w:rsidRPr="00D77781" w:rsidRDefault="0028753B" w:rsidP="0028753B">
      <w:pPr>
        <w:jc w:val="center"/>
        <w:rPr>
          <w:lang w:val="hr-BA"/>
        </w:rPr>
      </w:pPr>
      <w:r w:rsidRPr="00D77781">
        <w:rPr>
          <w:lang w:val="hr-BA"/>
        </w:rPr>
        <w:t>ČLAN 25.</w:t>
      </w:r>
    </w:p>
    <w:p w:rsidR="0028753B" w:rsidRPr="00D77781" w:rsidRDefault="0028753B" w:rsidP="0028753B">
      <w:pPr>
        <w:jc w:val="center"/>
        <w:rPr>
          <w:lang w:val="hr-BA"/>
        </w:rPr>
      </w:pPr>
    </w:p>
    <w:p w:rsidR="0028753B" w:rsidRPr="00D77781" w:rsidRDefault="0028753B" w:rsidP="0028753B">
      <w:pPr>
        <w:jc w:val="center"/>
        <w:rPr>
          <w:b/>
          <w:i/>
          <w:lang w:val="hr-BA"/>
        </w:rPr>
      </w:pPr>
      <w:r w:rsidRPr="00D77781">
        <w:rPr>
          <w:b/>
          <w:i/>
          <w:lang w:val="hr-BA"/>
        </w:rPr>
        <w:t>Zaštita intelektualnog vlaništva</w:t>
      </w:r>
    </w:p>
    <w:p w:rsidR="0028753B" w:rsidRPr="00D77781" w:rsidRDefault="0028753B" w:rsidP="0028753B">
      <w:pPr>
        <w:jc w:val="center"/>
        <w:rPr>
          <w:b/>
          <w:i/>
          <w:lang w:val="hr-BA"/>
        </w:rPr>
      </w:pPr>
    </w:p>
    <w:p w:rsidR="0028753B" w:rsidRPr="00D77781" w:rsidRDefault="0028753B" w:rsidP="0028753B">
      <w:pPr>
        <w:numPr>
          <w:ilvl w:val="0"/>
          <w:numId w:val="17"/>
        </w:numPr>
        <w:tabs>
          <w:tab w:val="clear" w:pos="720"/>
          <w:tab w:val="num" w:pos="0"/>
        </w:tabs>
        <w:ind w:left="0" w:firstLine="0"/>
        <w:jc w:val="both"/>
        <w:rPr>
          <w:lang w:val="hr-BA"/>
        </w:rPr>
      </w:pPr>
      <w:r w:rsidRPr="00D77781">
        <w:rPr>
          <w:lang w:val="hr-BA"/>
        </w:rPr>
        <w:t>Strane će dodjeliti i osigurati odgovarajuću, djelotvornu i nediskriminacijsku zaštitu prava intelektualnog vlasništva, i predvidjeti mjere za provođenje takvih prava, kao i protiv njihovog kršenja, krivotvorenja i piratstva, u skladu sa odredbama ovog člana, Aneksa VII</w:t>
      </w:r>
      <w:r w:rsidR="009F03E0">
        <w:rPr>
          <w:lang w:val="hr-BA"/>
        </w:rPr>
        <w:t>.</w:t>
      </w:r>
      <w:r w:rsidRPr="00D77781">
        <w:rPr>
          <w:lang w:val="hr-BA"/>
        </w:rPr>
        <w:t xml:space="preserve"> i međunarodnim sporazumima na koje se u njemu poziva.</w:t>
      </w:r>
    </w:p>
    <w:p w:rsidR="0028753B" w:rsidRPr="00D77781" w:rsidRDefault="0028753B" w:rsidP="0028753B">
      <w:pPr>
        <w:ind w:left="360"/>
        <w:rPr>
          <w:lang w:val="hr-BA"/>
        </w:rPr>
      </w:pPr>
    </w:p>
    <w:p w:rsidR="0028753B" w:rsidRPr="00D77781" w:rsidRDefault="0028753B" w:rsidP="0028753B">
      <w:pPr>
        <w:numPr>
          <w:ilvl w:val="0"/>
          <w:numId w:val="17"/>
        </w:numPr>
        <w:ind w:left="0" w:firstLine="0"/>
        <w:jc w:val="both"/>
        <w:rPr>
          <w:lang w:val="hr-BA"/>
        </w:rPr>
      </w:pPr>
      <w:r w:rsidRPr="00D77781">
        <w:rPr>
          <w:lang w:val="hr-BA"/>
        </w:rPr>
        <w:t>Strane će međusobno dodjeliti državljanima svake od njih tretman koji nije manje povoljan od onoga koji daju svojim državljanima. Izuzeća od ove obaveze moraju biti u skladu sa materijalnim odredbama člana 3. i 5. Sporazuma WTO o trgovinskim aspektima prava intelektualnog vlasništva od 15. aprila 1994. godine (u dalj</w:t>
      </w:r>
      <w:r w:rsidR="00E90B5D">
        <w:rPr>
          <w:lang w:val="hr-BA"/>
        </w:rPr>
        <w:t>nj</w:t>
      </w:r>
      <w:r w:rsidRPr="00D77781">
        <w:rPr>
          <w:lang w:val="hr-BA"/>
        </w:rPr>
        <w:t>em tekstu „TRIPS Sporazum'').</w:t>
      </w:r>
    </w:p>
    <w:p w:rsidR="0028753B" w:rsidRPr="00D77781" w:rsidRDefault="0028753B" w:rsidP="0028753B">
      <w:pPr>
        <w:ind w:left="360"/>
        <w:rPr>
          <w:lang w:val="hr-BA"/>
        </w:rPr>
      </w:pPr>
    </w:p>
    <w:p w:rsidR="0028753B" w:rsidRPr="00D77781" w:rsidRDefault="0028753B" w:rsidP="0028753B">
      <w:pPr>
        <w:numPr>
          <w:ilvl w:val="0"/>
          <w:numId w:val="17"/>
        </w:numPr>
        <w:tabs>
          <w:tab w:val="clear" w:pos="720"/>
          <w:tab w:val="num" w:pos="0"/>
        </w:tabs>
        <w:ind w:left="0" w:firstLine="0"/>
        <w:jc w:val="both"/>
        <w:rPr>
          <w:lang w:val="hr-BA"/>
        </w:rPr>
      </w:pPr>
      <w:r w:rsidRPr="00D77781">
        <w:rPr>
          <w:lang w:val="hr-BA"/>
        </w:rPr>
        <w:t xml:space="preserve">Strane će međusobno dodjeliti državljanima svake od njih tretman koji nije manje povoljan od onoga koji daju državljanima bilo koje druge države. Izuzeća od ove obaveze moraju biti u skladu sa materijalnim odredbama TRIPS Sporazuma, posebno člana 4. i 5. </w:t>
      </w:r>
    </w:p>
    <w:p w:rsidR="0028753B" w:rsidRPr="00D77781" w:rsidRDefault="0028753B" w:rsidP="0028753B">
      <w:pPr>
        <w:ind w:left="360"/>
        <w:rPr>
          <w:lang w:val="hr-BA"/>
        </w:rPr>
      </w:pPr>
    </w:p>
    <w:p w:rsidR="0028753B" w:rsidRPr="00D77781" w:rsidRDefault="0028753B" w:rsidP="0028753B">
      <w:pPr>
        <w:numPr>
          <w:ilvl w:val="0"/>
          <w:numId w:val="17"/>
        </w:numPr>
        <w:tabs>
          <w:tab w:val="clear" w:pos="720"/>
          <w:tab w:val="num" w:pos="0"/>
        </w:tabs>
        <w:ind w:left="0" w:firstLine="0"/>
        <w:jc w:val="both"/>
        <w:rPr>
          <w:lang w:val="hr-BA"/>
        </w:rPr>
      </w:pPr>
      <w:r w:rsidRPr="00D77781">
        <w:rPr>
          <w:lang w:val="hr-BA"/>
        </w:rPr>
        <w:t>Strane se slažu da na zahtjev bilo koje Strane, preispitaju odredbe o zaštiti prava intelektualnog vlasništva koje su sadržane u ovom članu i u Aneksu VII</w:t>
      </w:r>
      <w:r w:rsidR="009F03E0">
        <w:rPr>
          <w:lang w:val="hr-BA"/>
        </w:rPr>
        <w:t>.</w:t>
      </w:r>
      <w:r w:rsidRPr="00D77781">
        <w:rPr>
          <w:lang w:val="hr-BA"/>
        </w:rPr>
        <w:t>, s ciljem dalj</w:t>
      </w:r>
      <w:r w:rsidR="00E90B5D">
        <w:rPr>
          <w:lang w:val="hr-BA"/>
        </w:rPr>
        <w:t>nj</w:t>
      </w:r>
      <w:r w:rsidRPr="00D77781">
        <w:rPr>
          <w:lang w:val="hr-BA"/>
        </w:rPr>
        <w:t>eg unapređenja nivoa zaštite i izbjegavanja ili otklanjanja trgovinskih poremećaja uzrokovanih postojećim nivoima zaštite prava intelektualnog vlasništva.</w:t>
      </w:r>
    </w:p>
    <w:p w:rsidR="0028753B" w:rsidRPr="00D77781" w:rsidRDefault="0028753B" w:rsidP="0028753B">
      <w:pPr>
        <w:jc w:val="center"/>
        <w:rPr>
          <w:sz w:val="20"/>
          <w:szCs w:val="20"/>
          <w:lang w:val="hr-BA"/>
        </w:rPr>
      </w:pPr>
      <w:r w:rsidRPr="00D77781">
        <w:rPr>
          <w:sz w:val="20"/>
          <w:szCs w:val="20"/>
          <w:lang w:val="hr-BA"/>
        </w:rPr>
        <w:br w:type="page"/>
      </w:r>
    </w:p>
    <w:p w:rsidR="0028753B" w:rsidRPr="00D77781" w:rsidRDefault="0028753B" w:rsidP="0028753B">
      <w:pPr>
        <w:jc w:val="center"/>
        <w:rPr>
          <w:b/>
          <w:sz w:val="28"/>
          <w:szCs w:val="28"/>
          <w:lang w:val="hr-BA"/>
        </w:rPr>
      </w:pPr>
      <w:r w:rsidRPr="00D77781">
        <w:rPr>
          <w:b/>
          <w:sz w:val="28"/>
          <w:szCs w:val="28"/>
          <w:lang w:val="hr-BA"/>
        </w:rPr>
        <w:lastRenderedPageBreak/>
        <w:t xml:space="preserve"> POGLAVLJE </w:t>
      </w:r>
      <w:r w:rsidR="00FC190F" w:rsidRPr="00D77781">
        <w:rPr>
          <w:b/>
          <w:sz w:val="28"/>
          <w:szCs w:val="28"/>
          <w:lang w:val="hr-BA"/>
        </w:rPr>
        <w:t>IV</w:t>
      </w:r>
      <w:r w:rsidR="00FC190F">
        <w:rPr>
          <w:b/>
          <w:sz w:val="28"/>
          <w:szCs w:val="28"/>
          <w:lang w:val="hr-BA"/>
        </w:rPr>
        <w:t>.</w:t>
      </w:r>
      <w:bookmarkStart w:id="0" w:name="_GoBack"/>
      <w:bookmarkEnd w:id="0"/>
    </w:p>
    <w:p w:rsidR="0028753B" w:rsidRPr="00D77781" w:rsidRDefault="0028753B" w:rsidP="0028753B">
      <w:pPr>
        <w:jc w:val="center"/>
        <w:rPr>
          <w:b/>
          <w:sz w:val="20"/>
          <w:szCs w:val="20"/>
          <w:lang w:val="hr-BA"/>
        </w:rPr>
      </w:pPr>
    </w:p>
    <w:p w:rsidR="0028753B" w:rsidRPr="00D77781" w:rsidRDefault="0028753B" w:rsidP="0028753B">
      <w:pPr>
        <w:jc w:val="center"/>
        <w:rPr>
          <w:b/>
          <w:lang w:val="hr-BA"/>
        </w:rPr>
      </w:pPr>
      <w:r w:rsidRPr="00D77781">
        <w:rPr>
          <w:b/>
          <w:lang w:val="hr-BA"/>
        </w:rPr>
        <w:t>ULAGANJA, USLUGE I JAVNE NABAVKE</w:t>
      </w:r>
    </w:p>
    <w:p w:rsidR="0028753B" w:rsidRPr="00D77781" w:rsidRDefault="0028753B" w:rsidP="0028753B">
      <w:pPr>
        <w:jc w:val="center"/>
        <w:rPr>
          <w:b/>
          <w:sz w:val="20"/>
          <w:szCs w:val="20"/>
          <w:lang w:val="hr-BA"/>
        </w:rPr>
      </w:pPr>
    </w:p>
    <w:p w:rsidR="0028753B" w:rsidRPr="00D77781" w:rsidRDefault="0028753B" w:rsidP="0028753B">
      <w:pPr>
        <w:jc w:val="center"/>
        <w:rPr>
          <w:b/>
          <w:sz w:val="20"/>
          <w:szCs w:val="20"/>
          <w:lang w:val="hr-BA"/>
        </w:rPr>
      </w:pPr>
    </w:p>
    <w:p w:rsidR="0028753B" w:rsidRPr="00D77781" w:rsidRDefault="0028753B" w:rsidP="0028753B">
      <w:pPr>
        <w:jc w:val="center"/>
        <w:rPr>
          <w:lang w:val="hr-BA"/>
        </w:rPr>
      </w:pPr>
      <w:r w:rsidRPr="00D77781">
        <w:rPr>
          <w:lang w:val="hr-BA"/>
        </w:rPr>
        <w:t xml:space="preserve">ČLAN 26. </w:t>
      </w:r>
    </w:p>
    <w:p w:rsidR="0028753B" w:rsidRPr="00D77781" w:rsidRDefault="0028753B" w:rsidP="0028753B">
      <w:pPr>
        <w:jc w:val="center"/>
        <w:rPr>
          <w:lang w:val="hr-BA"/>
        </w:rPr>
      </w:pPr>
    </w:p>
    <w:p w:rsidR="0028753B" w:rsidRPr="00D77781" w:rsidRDefault="0028753B" w:rsidP="0028753B">
      <w:pPr>
        <w:jc w:val="center"/>
        <w:rPr>
          <w:b/>
          <w:i/>
          <w:lang w:val="hr-BA"/>
        </w:rPr>
      </w:pPr>
      <w:r w:rsidRPr="00D77781">
        <w:rPr>
          <w:b/>
          <w:i/>
          <w:lang w:val="hr-BA"/>
        </w:rPr>
        <w:t>Ulaganja</w:t>
      </w:r>
    </w:p>
    <w:p w:rsidR="0028753B" w:rsidRPr="00D77781" w:rsidRDefault="0028753B" w:rsidP="0028753B">
      <w:pPr>
        <w:rPr>
          <w:b/>
          <w:lang w:val="hr-BA"/>
        </w:rPr>
      </w:pPr>
    </w:p>
    <w:p w:rsidR="0028753B" w:rsidRPr="00D77781" w:rsidRDefault="0028753B" w:rsidP="0028753B">
      <w:pPr>
        <w:numPr>
          <w:ilvl w:val="0"/>
          <w:numId w:val="18"/>
        </w:numPr>
        <w:tabs>
          <w:tab w:val="clear" w:pos="720"/>
          <w:tab w:val="num" w:pos="0"/>
        </w:tabs>
        <w:ind w:left="0" w:firstLine="0"/>
        <w:jc w:val="both"/>
        <w:rPr>
          <w:lang w:val="hr-BA"/>
        </w:rPr>
      </w:pPr>
      <w:r w:rsidRPr="00D77781">
        <w:rPr>
          <w:lang w:val="hr-BA"/>
        </w:rPr>
        <w:t>Strane će nastojati da na svojoj teritoriji osiguraju stabilne, pravične i transparentne uslove za ulagače drugih Strana koji vrše ili nastoje vršiti ulaganja na njihovoj teritoriji.</w:t>
      </w:r>
    </w:p>
    <w:p w:rsidR="0028753B" w:rsidRPr="00D77781" w:rsidRDefault="0028753B" w:rsidP="0028753B">
      <w:pPr>
        <w:ind w:left="360"/>
        <w:rPr>
          <w:lang w:val="hr-BA"/>
        </w:rPr>
      </w:pPr>
    </w:p>
    <w:p w:rsidR="0028753B" w:rsidRPr="00D77781" w:rsidRDefault="0028753B" w:rsidP="0028753B">
      <w:pPr>
        <w:numPr>
          <w:ilvl w:val="0"/>
          <w:numId w:val="18"/>
        </w:numPr>
        <w:tabs>
          <w:tab w:val="clear" w:pos="720"/>
          <w:tab w:val="num" w:pos="0"/>
        </w:tabs>
        <w:ind w:left="0" w:firstLine="0"/>
        <w:jc w:val="both"/>
        <w:rPr>
          <w:lang w:val="hr-BA"/>
        </w:rPr>
      </w:pPr>
      <w:r w:rsidRPr="00D77781">
        <w:rPr>
          <w:lang w:val="hr-BA"/>
        </w:rPr>
        <w:t>Strane će prihvatiti ulaganja ulagača drugih Strana u skladu sa svojim zakonima i propisima. One smatraju da je neprihvatljivo poticati ulaganja snižavanjem zdravstvenih, sigurnosnih ili okolišnih standarda.</w:t>
      </w:r>
    </w:p>
    <w:p w:rsidR="0028753B" w:rsidRPr="00D77781" w:rsidRDefault="0028753B" w:rsidP="0028753B">
      <w:pPr>
        <w:ind w:left="360"/>
        <w:rPr>
          <w:lang w:val="hr-BA"/>
        </w:rPr>
      </w:pPr>
    </w:p>
    <w:p w:rsidR="0028753B" w:rsidRPr="00D77781" w:rsidRDefault="0028753B" w:rsidP="0028753B">
      <w:pPr>
        <w:numPr>
          <w:ilvl w:val="0"/>
          <w:numId w:val="18"/>
        </w:numPr>
        <w:tabs>
          <w:tab w:val="clear" w:pos="720"/>
          <w:tab w:val="num" w:pos="0"/>
        </w:tabs>
        <w:ind w:left="0" w:firstLine="0"/>
        <w:jc w:val="both"/>
        <w:rPr>
          <w:lang w:val="hr-BA"/>
        </w:rPr>
      </w:pPr>
      <w:r w:rsidRPr="00D77781">
        <w:rPr>
          <w:lang w:val="hr-BA"/>
        </w:rPr>
        <w:t>Strane prepoznaju važnost poticanja ulaganja i tehnoloških tokova kao sredstava za ostvarivanje ekonomskog rasta i razvoja. Saradnja u tom smislu može da uključi:</w:t>
      </w:r>
    </w:p>
    <w:p w:rsidR="0028753B" w:rsidRPr="00D77781" w:rsidRDefault="0028753B" w:rsidP="0028753B">
      <w:pPr>
        <w:ind w:left="360"/>
        <w:rPr>
          <w:lang w:val="hr-BA"/>
        </w:rPr>
      </w:pPr>
    </w:p>
    <w:p w:rsidR="0028753B" w:rsidRPr="00D77781" w:rsidRDefault="0028753B" w:rsidP="0028753B">
      <w:pPr>
        <w:numPr>
          <w:ilvl w:val="0"/>
          <w:numId w:val="19"/>
        </w:numPr>
        <w:tabs>
          <w:tab w:val="clear" w:pos="720"/>
          <w:tab w:val="num" w:pos="1440"/>
        </w:tabs>
        <w:ind w:left="1440" w:hanging="720"/>
        <w:jc w:val="both"/>
        <w:rPr>
          <w:lang w:val="hr-BA"/>
        </w:rPr>
      </w:pPr>
      <w:r w:rsidRPr="00D77781">
        <w:rPr>
          <w:lang w:val="hr-BA"/>
        </w:rPr>
        <w:t>odgovarajuća sredstva za utvrđivanje mogućnosti za ulaganje i kanale za informiranje o propisima koja se tiču ulaganja;</w:t>
      </w:r>
    </w:p>
    <w:p w:rsidR="0028753B" w:rsidRPr="00D77781" w:rsidRDefault="0028753B" w:rsidP="0028753B">
      <w:pPr>
        <w:ind w:left="360"/>
        <w:rPr>
          <w:lang w:val="hr-BA"/>
        </w:rPr>
      </w:pPr>
    </w:p>
    <w:p w:rsidR="0028753B" w:rsidRPr="00D77781" w:rsidRDefault="0028753B" w:rsidP="0028753B">
      <w:pPr>
        <w:numPr>
          <w:ilvl w:val="0"/>
          <w:numId w:val="19"/>
        </w:numPr>
        <w:ind w:firstLine="0"/>
        <w:jc w:val="both"/>
        <w:rPr>
          <w:lang w:val="hr-BA"/>
        </w:rPr>
      </w:pPr>
      <w:r w:rsidRPr="00D77781">
        <w:rPr>
          <w:lang w:val="hr-BA"/>
        </w:rPr>
        <w:t xml:space="preserve">razmjenu informacija o mjerama za unapređenje ulaganja u inostranstvu; i </w:t>
      </w:r>
    </w:p>
    <w:p w:rsidR="0028753B" w:rsidRPr="00D77781" w:rsidRDefault="0028753B" w:rsidP="0028753B">
      <w:pPr>
        <w:ind w:left="360"/>
        <w:rPr>
          <w:lang w:val="hr-BA"/>
        </w:rPr>
      </w:pPr>
    </w:p>
    <w:p w:rsidR="0028753B" w:rsidRPr="00D77781" w:rsidRDefault="0028753B" w:rsidP="0028753B">
      <w:pPr>
        <w:numPr>
          <w:ilvl w:val="0"/>
          <w:numId w:val="19"/>
        </w:numPr>
        <w:ind w:firstLine="0"/>
        <w:jc w:val="both"/>
        <w:rPr>
          <w:lang w:val="hr-BA"/>
        </w:rPr>
      </w:pPr>
      <w:r w:rsidRPr="00D77781">
        <w:rPr>
          <w:lang w:val="hr-BA"/>
        </w:rPr>
        <w:t>unapređenje pravnog ambijenta koji pogoduje povećanju investicijskih tokova.</w:t>
      </w:r>
    </w:p>
    <w:p w:rsidR="0028753B" w:rsidRPr="00D77781" w:rsidRDefault="0028753B" w:rsidP="0028753B">
      <w:pPr>
        <w:rPr>
          <w:lang w:val="hr-BA"/>
        </w:rPr>
      </w:pPr>
    </w:p>
    <w:p w:rsidR="0028753B" w:rsidRPr="00D77781" w:rsidRDefault="0028753B" w:rsidP="0028753B">
      <w:pPr>
        <w:numPr>
          <w:ilvl w:val="0"/>
          <w:numId w:val="18"/>
        </w:numPr>
        <w:tabs>
          <w:tab w:val="clear" w:pos="720"/>
          <w:tab w:val="num" w:pos="0"/>
        </w:tabs>
        <w:ind w:left="0" w:firstLine="0"/>
        <w:jc w:val="both"/>
        <w:rPr>
          <w:lang w:val="hr-BA"/>
        </w:rPr>
      </w:pPr>
      <w:r w:rsidRPr="00D77781">
        <w:rPr>
          <w:lang w:val="hr-BA"/>
        </w:rPr>
        <w:t>Strane potvrđuju svoje opredjeljenje da u okviru Zajedničkog odbora razmotre pitanja u vezi sa ulaganjima, najkasnije pet godina po stupanju na snagu ovog Sporazuma, uključujući i pravo</w:t>
      </w:r>
      <w:r w:rsidR="00C8228D" w:rsidRPr="00D77781">
        <w:rPr>
          <w:lang w:val="hr-BA"/>
        </w:rPr>
        <w:t xml:space="preserve"> </w:t>
      </w:r>
      <w:r w:rsidRPr="00D77781">
        <w:rPr>
          <w:lang w:val="hr-BA"/>
        </w:rPr>
        <w:t xml:space="preserve">ulagača jedne Strane </w:t>
      </w:r>
      <w:r w:rsidR="00C8228D" w:rsidRPr="00D77781">
        <w:rPr>
          <w:lang w:val="hr-BA"/>
        </w:rPr>
        <w:t xml:space="preserve">da osnivaju i upravljaju preduzećem </w:t>
      </w:r>
      <w:r w:rsidRPr="00D77781">
        <w:rPr>
          <w:lang w:val="hr-BA"/>
        </w:rPr>
        <w:t>na teritoriji druge Strane.</w:t>
      </w:r>
    </w:p>
    <w:p w:rsidR="0028753B" w:rsidRPr="00D77781" w:rsidRDefault="0028753B" w:rsidP="0028753B">
      <w:pPr>
        <w:tabs>
          <w:tab w:val="num" w:pos="0"/>
        </w:tabs>
        <w:rPr>
          <w:lang w:val="hr-BA"/>
        </w:rPr>
      </w:pPr>
    </w:p>
    <w:p w:rsidR="0028753B" w:rsidRPr="00D77781" w:rsidRDefault="0028753B" w:rsidP="0028753B">
      <w:pPr>
        <w:numPr>
          <w:ilvl w:val="0"/>
          <w:numId w:val="36"/>
        </w:numPr>
        <w:tabs>
          <w:tab w:val="clear" w:pos="1080"/>
          <w:tab w:val="num" w:pos="0"/>
          <w:tab w:val="left" w:pos="709"/>
        </w:tabs>
        <w:ind w:left="0" w:firstLine="0"/>
        <w:jc w:val="both"/>
        <w:rPr>
          <w:b/>
          <w:color w:val="FF0000"/>
          <w:lang w:val="hr-BA"/>
        </w:rPr>
      </w:pPr>
      <w:r w:rsidRPr="00D77781">
        <w:rPr>
          <w:lang w:val="hr-BA"/>
        </w:rPr>
        <w:t>Island, Lihtenštajn i Švicarska, sa jedne strane, i Bosna i Hercegovina, sa druge strane, uzdržat će se od proizvoljnih ili diskriminacijskih mjera u vezi sa ulaganjima koja vrše ulagači druge Strane navedene u ovom stavu i poštovat će obaveze koje su preuzele u pogledu konkretnih ulaganja koje vrši ulagač druge Strane navedene u ovom stavu.</w:t>
      </w:r>
    </w:p>
    <w:p w:rsidR="0028753B" w:rsidRPr="00D77781" w:rsidRDefault="0028753B" w:rsidP="0028753B">
      <w:pPr>
        <w:ind w:left="360"/>
        <w:jc w:val="both"/>
        <w:rPr>
          <w:lang w:val="hr-BA"/>
        </w:rPr>
      </w:pPr>
    </w:p>
    <w:p w:rsidR="0028753B" w:rsidRPr="00D77781" w:rsidRDefault="0028753B" w:rsidP="0028753B">
      <w:pPr>
        <w:jc w:val="both"/>
        <w:rPr>
          <w:b/>
          <w:color w:val="FF0000"/>
          <w:lang w:val="hr-BA"/>
        </w:rPr>
      </w:pPr>
    </w:p>
    <w:p w:rsidR="0028753B" w:rsidRPr="00D77781" w:rsidRDefault="0028753B" w:rsidP="0028753B">
      <w:pPr>
        <w:jc w:val="center"/>
        <w:rPr>
          <w:lang w:val="hr-BA"/>
        </w:rPr>
      </w:pPr>
      <w:r w:rsidRPr="00D77781">
        <w:rPr>
          <w:lang w:val="hr-BA"/>
        </w:rPr>
        <w:t>ČLAN 27.</w:t>
      </w:r>
    </w:p>
    <w:p w:rsidR="0028753B" w:rsidRPr="00D77781" w:rsidRDefault="0028753B" w:rsidP="0028753B">
      <w:pPr>
        <w:jc w:val="center"/>
        <w:rPr>
          <w:i/>
          <w:lang w:val="hr-BA"/>
        </w:rPr>
      </w:pPr>
    </w:p>
    <w:p w:rsidR="0028753B" w:rsidRPr="00D77781" w:rsidRDefault="0028753B" w:rsidP="0028753B">
      <w:pPr>
        <w:jc w:val="center"/>
        <w:rPr>
          <w:b/>
          <w:i/>
          <w:lang w:val="hr-BA"/>
        </w:rPr>
      </w:pPr>
      <w:r w:rsidRPr="00D77781">
        <w:rPr>
          <w:b/>
          <w:i/>
          <w:lang w:val="hr-BA"/>
        </w:rPr>
        <w:t>Trgovina uslugama</w:t>
      </w:r>
    </w:p>
    <w:p w:rsidR="0028753B" w:rsidRPr="00D77781" w:rsidRDefault="0028753B" w:rsidP="0028753B">
      <w:pPr>
        <w:ind w:left="720"/>
        <w:rPr>
          <w:lang w:val="hr-BA"/>
        </w:rPr>
      </w:pPr>
    </w:p>
    <w:p w:rsidR="0028753B" w:rsidRPr="00D77781" w:rsidRDefault="0028753B" w:rsidP="0028753B">
      <w:pPr>
        <w:numPr>
          <w:ilvl w:val="0"/>
          <w:numId w:val="40"/>
        </w:numPr>
        <w:tabs>
          <w:tab w:val="left" w:pos="709"/>
        </w:tabs>
        <w:ind w:left="0" w:firstLine="0"/>
        <w:jc w:val="both"/>
        <w:rPr>
          <w:strike/>
          <w:lang w:val="hr-BA"/>
        </w:rPr>
      </w:pPr>
      <w:r w:rsidRPr="00D77781">
        <w:rPr>
          <w:lang w:val="hr-BA"/>
        </w:rPr>
        <w:t>Strane teže da ostvare postepenu liberalizaciju i otvore svoja tržišta za trgovinu uslugama u skladu sa odredbama Općeg sporazuma o trgovini uslugama (u dalj</w:t>
      </w:r>
      <w:r w:rsidR="00E90B5D">
        <w:rPr>
          <w:lang w:val="hr-BA"/>
        </w:rPr>
        <w:t>nj</w:t>
      </w:r>
      <w:r w:rsidRPr="00D77781">
        <w:rPr>
          <w:lang w:val="hr-BA"/>
        </w:rPr>
        <w:t xml:space="preserve">em tekstu: „GATS“), </w:t>
      </w:r>
    </w:p>
    <w:p w:rsidR="0028753B" w:rsidRPr="00D77781" w:rsidRDefault="0028753B" w:rsidP="0028753B">
      <w:pPr>
        <w:ind w:left="360"/>
        <w:jc w:val="both"/>
        <w:rPr>
          <w:lang w:val="hr-BA"/>
        </w:rPr>
      </w:pPr>
    </w:p>
    <w:p w:rsidR="0028753B" w:rsidRPr="00D77781" w:rsidRDefault="0028753B" w:rsidP="0028753B">
      <w:pPr>
        <w:numPr>
          <w:ilvl w:val="0"/>
          <w:numId w:val="40"/>
        </w:numPr>
        <w:tabs>
          <w:tab w:val="left" w:pos="709"/>
        </w:tabs>
        <w:ind w:left="0" w:firstLine="0"/>
        <w:jc w:val="both"/>
        <w:rPr>
          <w:lang w:val="hr-BA"/>
        </w:rPr>
      </w:pPr>
      <w:r w:rsidRPr="00D77781">
        <w:rPr>
          <w:lang w:val="hr-BA"/>
        </w:rPr>
        <w:t>Ukoliko jedna Strana, po stupanju na snagu ovog Sporazuma, odobri državi koja nije njegova potpisnica, dodatne olakšice u pogledu pristupa svom tržištu usluga, složit će se da uđe u konsultacije s ciljem davanja tih olakšica drugoj Strani na osnovu reciprociteta.</w:t>
      </w:r>
    </w:p>
    <w:p w:rsidR="0028753B" w:rsidRPr="00D77781" w:rsidRDefault="0028753B" w:rsidP="0028753B">
      <w:pPr>
        <w:rPr>
          <w:lang w:val="hr-BA"/>
        </w:rPr>
      </w:pPr>
    </w:p>
    <w:p w:rsidR="0028753B" w:rsidRPr="00D77781" w:rsidRDefault="0028753B" w:rsidP="0028753B">
      <w:pPr>
        <w:numPr>
          <w:ilvl w:val="0"/>
          <w:numId w:val="40"/>
        </w:numPr>
        <w:tabs>
          <w:tab w:val="left" w:pos="709"/>
        </w:tabs>
        <w:ind w:left="0" w:firstLine="0"/>
        <w:jc w:val="both"/>
        <w:rPr>
          <w:lang w:val="hr-BA"/>
        </w:rPr>
      </w:pPr>
      <w:r w:rsidRPr="00D77781">
        <w:rPr>
          <w:lang w:val="hr-BA"/>
        </w:rPr>
        <w:lastRenderedPageBreak/>
        <w:t>Strane se obavezuju da će pratiti primjenu stava 1. i 2. s ciljem utvrđivanja sporazuma kojim se liberalizuje njihova međusobna trgovina uslugama u skladu sa članom V</w:t>
      </w:r>
      <w:r w:rsidR="00280D11">
        <w:rPr>
          <w:lang w:val="hr-BA"/>
        </w:rPr>
        <w:t>.</w:t>
      </w:r>
      <w:r w:rsidRPr="00D77781">
        <w:rPr>
          <w:lang w:val="hr-BA"/>
        </w:rPr>
        <w:t xml:space="preserve"> GATS-a.</w:t>
      </w:r>
    </w:p>
    <w:p w:rsidR="0028753B" w:rsidRPr="00D77781" w:rsidRDefault="0028753B" w:rsidP="0028753B">
      <w:pPr>
        <w:jc w:val="center"/>
        <w:rPr>
          <w:b/>
          <w:lang w:val="hr-BA"/>
        </w:rPr>
      </w:pPr>
    </w:p>
    <w:p w:rsidR="0028753B" w:rsidRPr="00D77781" w:rsidRDefault="0028753B" w:rsidP="0028753B">
      <w:pPr>
        <w:jc w:val="center"/>
        <w:rPr>
          <w:b/>
          <w:lang w:val="hr-BA"/>
        </w:rPr>
      </w:pPr>
    </w:p>
    <w:p w:rsidR="0028753B" w:rsidRPr="00D77781" w:rsidRDefault="0028753B" w:rsidP="0028753B">
      <w:pPr>
        <w:jc w:val="center"/>
        <w:rPr>
          <w:lang w:val="hr-BA"/>
        </w:rPr>
      </w:pPr>
      <w:r w:rsidRPr="00D77781">
        <w:rPr>
          <w:lang w:val="hr-BA"/>
        </w:rPr>
        <w:t>ČLAN</w:t>
      </w:r>
      <w:r w:rsidRPr="00D77781">
        <w:rPr>
          <w:smallCaps/>
          <w:color w:val="FF0000"/>
          <w:lang w:val="hr-BA"/>
        </w:rPr>
        <w:t xml:space="preserve"> </w:t>
      </w:r>
      <w:r w:rsidRPr="00D77781">
        <w:rPr>
          <w:smallCaps/>
          <w:lang w:val="hr-BA"/>
        </w:rPr>
        <w:t>28.</w:t>
      </w:r>
    </w:p>
    <w:p w:rsidR="0028753B" w:rsidRPr="00D77781" w:rsidRDefault="0028753B" w:rsidP="0028753B">
      <w:pPr>
        <w:jc w:val="center"/>
        <w:rPr>
          <w:b/>
          <w:lang w:val="hr-BA"/>
        </w:rPr>
      </w:pPr>
    </w:p>
    <w:p w:rsidR="0028753B" w:rsidRPr="00D77781" w:rsidRDefault="0028753B" w:rsidP="0028753B">
      <w:pPr>
        <w:jc w:val="center"/>
        <w:rPr>
          <w:b/>
          <w:i/>
          <w:lang w:val="hr-BA"/>
        </w:rPr>
      </w:pPr>
      <w:r w:rsidRPr="00D77781">
        <w:rPr>
          <w:b/>
          <w:i/>
          <w:lang w:val="hr-BA"/>
        </w:rPr>
        <w:t>Javne nabavke</w:t>
      </w:r>
    </w:p>
    <w:p w:rsidR="0028753B" w:rsidRPr="00D77781" w:rsidRDefault="0028753B" w:rsidP="0028753B">
      <w:pPr>
        <w:tabs>
          <w:tab w:val="left" w:pos="709"/>
        </w:tabs>
        <w:jc w:val="both"/>
        <w:rPr>
          <w:lang w:val="hr-BA"/>
        </w:rPr>
      </w:pPr>
    </w:p>
    <w:p w:rsidR="0028753B" w:rsidRPr="00D77781" w:rsidRDefault="0028753B" w:rsidP="0028753B">
      <w:pPr>
        <w:numPr>
          <w:ilvl w:val="0"/>
          <w:numId w:val="41"/>
        </w:numPr>
        <w:ind w:left="0" w:firstLine="0"/>
        <w:jc w:val="both"/>
        <w:rPr>
          <w:lang w:val="hr-BA"/>
        </w:rPr>
      </w:pPr>
      <w:r w:rsidRPr="00D77781">
        <w:rPr>
          <w:lang w:val="hr-BA"/>
        </w:rPr>
        <w:t>Strane će unaprijediti međusobno razumijevanje zakona i propisa u vezi s javnim nabavkama svake od njih s ciljem postepene liberalizacije svojih tržišta javnih nabavki na osnovu nediskriminacije i reciprociteta.</w:t>
      </w:r>
    </w:p>
    <w:p w:rsidR="0028753B" w:rsidRPr="00D77781" w:rsidRDefault="0028753B" w:rsidP="0028753B">
      <w:pPr>
        <w:ind w:left="360"/>
        <w:rPr>
          <w:lang w:val="hr-BA"/>
        </w:rPr>
      </w:pPr>
    </w:p>
    <w:p w:rsidR="0028753B" w:rsidRPr="00D77781" w:rsidRDefault="0028753B" w:rsidP="0028753B">
      <w:pPr>
        <w:numPr>
          <w:ilvl w:val="0"/>
          <w:numId w:val="41"/>
        </w:numPr>
        <w:ind w:left="0" w:firstLine="0"/>
        <w:jc w:val="both"/>
        <w:rPr>
          <w:lang w:val="hr-BA"/>
        </w:rPr>
      </w:pPr>
      <w:r w:rsidRPr="00D77781">
        <w:rPr>
          <w:lang w:val="hr-BA"/>
        </w:rPr>
        <w:t>Svaka Strana će objaviti svoje zakone ili na drugi način učiniti javno dostupnim svoje zakone, propise i upravna rješenja koja imaju opću primjenu, kao i međunarodne sporazume koje je zaključila, a koji mogu da utiču na njena tržišta javnih nabavki. Svaka Strana će odmah odgovoriti na konkretna pitanja i, na zahtjev, pružiti drugoj Strani informacije u vezi s tim pitanjima.</w:t>
      </w:r>
    </w:p>
    <w:p w:rsidR="0028753B" w:rsidRPr="00D77781" w:rsidRDefault="0028753B" w:rsidP="0028753B">
      <w:pPr>
        <w:ind w:left="360"/>
        <w:rPr>
          <w:lang w:val="hr-BA"/>
        </w:rPr>
      </w:pPr>
    </w:p>
    <w:p w:rsidR="0028753B" w:rsidRPr="00D77781" w:rsidRDefault="0028753B" w:rsidP="0028753B">
      <w:pPr>
        <w:numPr>
          <w:ilvl w:val="0"/>
          <w:numId w:val="41"/>
        </w:numPr>
        <w:ind w:left="0" w:firstLine="0"/>
        <w:jc w:val="both"/>
        <w:rPr>
          <w:b/>
          <w:color w:val="FF0000"/>
          <w:lang w:val="hr-BA"/>
        </w:rPr>
      </w:pPr>
      <w:r w:rsidRPr="00D77781">
        <w:rPr>
          <w:lang w:val="hr-BA"/>
        </w:rPr>
        <w:t>Ukoliko jedna Strana, po stupanju na snagu ovog Sporazuma, odobri državi koja nije njegova potpisnica, dodatne olakšice u pogledu pristupa svom tržištu javnih nabavki, složit će se da stupi u pregovore s ciljem davanja tih olakšica drugoj Strani na osnovu reciprociteta.</w:t>
      </w:r>
    </w:p>
    <w:p w:rsidR="0028753B" w:rsidRPr="00D77781" w:rsidRDefault="0028753B" w:rsidP="0028753B">
      <w:pPr>
        <w:jc w:val="both"/>
        <w:rPr>
          <w:lang w:val="hr-BA"/>
        </w:rPr>
      </w:pPr>
    </w:p>
    <w:p w:rsidR="0028753B" w:rsidRPr="00D77781" w:rsidRDefault="0028753B" w:rsidP="0028753B">
      <w:pPr>
        <w:pStyle w:val="Default"/>
        <w:rPr>
          <w:lang w:val="hr-BA"/>
        </w:rPr>
      </w:pPr>
    </w:p>
    <w:p w:rsidR="0028753B" w:rsidRPr="00D77781" w:rsidRDefault="0028753B" w:rsidP="0028753B">
      <w:pPr>
        <w:ind w:left="360"/>
        <w:jc w:val="both"/>
        <w:rPr>
          <w:b/>
          <w:color w:val="FF0000"/>
          <w:highlight w:val="cyan"/>
          <w:lang w:val="hr-BA"/>
        </w:rPr>
      </w:pPr>
    </w:p>
    <w:p w:rsidR="0028753B" w:rsidRPr="00D77781" w:rsidRDefault="0028753B" w:rsidP="0028753B">
      <w:pPr>
        <w:pStyle w:val="article"/>
        <w:jc w:val="left"/>
        <w:rPr>
          <w:rFonts w:ascii="Times New Roman" w:hAnsi="Times New Roman"/>
          <w:b/>
          <w:lang w:val="hr-BA"/>
        </w:rPr>
      </w:pPr>
    </w:p>
    <w:p w:rsidR="0028753B" w:rsidRPr="00D77781" w:rsidRDefault="0028753B" w:rsidP="0028753B">
      <w:pPr>
        <w:jc w:val="center"/>
        <w:rPr>
          <w:b/>
          <w:sz w:val="28"/>
          <w:szCs w:val="28"/>
          <w:lang w:val="hr-BA"/>
        </w:rPr>
      </w:pPr>
      <w:r w:rsidRPr="00D77781">
        <w:rPr>
          <w:b/>
          <w:lang w:val="hr-BA"/>
        </w:rPr>
        <w:br w:type="page"/>
      </w:r>
      <w:r w:rsidRPr="00D77781">
        <w:rPr>
          <w:b/>
          <w:sz w:val="28"/>
          <w:szCs w:val="28"/>
          <w:lang w:val="hr-BA"/>
        </w:rPr>
        <w:lastRenderedPageBreak/>
        <w:t>POGLAVLJE</w:t>
      </w:r>
      <w:r w:rsidR="00FC190F" w:rsidRPr="00FC190F">
        <w:rPr>
          <w:b/>
          <w:sz w:val="28"/>
          <w:szCs w:val="28"/>
          <w:lang w:val="hr-BA"/>
        </w:rPr>
        <w:t xml:space="preserve"> </w:t>
      </w:r>
      <w:r w:rsidR="00FC190F" w:rsidRPr="00D77781">
        <w:rPr>
          <w:b/>
          <w:sz w:val="28"/>
          <w:szCs w:val="28"/>
          <w:lang w:val="hr-BA"/>
        </w:rPr>
        <w:t>V</w:t>
      </w:r>
      <w:r w:rsidR="00FC190F">
        <w:rPr>
          <w:b/>
          <w:sz w:val="28"/>
          <w:szCs w:val="28"/>
          <w:lang w:val="hr-BA"/>
        </w:rPr>
        <w:t>.</w:t>
      </w:r>
    </w:p>
    <w:p w:rsidR="0028753B" w:rsidRPr="00D77781" w:rsidRDefault="0028753B" w:rsidP="0028753B">
      <w:pPr>
        <w:jc w:val="center"/>
        <w:rPr>
          <w:b/>
          <w:sz w:val="28"/>
          <w:szCs w:val="28"/>
          <w:lang w:val="hr-BA"/>
        </w:rPr>
      </w:pPr>
    </w:p>
    <w:p w:rsidR="0028753B" w:rsidRPr="00D77781" w:rsidRDefault="0028753B" w:rsidP="0028753B">
      <w:pPr>
        <w:jc w:val="center"/>
        <w:rPr>
          <w:b/>
          <w:lang w:val="hr-BA"/>
        </w:rPr>
      </w:pPr>
      <w:r w:rsidRPr="00D77781">
        <w:rPr>
          <w:b/>
          <w:lang w:val="hr-BA"/>
        </w:rPr>
        <w:t>PLAĆANJA I KRETANJE KAPITALA</w:t>
      </w:r>
    </w:p>
    <w:p w:rsidR="0028753B" w:rsidRPr="00D77781" w:rsidRDefault="0028753B" w:rsidP="0028753B">
      <w:pPr>
        <w:jc w:val="center"/>
        <w:rPr>
          <w:b/>
          <w:sz w:val="20"/>
          <w:szCs w:val="20"/>
          <w:lang w:val="hr-BA"/>
        </w:rPr>
      </w:pPr>
    </w:p>
    <w:p w:rsidR="0028753B" w:rsidRPr="00D77781" w:rsidRDefault="0028753B" w:rsidP="0028753B">
      <w:pPr>
        <w:jc w:val="center"/>
        <w:rPr>
          <w:b/>
          <w:sz w:val="20"/>
          <w:szCs w:val="20"/>
          <w:lang w:val="hr-BA"/>
        </w:rPr>
      </w:pPr>
    </w:p>
    <w:p w:rsidR="0028753B" w:rsidRPr="00D77781" w:rsidRDefault="0028753B" w:rsidP="0028753B">
      <w:pPr>
        <w:jc w:val="center"/>
        <w:rPr>
          <w:lang w:val="hr-BA"/>
        </w:rPr>
      </w:pPr>
      <w:r w:rsidRPr="00D77781">
        <w:rPr>
          <w:lang w:val="hr-BA"/>
        </w:rPr>
        <w:t>ČLAN 29.</w:t>
      </w:r>
    </w:p>
    <w:p w:rsidR="0028753B" w:rsidRPr="00D77781" w:rsidRDefault="0028753B" w:rsidP="0028753B">
      <w:pPr>
        <w:jc w:val="center"/>
        <w:rPr>
          <w:b/>
          <w:lang w:val="hr-BA"/>
        </w:rPr>
      </w:pPr>
    </w:p>
    <w:p w:rsidR="0028753B" w:rsidRPr="00D77781" w:rsidRDefault="0028753B" w:rsidP="0028753B">
      <w:pPr>
        <w:jc w:val="center"/>
        <w:rPr>
          <w:b/>
          <w:i/>
          <w:lang w:val="hr-BA"/>
        </w:rPr>
      </w:pPr>
      <w:r w:rsidRPr="00D77781">
        <w:rPr>
          <w:b/>
          <w:i/>
          <w:lang w:val="hr-BA"/>
        </w:rPr>
        <w:t>Plaćanja tekućih transakcija</w:t>
      </w:r>
    </w:p>
    <w:p w:rsidR="0028753B" w:rsidRPr="00D77781" w:rsidRDefault="0028753B" w:rsidP="0028753B">
      <w:pPr>
        <w:rPr>
          <w:lang w:val="hr-BA"/>
        </w:rPr>
      </w:pPr>
    </w:p>
    <w:p w:rsidR="0028753B" w:rsidRPr="00D77781" w:rsidRDefault="0028753B" w:rsidP="0028753B">
      <w:pPr>
        <w:ind w:firstLine="720"/>
        <w:jc w:val="both"/>
        <w:rPr>
          <w:lang w:val="hr-BA"/>
        </w:rPr>
      </w:pPr>
      <w:r w:rsidRPr="00D77781">
        <w:rPr>
          <w:lang w:val="hr-BA"/>
        </w:rPr>
        <w:t>U skladu sa odredbama člana 31</w:t>
      </w:r>
      <w:r w:rsidR="00E566E1">
        <w:rPr>
          <w:lang w:val="hr-BA"/>
        </w:rPr>
        <w:t>.</w:t>
      </w:r>
      <w:r w:rsidRPr="00D77781">
        <w:rPr>
          <w:lang w:val="hr-BA"/>
        </w:rPr>
        <w:t>, Strane se obavezuju da će omogućiti da se sva plaćanja tekućih transakcije vrše u slobodno konvertibilnoj valuti.</w:t>
      </w:r>
    </w:p>
    <w:p w:rsidR="0028753B" w:rsidRPr="00D77781" w:rsidRDefault="0028753B" w:rsidP="0028753B">
      <w:pPr>
        <w:rPr>
          <w:lang w:val="hr-BA"/>
        </w:rPr>
      </w:pPr>
    </w:p>
    <w:p w:rsidR="0028753B" w:rsidRPr="00D77781" w:rsidRDefault="0028753B" w:rsidP="0028753B">
      <w:pPr>
        <w:rPr>
          <w:lang w:val="hr-BA"/>
        </w:rPr>
      </w:pPr>
    </w:p>
    <w:p w:rsidR="0028753B" w:rsidRPr="00D77781" w:rsidRDefault="0028753B" w:rsidP="0028753B">
      <w:pPr>
        <w:jc w:val="center"/>
        <w:rPr>
          <w:lang w:val="hr-BA"/>
        </w:rPr>
      </w:pPr>
      <w:r w:rsidRPr="00D77781">
        <w:rPr>
          <w:lang w:val="hr-BA"/>
        </w:rPr>
        <w:t>ČLAN 30.</w:t>
      </w:r>
    </w:p>
    <w:p w:rsidR="0028753B" w:rsidRPr="00D77781" w:rsidRDefault="0028753B" w:rsidP="0028753B">
      <w:pPr>
        <w:jc w:val="center"/>
        <w:rPr>
          <w:b/>
          <w:lang w:val="hr-BA"/>
        </w:rPr>
      </w:pPr>
    </w:p>
    <w:p w:rsidR="0028753B" w:rsidRPr="00D77781" w:rsidRDefault="0028753B" w:rsidP="0028753B">
      <w:pPr>
        <w:jc w:val="center"/>
        <w:rPr>
          <w:b/>
          <w:i/>
          <w:lang w:val="hr-BA"/>
        </w:rPr>
      </w:pPr>
      <w:r w:rsidRPr="00D77781">
        <w:rPr>
          <w:b/>
          <w:i/>
          <w:lang w:val="hr-BA"/>
        </w:rPr>
        <w:t>Kretanje kapitala</w:t>
      </w:r>
    </w:p>
    <w:p w:rsidR="0028753B" w:rsidRPr="00D77781" w:rsidRDefault="0028753B" w:rsidP="0028753B">
      <w:pPr>
        <w:rPr>
          <w:b/>
          <w:lang w:val="hr-BA"/>
        </w:rPr>
      </w:pPr>
    </w:p>
    <w:p w:rsidR="0028753B" w:rsidRPr="00D77781" w:rsidRDefault="0028753B" w:rsidP="0028753B">
      <w:pPr>
        <w:numPr>
          <w:ilvl w:val="0"/>
          <w:numId w:val="44"/>
        </w:numPr>
        <w:ind w:left="0" w:firstLine="0"/>
        <w:jc w:val="both"/>
        <w:rPr>
          <w:lang w:val="hr-BA"/>
        </w:rPr>
      </w:pPr>
      <w:r w:rsidRPr="00D77781">
        <w:rPr>
          <w:lang w:val="hr-BA"/>
        </w:rPr>
        <w:t>U skladu sa odredbama člana 31</w:t>
      </w:r>
      <w:r w:rsidR="00E566E1">
        <w:rPr>
          <w:lang w:val="hr-BA"/>
        </w:rPr>
        <w:t>.</w:t>
      </w:r>
      <w:r w:rsidRPr="00D77781">
        <w:rPr>
          <w:lang w:val="hr-BA"/>
        </w:rPr>
        <w:t xml:space="preserve">, Strane će osigurati da kapital za ulaganja koji se uloži u kompanije osnovane u skladu sa zakonima svake od njih, svaki od njih ostvaren povrat i iznosi likvidacija ulaganja, budu slobodno prenosivi. </w:t>
      </w:r>
    </w:p>
    <w:p w:rsidR="0028753B" w:rsidRPr="00D77781" w:rsidRDefault="0028753B" w:rsidP="0028753B">
      <w:pPr>
        <w:jc w:val="both"/>
        <w:rPr>
          <w:lang w:val="hr-BA"/>
        </w:rPr>
      </w:pPr>
    </w:p>
    <w:p w:rsidR="0028753B" w:rsidRPr="00D77781" w:rsidRDefault="0028753B" w:rsidP="0028753B">
      <w:pPr>
        <w:numPr>
          <w:ilvl w:val="0"/>
          <w:numId w:val="44"/>
        </w:numPr>
        <w:ind w:left="0" w:firstLine="0"/>
        <w:jc w:val="both"/>
        <w:rPr>
          <w:lang w:val="hr-BA"/>
        </w:rPr>
      </w:pPr>
      <w:r w:rsidRPr="00D77781">
        <w:rPr>
          <w:lang w:val="hr-BA"/>
        </w:rPr>
        <w:t>Strane će održavati konsultacije s ciljem olakšavanja kretanja kapitala između država EFTA-e i Bosne i Hercegovine i postizanja njegove potpune liberalizacije čim to uslovi omoguće.</w:t>
      </w:r>
      <w:r w:rsidRPr="00D77781">
        <w:rPr>
          <w:b/>
          <w:color w:val="FF0000"/>
          <w:lang w:val="hr-BA"/>
        </w:rPr>
        <w:t xml:space="preserve"> </w:t>
      </w:r>
    </w:p>
    <w:p w:rsidR="0028753B" w:rsidRPr="00D77781" w:rsidRDefault="0028753B" w:rsidP="0028753B">
      <w:pPr>
        <w:rPr>
          <w:lang w:val="hr-BA"/>
        </w:rPr>
      </w:pPr>
    </w:p>
    <w:p w:rsidR="0028753B" w:rsidRPr="00D77781" w:rsidRDefault="0028753B" w:rsidP="0028753B">
      <w:pPr>
        <w:rPr>
          <w:lang w:val="hr-BA"/>
        </w:rPr>
      </w:pPr>
    </w:p>
    <w:p w:rsidR="0028753B" w:rsidRPr="00D77781" w:rsidRDefault="0028753B" w:rsidP="0028753B">
      <w:pPr>
        <w:jc w:val="center"/>
        <w:rPr>
          <w:smallCaps/>
          <w:lang w:val="hr-BA"/>
        </w:rPr>
      </w:pPr>
      <w:r w:rsidRPr="00D77781">
        <w:rPr>
          <w:smallCaps/>
          <w:lang w:val="hr-BA"/>
        </w:rPr>
        <w:t>ČLAN 31.</w:t>
      </w:r>
    </w:p>
    <w:p w:rsidR="0028753B" w:rsidRPr="00D77781" w:rsidRDefault="0028753B" w:rsidP="0028753B">
      <w:pPr>
        <w:jc w:val="center"/>
        <w:rPr>
          <w:lang w:val="hr-BA"/>
        </w:rPr>
      </w:pPr>
    </w:p>
    <w:p w:rsidR="0028753B" w:rsidRPr="00D77781" w:rsidRDefault="0028753B" w:rsidP="0028753B">
      <w:pPr>
        <w:jc w:val="center"/>
        <w:rPr>
          <w:b/>
          <w:i/>
          <w:lang w:val="hr-BA"/>
        </w:rPr>
      </w:pPr>
      <w:r w:rsidRPr="00D77781">
        <w:rPr>
          <w:b/>
          <w:i/>
          <w:lang w:val="hr-BA"/>
        </w:rPr>
        <w:t>Poteškoće u vezi sa platnim bilansom</w:t>
      </w:r>
    </w:p>
    <w:p w:rsidR="0028753B" w:rsidRPr="00D77781" w:rsidRDefault="0028753B" w:rsidP="0028753B">
      <w:pPr>
        <w:rPr>
          <w:lang w:val="hr-BA"/>
        </w:rPr>
      </w:pPr>
    </w:p>
    <w:p w:rsidR="0028753B" w:rsidRPr="00D77781" w:rsidRDefault="0028753B" w:rsidP="0028753B">
      <w:pPr>
        <w:pStyle w:val="BodyTextIndent"/>
        <w:spacing w:after="0"/>
        <w:ind w:left="0" w:firstLine="720"/>
        <w:jc w:val="both"/>
        <w:rPr>
          <w:b/>
          <w:color w:val="FF0000"/>
          <w:lang w:val="hr-BA"/>
        </w:rPr>
      </w:pPr>
      <w:r w:rsidRPr="00D77781">
        <w:rPr>
          <w:lang w:val="hr-BA"/>
        </w:rPr>
        <w:t xml:space="preserve">U slučaju da neka država EFTA-e ili Bosna i Hercegovina ima ozbiljne poteškoće u vezi sa platnim bilansom ili joj one prijete, ta države EFTA-e ili Bosna i Hercegovina može, u skladu sa uslovima utvrđenim u okviru GATT-a i </w:t>
      </w:r>
      <w:r w:rsidRPr="00D77781">
        <w:rPr>
          <w:color w:val="auto"/>
          <w:lang w:val="hr-BA"/>
        </w:rPr>
        <w:t>GATS-a</w:t>
      </w:r>
      <w:r w:rsidRPr="00D77781">
        <w:rPr>
          <w:lang w:val="hr-BA"/>
        </w:rPr>
        <w:t xml:space="preserve"> kao i </w:t>
      </w:r>
      <w:r w:rsidRPr="00D77781">
        <w:rPr>
          <w:color w:val="auto"/>
          <w:lang w:val="hr-BA"/>
        </w:rPr>
        <w:t>Sporazuma</w:t>
      </w:r>
      <w:r w:rsidRPr="00D77781">
        <w:rPr>
          <w:lang w:val="hr-BA"/>
        </w:rPr>
        <w:t xml:space="preserve"> Međunarodnog monetarnog fonda, poduzeti restriktivne mjere u pogledu tekućih plaćanja </w:t>
      </w:r>
      <w:r w:rsidRPr="00D77781">
        <w:rPr>
          <w:color w:val="auto"/>
          <w:lang w:val="hr-BA"/>
        </w:rPr>
        <w:t>i kretanja kapitala</w:t>
      </w:r>
      <w:r w:rsidRPr="00D77781">
        <w:rPr>
          <w:lang w:val="hr-BA"/>
        </w:rPr>
        <w:t xml:space="preserve">, ukoliko su takve mjere zaista nužne. </w:t>
      </w:r>
      <w:r w:rsidRPr="00D77781">
        <w:rPr>
          <w:color w:val="auto"/>
          <w:lang w:val="hr-BA"/>
        </w:rPr>
        <w:t>Takve mjere će se primjenjivati na privremenoj, pravičnoj i nediskriminacijskoj osnovi.</w:t>
      </w:r>
      <w:r w:rsidRPr="00D77781">
        <w:rPr>
          <w:lang w:val="hr-BA"/>
        </w:rPr>
        <w:t xml:space="preserve"> Dotična država EFTA-e ili Bosna i Hercegovina, zavisno od slučaja, odmah će obavijestiti druge Strane o tim mjerama i što prije dostaviti vremenski raspored njihovog ukidanja.</w:t>
      </w:r>
      <w:r w:rsidRPr="00D77781">
        <w:rPr>
          <w:b/>
          <w:color w:val="FF0000"/>
          <w:lang w:val="hr-BA"/>
        </w:rPr>
        <w:t xml:space="preserve"> </w:t>
      </w:r>
    </w:p>
    <w:p w:rsidR="0028753B" w:rsidRPr="00D77781" w:rsidRDefault="0028753B" w:rsidP="0028753B">
      <w:pPr>
        <w:ind w:firstLine="720"/>
        <w:jc w:val="both"/>
        <w:rPr>
          <w:lang w:val="hr-BA"/>
        </w:rPr>
      </w:pPr>
    </w:p>
    <w:p w:rsidR="0028753B" w:rsidRPr="00D77781" w:rsidRDefault="0028753B" w:rsidP="0028753B">
      <w:pPr>
        <w:rPr>
          <w:sz w:val="20"/>
          <w:szCs w:val="20"/>
          <w:lang w:val="hr-BA"/>
        </w:rPr>
      </w:pPr>
    </w:p>
    <w:p w:rsidR="0028753B" w:rsidRPr="00D77781" w:rsidRDefault="0028753B" w:rsidP="0028753B">
      <w:pPr>
        <w:pStyle w:val="BodyTextIndent"/>
        <w:widowControl w:val="0"/>
        <w:spacing w:after="0"/>
        <w:ind w:left="0"/>
        <w:jc w:val="center"/>
        <w:rPr>
          <w:color w:val="auto"/>
          <w:lang w:val="hr-BA"/>
        </w:rPr>
      </w:pPr>
      <w:r w:rsidRPr="00D77781">
        <w:rPr>
          <w:color w:val="auto"/>
          <w:lang w:val="hr-BA"/>
        </w:rPr>
        <w:t>Č</w:t>
      </w:r>
      <w:r w:rsidRPr="00D77781">
        <w:rPr>
          <w:caps/>
          <w:color w:val="auto"/>
          <w:lang w:val="hr-BA"/>
        </w:rPr>
        <w:t>lan</w:t>
      </w:r>
      <w:r w:rsidRPr="00D77781">
        <w:rPr>
          <w:color w:val="auto"/>
          <w:lang w:val="hr-BA"/>
        </w:rPr>
        <w:t xml:space="preserve"> 32.</w:t>
      </w:r>
    </w:p>
    <w:p w:rsidR="0028753B" w:rsidRPr="00D77781" w:rsidRDefault="0028753B" w:rsidP="0028753B">
      <w:pPr>
        <w:pStyle w:val="BodyTextIndent"/>
        <w:widowControl w:val="0"/>
        <w:spacing w:after="0"/>
        <w:ind w:left="0"/>
        <w:jc w:val="center"/>
        <w:rPr>
          <w:color w:val="auto"/>
          <w:lang w:val="hr-BA"/>
        </w:rPr>
      </w:pPr>
    </w:p>
    <w:p w:rsidR="0028753B" w:rsidRPr="00D77781" w:rsidRDefault="0028753B" w:rsidP="0028753B">
      <w:pPr>
        <w:pStyle w:val="BodyTextIndent"/>
        <w:widowControl w:val="0"/>
        <w:spacing w:after="0"/>
        <w:ind w:left="0"/>
        <w:jc w:val="center"/>
        <w:rPr>
          <w:b/>
          <w:i/>
          <w:color w:val="auto"/>
          <w:lang w:val="hr-BA"/>
        </w:rPr>
      </w:pPr>
      <w:r w:rsidRPr="00D77781">
        <w:rPr>
          <w:b/>
          <w:i/>
          <w:color w:val="auto"/>
          <w:lang w:val="hr-BA"/>
        </w:rPr>
        <w:t>Izuzeća</w:t>
      </w:r>
    </w:p>
    <w:p w:rsidR="0028753B" w:rsidRPr="00D77781" w:rsidRDefault="0028753B" w:rsidP="0028753B">
      <w:pPr>
        <w:pStyle w:val="BodyTextIndent"/>
        <w:widowControl w:val="0"/>
        <w:spacing w:after="0"/>
        <w:ind w:left="0"/>
        <w:rPr>
          <w:b/>
          <w:color w:val="FF0000"/>
          <w:lang w:val="hr-BA"/>
        </w:rPr>
      </w:pPr>
    </w:p>
    <w:p w:rsidR="0028753B" w:rsidRPr="00D77781" w:rsidRDefault="0028753B" w:rsidP="0028753B">
      <w:pPr>
        <w:ind w:firstLine="720"/>
        <w:jc w:val="both"/>
        <w:rPr>
          <w:strike/>
          <w:lang w:val="hr-BA"/>
        </w:rPr>
      </w:pPr>
      <w:r w:rsidRPr="00D77781">
        <w:rPr>
          <w:lang w:val="hr-BA"/>
        </w:rPr>
        <w:t>Kada se radi o pravima i obavezama Strana u okviru ovog Poglavlja, a u pogledu općih i sigurnosnih izuzeća, primjenjuje se član 24</w:t>
      </w:r>
      <w:r w:rsidR="00E566E1">
        <w:rPr>
          <w:lang w:val="hr-BA"/>
        </w:rPr>
        <w:t>.</w:t>
      </w:r>
      <w:r w:rsidRPr="00D77781">
        <w:rPr>
          <w:lang w:val="hr-BA"/>
        </w:rPr>
        <w:t xml:space="preserve"> ovog Sporazuma </w:t>
      </w:r>
      <w:r w:rsidRPr="00D77781">
        <w:rPr>
          <w:i/>
          <w:lang w:val="hr-BA" w:eastAsia="zh-TW"/>
        </w:rPr>
        <w:t>mutatis mutandis</w:t>
      </w:r>
      <w:r w:rsidRPr="00D77781">
        <w:rPr>
          <w:lang w:val="hr-BA"/>
        </w:rPr>
        <w:t>, kao i član XIV</w:t>
      </w:r>
      <w:r w:rsidR="00280D11">
        <w:rPr>
          <w:lang w:val="hr-BA"/>
        </w:rPr>
        <w:t>.</w:t>
      </w:r>
      <w:r w:rsidRPr="00D77781">
        <w:rPr>
          <w:lang w:val="hr-BA"/>
        </w:rPr>
        <w:t>, stav (a) do(c), i stav 1. člana XIV</w:t>
      </w:r>
      <w:r w:rsidR="00280D11">
        <w:rPr>
          <w:lang w:val="hr-BA"/>
        </w:rPr>
        <w:t>.</w:t>
      </w:r>
      <w:r w:rsidRPr="00D77781">
        <w:rPr>
          <w:lang w:val="hr-BA"/>
        </w:rPr>
        <w:t xml:space="preserve"> </w:t>
      </w:r>
      <w:r w:rsidRPr="00D77781">
        <w:rPr>
          <w:i/>
          <w:lang w:val="hr-BA"/>
        </w:rPr>
        <w:t>bis</w:t>
      </w:r>
      <w:r w:rsidRPr="00D77781">
        <w:rPr>
          <w:lang w:val="hr-BA"/>
        </w:rPr>
        <w:t xml:space="preserve"> GATS, koji se ovim ugrađuju i čine sastavni dio ovog Sporazuma </w:t>
      </w:r>
      <w:r w:rsidRPr="00D77781">
        <w:rPr>
          <w:i/>
          <w:lang w:val="hr-BA"/>
        </w:rPr>
        <w:t xml:space="preserve">mutatis mutandis. </w:t>
      </w:r>
    </w:p>
    <w:p w:rsidR="0028753B" w:rsidRPr="00D77781" w:rsidRDefault="0028753B" w:rsidP="0028753B">
      <w:pPr>
        <w:jc w:val="center"/>
        <w:rPr>
          <w:b/>
          <w:bCs/>
          <w:smallCaps/>
          <w:sz w:val="28"/>
          <w:szCs w:val="28"/>
          <w:lang w:val="hr-BA"/>
        </w:rPr>
      </w:pPr>
      <w:r w:rsidRPr="00D77781">
        <w:rPr>
          <w:strike/>
          <w:sz w:val="20"/>
          <w:szCs w:val="20"/>
          <w:lang w:val="hr-BA"/>
        </w:rPr>
        <w:br w:type="page"/>
      </w:r>
      <w:r w:rsidRPr="00D77781">
        <w:rPr>
          <w:b/>
          <w:bCs/>
          <w:smallCaps/>
          <w:sz w:val="28"/>
          <w:szCs w:val="28"/>
          <w:lang w:val="hr-BA"/>
        </w:rPr>
        <w:lastRenderedPageBreak/>
        <w:t xml:space="preserve">POGLAVLJE </w:t>
      </w:r>
      <w:r w:rsidR="00FC190F" w:rsidRPr="00D77781">
        <w:rPr>
          <w:b/>
          <w:bCs/>
          <w:smallCaps/>
          <w:sz w:val="28"/>
          <w:szCs w:val="28"/>
          <w:lang w:val="hr-BA"/>
        </w:rPr>
        <w:t>VI</w:t>
      </w:r>
      <w:r w:rsidR="00FC190F">
        <w:rPr>
          <w:b/>
          <w:bCs/>
          <w:smallCaps/>
          <w:sz w:val="28"/>
          <w:szCs w:val="28"/>
          <w:lang w:val="hr-BA"/>
        </w:rPr>
        <w:t>.</w:t>
      </w:r>
    </w:p>
    <w:p w:rsidR="0028753B" w:rsidRPr="00D77781" w:rsidRDefault="0028753B" w:rsidP="0028753B">
      <w:pPr>
        <w:jc w:val="center"/>
        <w:rPr>
          <w:b/>
          <w:bCs/>
          <w:smallCaps/>
          <w:color w:val="FF0000"/>
          <w:sz w:val="28"/>
          <w:szCs w:val="28"/>
          <w:lang w:val="hr-BA"/>
        </w:rPr>
      </w:pPr>
    </w:p>
    <w:p w:rsidR="0028753B" w:rsidRPr="00D77781" w:rsidRDefault="0028753B" w:rsidP="0028753B">
      <w:pPr>
        <w:jc w:val="center"/>
        <w:rPr>
          <w:b/>
          <w:lang w:val="hr-BA"/>
        </w:rPr>
      </w:pPr>
      <w:r w:rsidRPr="00D77781">
        <w:rPr>
          <w:b/>
          <w:lang w:val="hr-BA"/>
        </w:rPr>
        <w:t>TRGOVINA I ODRŽIVI RAZVOJ</w:t>
      </w:r>
    </w:p>
    <w:p w:rsidR="0028753B" w:rsidRPr="00D77781" w:rsidRDefault="0028753B" w:rsidP="0028753B">
      <w:pPr>
        <w:jc w:val="center"/>
        <w:rPr>
          <w:b/>
          <w:sz w:val="20"/>
          <w:szCs w:val="20"/>
          <w:lang w:val="hr-BA"/>
        </w:rPr>
      </w:pPr>
    </w:p>
    <w:p w:rsidR="0028753B" w:rsidRPr="00D77781" w:rsidRDefault="0028753B" w:rsidP="0028753B">
      <w:pPr>
        <w:jc w:val="center"/>
        <w:rPr>
          <w:b/>
          <w:sz w:val="20"/>
          <w:szCs w:val="20"/>
          <w:lang w:val="hr-BA"/>
        </w:rPr>
      </w:pPr>
    </w:p>
    <w:p w:rsidR="0028753B" w:rsidRPr="00D77781" w:rsidRDefault="0028753B" w:rsidP="0028753B">
      <w:pPr>
        <w:autoSpaceDE w:val="0"/>
        <w:autoSpaceDN w:val="0"/>
        <w:adjustRightInd w:val="0"/>
        <w:jc w:val="center"/>
        <w:rPr>
          <w:lang w:val="hr-BA"/>
        </w:rPr>
      </w:pPr>
      <w:r w:rsidRPr="00D77781">
        <w:rPr>
          <w:smallCaps/>
          <w:lang w:val="hr-BA"/>
        </w:rPr>
        <w:t>ČLAN</w:t>
      </w:r>
      <w:r w:rsidRPr="00D77781">
        <w:rPr>
          <w:lang w:val="hr-BA"/>
        </w:rPr>
        <w:t xml:space="preserve"> 33.</w:t>
      </w:r>
    </w:p>
    <w:p w:rsidR="0028753B" w:rsidRPr="00D77781" w:rsidRDefault="0028753B" w:rsidP="0028753B">
      <w:pPr>
        <w:jc w:val="center"/>
        <w:rPr>
          <w:lang w:val="hr-BA"/>
        </w:rPr>
      </w:pPr>
    </w:p>
    <w:p w:rsidR="0028753B" w:rsidRPr="00D77781" w:rsidRDefault="0028753B" w:rsidP="0028753B">
      <w:pPr>
        <w:jc w:val="center"/>
        <w:rPr>
          <w:b/>
          <w:i/>
          <w:lang w:val="hr-BA"/>
        </w:rPr>
      </w:pPr>
      <w:r w:rsidRPr="00D77781">
        <w:rPr>
          <w:b/>
          <w:i/>
          <w:lang w:val="hr-BA"/>
        </w:rPr>
        <w:t>Kontekst i ciljevi</w:t>
      </w:r>
    </w:p>
    <w:p w:rsidR="0028753B" w:rsidRPr="00D77781" w:rsidRDefault="0028753B" w:rsidP="0028753B">
      <w:pPr>
        <w:rPr>
          <w:lang w:val="hr-BA"/>
        </w:rPr>
      </w:pPr>
    </w:p>
    <w:p w:rsidR="0028753B" w:rsidRPr="00D77781" w:rsidRDefault="0028753B" w:rsidP="0028753B">
      <w:pPr>
        <w:numPr>
          <w:ilvl w:val="0"/>
          <w:numId w:val="20"/>
        </w:numPr>
        <w:tabs>
          <w:tab w:val="clear" w:pos="720"/>
          <w:tab w:val="num" w:pos="0"/>
        </w:tabs>
        <w:ind w:left="0" w:firstLine="0"/>
        <w:jc w:val="both"/>
        <w:rPr>
          <w:lang w:val="hr-BA"/>
        </w:rPr>
      </w:pPr>
      <w:r w:rsidRPr="00D77781">
        <w:rPr>
          <w:lang w:val="hr-BA"/>
        </w:rPr>
        <w:t xml:space="preserve">Strane se pozivaju na Štokholmsku deklaraciju </w:t>
      </w:r>
      <w:r w:rsidRPr="00210EB6">
        <w:rPr>
          <w:lang w:val="hr-BA"/>
        </w:rPr>
        <w:t>o čovjekovom okolišu iz</w:t>
      </w:r>
      <w:r w:rsidRPr="00D77781">
        <w:rPr>
          <w:lang w:val="hr-BA"/>
        </w:rPr>
        <w:t xml:space="preserve"> 1972. godine, Deklaraciju iz Ria o okolišu i razvoju iz 1992. godine, Agendu 21</w:t>
      </w:r>
      <w:r w:rsidR="00E566E1">
        <w:rPr>
          <w:lang w:val="hr-BA"/>
        </w:rPr>
        <w:t>.</w:t>
      </w:r>
      <w:r w:rsidRPr="00D77781">
        <w:rPr>
          <w:lang w:val="hr-BA"/>
        </w:rPr>
        <w:t xml:space="preserve"> o okolišu i razvoju iz 1992. godine, Deklaraciju </w:t>
      </w:r>
      <w:r w:rsidR="00C8228D" w:rsidRPr="00D77781">
        <w:rPr>
          <w:lang w:val="hr-BA"/>
        </w:rPr>
        <w:t>ILO</w:t>
      </w:r>
      <w:r w:rsidRPr="00D77781">
        <w:rPr>
          <w:lang w:val="hr-BA"/>
        </w:rPr>
        <w:t xml:space="preserve">-a o temeljnim načelima i pravima na radu i Prilog o njenoj primjeni iz 1998. godine, Plan provedbe održivog razvoja iz Johannesburga iz 2002. godine, </w:t>
      </w:r>
      <w:r w:rsidR="00C8228D" w:rsidRPr="00D77781">
        <w:rPr>
          <w:lang w:val="hr-BA"/>
        </w:rPr>
        <w:t xml:space="preserve">Ministarsku deklaraciju </w:t>
      </w:r>
      <w:r w:rsidRPr="00D77781">
        <w:rPr>
          <w:lang w:val="hr-BA"/>
        </w:rPr>
        <w:t xml:space="preserve">ekonomskog i socijalnog vijeća </w:t>
      </w:r>
      <w:r w:rsidR="00C8228D" w:rsidRPr="00D77781">
        <w:rPr>
          <w:lang w:val="hr-BA"/>
        </w:rPr>
        <w:t xml:space="preserve">UN-a </w:t>
      </w:r>
      <w:r w:rsidRPr="00D77781">
        <w:rPr>
          <w:lang w:val="hr-BA"/>
        </w:rPr>
        <w:t xml:space="preserve">o </w:t>
      </w:r>
      <w:r w:rsidR="00C8228D" w:rsidRPr="00D77781">
        <w:rPr>
          <w:lang w:val="hr-BA"/>
        </w:rPr>
        <w:t xml:space="preserve">stalnom </w:t>
      </w:r>
      <w:r w:rsidRPr="00D77781">
        <w:rPr>
          <w:lang w:val="hr-BA"/>
        </w:rPr>
        <w:t xml:space="preserve"> zaposle</w:t>
      </w:r>
      <w:r w:rsidR="00C8228D" w:rsidRPr="00D77781">
        <w:rPr>
          <w:lang w:val="hr-BA"/>
        </w:rPr>
        <w:t>nju</w:t>
      </w:r>
      <w:r w:rsidRPr="00D77781">
        <w:rPr>
          <w:lang w:val="hr-BA"/>
        </w:rPr>
        <w:t xml:space="preserve"> i dostojanstvenom radu iz 2006. godine i Deklaraciju </w:t>
      </w:r>
      <w:r w:rsidR="005172C9" w:rsidRPr="00D77781">
        <w:rPr>
          <w:lang w:val="hr-BA"/>
        </w:rPr>
        <w:t>ILO</w:t>
      </w:r>
      <w:r w:rsidRPr="00D77781">
        <w:rPr>
          <w:lang w:val="hr-BA"/>
        </w:rPr>
        <w:t>-a o socijalnoj pravdi u cilju pravedne globalizacije iz 2008. godine.</w:t>
      </w:r>
    </w:p>
    <w:p w:rsidR="0028753B" w:rsidRPr="00D77781" w:rsidRDefault="0028753B" w:rsidP="0028753B">
      <w:pPr>
        <w:tabs>
          <w:tab w:val="num" w:pos="360"/>
        </w:tabs>
        <w:ind w:left="360"/>
        <w:jc w:val="both"/>
        <w:rPr>
          <w:lang w:val="hr-BA"/>
        </w:rPr>
      </w:pPr>
    </w:p>
    <w:p w:rsidR="0028753B" w:rsidRPr="00D77781" w:rsidRDefault="0028753B" w:rsidP="0028753B">
      <w:pPr>
        <w:numPr>
          <w:ilvl w:val="0"/>
          <w:numId w:val="20"/>
        </w:numPr>
        <w:tabs>
          <w:tab w:val="clear" w:pos="720"/>
          <w:tab w:val="num" w:pos="0"/>
        </w:tabs>
        <w:ind w:left="0" w:firstLine="0"/>
        <w:jc w:val="both"/>
        <w:rPr>
          <w:lang w:val="hr-BA"/>
        </w:rPr>
      </w:pPr>
      <w:r w:rsidRPr="00D77781">
        <w:rPr>
          <w:lang w:val="hr-BA"/>
        </w:rPr>
        <w:t>Strane priznaju da ekonomski razvoj, društveni razvoj i zaštita okoliša predstavljaju međuzavisne i uzajamno podržavajuće komponente održivog razvoja. One naglašavaju korist</w:t>
      </w:r>
      <w:r w:rsidR="00907EE9" w:rsidRPr="00D77781">
        <w:rPr>
          <w:lang w:val="hr-BA"/>
        </w:rPr>
        <w:t xml:space="preserve"> saradnje po pitanjima rada vezano</w:t>
      </w:r>
      <w:r w:rsidR="00FB1D00" w:rsidRPr="00D77781">
        <w:rPr>
          <w:lang w:val="hr-BA"/>
        </w:rPr>
        <w:t>g</w:t>
      </w:r>
      <w:r w:rsidR="00907EE9" w:rsidRPr="00D77781">
        <w:rPr>
          <w:lang w:val="hr-BA"/>
        </w:rPr>
        <w:t xml:space="preserve"> za trgovinu i pitanjima okoliša u okviru </w:t>
      </w:r>
      <w:r w:rsidRPr="00D77781">
        <w:rPr>
          <w:lang w:val="hr-BA"/>
        </w:rPr>
        <w:t xml:space="preserve"> globalno</w:t>
      </w:r>
      <w:r w:rsidR="00911D53" w:rsidRPr="00D77781">
        <w:rPr>
          <w:lang w:val="hr-BA"/>
        </w:rPr>
        <w:t xml:space="preserve">g pristupa </w:t>
      </w:r>
      <w:r w:rsidRPr="00D77781">
        <w:rPr>
          <w:lang w:val="hr-BA"/>
        </w:rPr>
        <w:t>trgovini i održivom razvoju.</w:t>
      </w:r>
    </w:p>
    <w:p w:rsidR="0028753B" w:rsidRPr="00D77781" w:rsidRDefault="0028753B" w:rsidP="0028753B">
      <w:pPr>
        <w:ind w:left="360"/>
        <w:rPr>
          <w:lang w:val="hr-BA"/>
        </w:rPr>
      </w:pPr>
    </w:p>
    <w:p w:rsidR="0028753B" w:rsidRPr="00D77781" w:rsidRDefault="0028753B" w:rsidP="0028753B">
      <w:pPr>
        <w:numPr>
          <w:ilvl w:val="0"/>
          <w:numId w:val="20"/>
        </w:numPr>
        <w:tabs>
          <w:tab w:val="clear" w:pos="720"/>
        </w:tabs>
        <w:ind w:left="0" w:firstLine="0"/>
        <w:jc w:val="both"/>
        <w:rPr>
          <w:lang w:val="hr-BA"/>
        </w:rPr>
      </w:pPr>
      <w:r w:rsidRPr="00D77781">
        <w:rPr>
          <w:lang w:val="hr-BA"/>
        </w:rPr>
        <w:t>Strane potvrđuju svoju opredjeljenost za promoviranje razvoja međunarodne trgovine na takav način da doprinose ostvarivanju ciljeva održivog razvoja i da osigura da ovaj cilj bude integrisan i da se ogleda u  trgovinskim odnosima Strana.</w:t>
      </w:r>
    </w:p>
    <w:p w:rsidR="0028753B" w:rsidRPr="00D77781" w:rsidRDefault="0028753B" w:rsidP="0028753B">
      <w:pPr>
        <w:rPr>
          <w:lang w:val="hr-BA"/>
        </w:rPr>
      </w:pPr>
    </w:p>
    <w:p w:rsidR="0028753B" w:rsidRPr="00D77781" w:rsidRDefault="0028753B" w:rsidP="0028753B">
      <w:pPr>
        <w:rPr>
          <w:lang w:val="hr-BA"/>
        </w:rPr>
      </w:pPr>
    </w:p>
    <w:p w:rsidR="0028753B" w:rsidRPr="00D77781" w:rsidRDefault="0028753B" w:rsidP="0028753B">
      <w:pPr>
        <w:jc w:val="center"/>
        <w:rPr>
          <w:lang w:val="hr-BA"/>
        </w:rPr>
      </w:pPr>
      <w:r w:rsidRPr="00D77781">
        <w:rPr>
          <w:lang w:val="hr-BA"/>
        </w:rPr>
        <w:t>ČLAN 34.</w:t>
      </w:r>
    </w:p>
    <w:p w:rsidR="0028753B" w:rsidRPr="00D77781" w:rsidRDefault="0028753B" w:rsidP="0028753B">
      <w:pPr>
        <w:jc w:val="center"/>
        <w:rPr>
          <w:lang w:val="hr-BA"/>
        </w:rPr>
      </w:pPr>
    </w:p>
    <w:p w:rsidR="0028753B" w:rsidRPr="00D77781" w:rsidRDefault="0028753B" w:rsidP="0028753B">
      <w:pPr>
        <w:widowControl w:val="0"/>
        <w:ind w:left="720" w:hanging="720"/>
        <w:jc w:val="center"/>
        <w:rPr>
          <w:b/>
          <w:i/>
          <w:lang w:val="hr-BA"/>
        </w:rPr>
      </w:pPr>
      <w:r w:rsidRPr="00D77781">
        <w:rPr>
          <w:b/>
          <w:i/>
          <w:lang w:val="hr-BA"/>
        </w:rPr>
        <w:t>Područje primjene</w:t>
      </w:r>
    </w:p>
    <w:p w:rsidR="0028753B" w:rsidRPr="00D77781" w:rsidRDefault="0028753B" w:rsidP="0028753B">
      <w:pPr>
        <w:rPr>
          <w:b/>
          <w:lang w:val="hr-BA"/>
        </w:rPr>
      </w:pPr>
    </w:p>
    <w:p w:rsidR="0028753B" w:rsidRPr="00D77781" w:rsidRDefault="0028753B" w:rsidP="0028753B">
      <w:pPr>
        <w:ind w:firstLine="720"/>
        <w:jc w:val="both"/>
        <w:rPr>
          <w:lang w:val="hr-BA"/>
        </w:rPr>
      </w:pPr>
      <w:r w:rsidRPr="00D77781">
        <w:rPr>
          <w:lang w:val="hr-BA"/>
        </w:rPr>
        <w:t>Osim ako nije drugačije predviđeno u ovom Poglavlju, ovo Poglavlje se primjenjuje na mjere koje su Strane usvojile ili ih primjenjuju, a koje utiču na trgovinske i investicijske aspekte pitanja rada</w:t>
      </w:r>
      <w:r w:rsidRPr="00D77781">
        <w:rPr>
          <w:rStyle w:val="FootnoteReference"/>
          <w:lang w:val="hr-BA"/>
        </w:rPr>
        <w:footnoteReference w:id="2"/>
      </w:r>
      <w:r w:rsidRPr="00D77781">
        <w:rPr>
          <w:lang w:val="hr-BA"/>
        </w:rPr>
        <w:t xml:space="preserve"> i zaštite okoliša.</w:t>
      </w:r>
    </w:p>
    <w:p w:rsidR="0028753B" w:rsidRPr="00D77781" w:rsidRDefault="0028753B" w:rsidP="0028753B">
      <w:pPr>
        <w:rPr>
          <w:lang w:val="hr-BA"/>
        </w:rPr>
      </w:pPr>
    </w:p>
    <w:p w:rsidR="0028753B" w:rsidRPr="00D77781" w:rsidRDefault="0028753B" w:rsidP="0028753B">
      <w:pPr>
        <w:rPr>
          <w:lang w:val="hr-BA"/>
        </w:rPr>
      </w:pPr>
    </w:p>
    <w:p w:rsidR="0028753B" w:rsidRPr="00D77781" w:rsidRDefault="0028753B" w:rsidP="0028753B">
      <w:pPr>
        <w:pStyle w:val="Heading1"/>
        <w:keepNext w:val="0"/>
        <w:tabs>
          <w:tab w:val="clear" w:pos="1984"/>
        </w:tabs>
        <w:spacing w:before="0" w:after="0"/>
        <w:ind w:left="0" w:firstLine="0"/>
        <w:jc w:val="center"/>
        <w:rPr>
          <w:rFonts w:ascii="Times New Roman" w:hAnsi="Times New Roman"/>
          <w:b w:val="0"/>
          <w:color w:val="auto"/>
          <w:sz w:val="24"/>
          <w:szCs w:val="24"/>
          <w:lang w:val="hr-BA"/>
        </w:rPr>
      </w:pPr>
      <w:r w:rsidRPr="00D77781">
        <w:rPr>
          <w:rFonts w:ascii="Times New Roman" w:hAnsi="Times New Roman"/>
          <w:b w:val="0"/>
          <w:smallCaps/>
          <w:color w:val="auto"/>
          <w:sz w:val="24"/>
          <w:szCs w:val="24"/>
          <w:lang w:val="hr-BA"/>
        </w:rPr>
        <w:t>ČLAN</w:t>
      </w:r>
      <w:r w:rsidRPr="00D77781">
        <w:rPr>
          <w:rFonts w:ascii="Times New Roman" w:hAnsi="Times New Roman"/>
          <w:b w:val="0"/>
          <w:color w:val="auto"/>
          <w:sz w:val="24"/>
          <w:szCs w:val="24"/>
          <w:lang w:val="hr-BA"/>
        </w:rPr>
        <w:t xml:space="preserve"> 35.</w:t>
      </w:r>
    </w:p>
    <w:p w:rsidR="0028753B" w:rsidRPr="00D77781" w:rsidRDefault="0028753B" w:rsidP="0028753B">
      <w:pPr>
        <w:jc w:val="center"/>
        <w:rPr>
          <w:lang w:val="hr-BA"/>
        </w:rPr>
      </w:pPr>
    </w:p>
    <w:p w:rsidR="0028753B" w:rsidRPr="00D77781" w:rsidRDefault="0028753B" w:rsidP="0028753B">
      <w:pPr>
        <w:jc w:val="center"/>
        <w:rPr>
          <w:b/>
          <w:i/>
          <w:lang w:val="hr-BA"/>
        </w:rPr>
      </w:pPr>
      <w:r w:rsidRPr="00D77781">
        <w:rPr>
          <w:b/>
          <w:i/>
          <w:lang w:val="hr-BA"/>
        </w:rPr>
        <w:t xml:space="preserve">Pravo na </w:t>
      </w:r>
      <w:r w:rsidR="00911D53" w:rsidRPr="00D77781">
        <w:rPr>
          <w:b/>
          <w:i/>
          <w:lang w:val="hr-BA"/>
        </w:rPr>
        <w:t>regulaciju i  nivoi</w:t>
      </w:r>
      <w:r w:rsidRPr="00D77781">
        <w:rPr>
          <w:b/>
          <w:i/>
          <w:lang w:val="hr-BA"/>
        </w:rPr>
        <w:t xml:space="preserve"> zaštite</w:t>
      </w:r>
    </w:p>
    <w:p w:rsidR="0028753B" w:rsidRPr="00D77781" w:rsidRDefault="0028753B" w:rsidP="0028753B">
      <w:pPr>
        <w:rPr>
          <w:b/>
          <w:lang w:val="hr-BA"/>
        </w:rPr>
      </w:pPr>
    </w:p>
    <w:p w:rsidR="0028753B" w:rsidRPr="00D77781" w:rsidRDefault="0028753B" w:rsidP="0028753B">
      <w:pPr>
        <w:numPr>
          <w:ilvl w:val="0"/>
          <w:numId w:val="21"/>
        </w:numPr>
        <w:tabs>
          <w:tab w:val="clear" w:pos="720"/>
          <w:tab w:val="num" w:pos="0"/>
        </w:tabs>
        <w:ind w:left="0" w:firstLine="0"/>
        <w:jc w:val="both"/>
        <w:rPr>
          <w:lang w:val="hr-BA"/>
        </w:rPr>
      </w:pPr>
      <w:r w:rsidRPr="00D77781">
        <w:rPr>
          <w:lang w:val="hr-BA"/>
        </w:rPr>
        <w:t>Priznajući pravo svake Strane, u skladu sa odredbama ovog Sporazuma, da uspostavi svoje vlastite nivoe zaštite okoliša i zaštite rada, i da u skladu s njima usvoji ili izm</w:t>
      </w:r>
      <w:r w:rsidR="00E566E1">
        <w:rPr>
          <w:lang w:val="hr-BA"/>
        </w:rPr>
        <w:t>i</w:t>
      </w:r>
      <w:r w:rsidRPr="00D77781">
        <w:rPr>
          <w:lang w:val="hr-BA"/>
        </w:rPr>
        <w:t>jeni svoje relevantne zakone i politike, svaka Strana će nastojat osigurati da svojim zakonima, politikama i praksom omogući i potakne visok nivo zaštite okoliša i zaštite rada u skladu sa standardima, principima i sporazumima navedenim u članu 37. i 38</w:t>
      </w:r>
      <w:r w:rsidR="00E566E1">
        <w:rPr>
          <w:lang w:val="hr-BA"/>
        </w:rPr>
        <w:t>.</w:t>
      </w:r>
      <w:r w:rsidRPr="00D77781">
        <w:rPr>
          <w:lang w:val="hr-BA"/>
        </w:rPr>
        <w:t>, te će nastojat dodatno poboljšati nivo zaštite predviđen tim zakonima i politikama.</w:t>
      </w:r>
    </w:p>
    <w:p w:rsidR="0028753B" w:rsidRPr="00D77781" w:rsidRDefault="0028753B" w:rsidP="0028753B">
      <w:pPr>
        <w:tabs>
          <w:tab w:val="num" w:pos="360"/>
        </w:tabs>
        <w:ind w:left="360"/>
        <w:rPr>
          <w:lang w:val="hr-BA"/>
        </w:rPr>
      </w:pPr>
    </w:p>
    <w:p w:rsidR="0028753B" w:rsidRPr="00D77781" w:rsidRDefault="0028753B" w:rsidP="0028753B">
      <w:pPr>
        <w:numPr>
          <w:ilvl w:val="0"/>
          <w:numId w:val="21"/>
        </w:numPr>
        <w:tabs>
          <w:tab w:val="clear" w:pos="720"/>
        </w:tabs>
        <w:ind w:left="0" w:firstLine="0"/>
        <w:jc w:val="both"/>
        <w:rPr>
          <w:lang w:val="hr-BA"/>
        </w:rPr>
      </w:pPr>
      <w:r w:rsidRPr="00D77781">
        <w:rPr>
          <w:lang w:val="hr-BA"/>
        </w:rPr>
        <w:t>Strane uviđaju koliko je važno, prilikom pripreme i provođenja mjera koja se odnose na okoliš i radne uslove koje utiču na njihovu međusobnu trgovinu i ulaganja, voditi računa o naučnim, tehničkim, kao i drugim informacijama, te relevantnim međunardnim standardima, smjernicama i preporukama.</w:t>
      </w:r>
    </w:p>
    <w:p w:rsidR="0028753B" w:rsidRPr="00D77781" w:rsidRDefault="0028753B" w:rsidP="0028753B">
      <w:pPr>
        <w:jc w:val="center"/>
        <w:rPr>
          <w:lang w:val="hr-BA"/>
        </w:rPr>
      </w:pPr>
    </w:p>
    <w:p w:rsidR="0028753B" w:rsidRPr="00D77781" w:rsidRDefault="0028753B" w:rsidP="0028753B">
      <w:pPr>
        <w:jc w:val="center"/>
        <w:rPr>
          <w:lang w:val="hr-BA"/>
        </w:rPr>
      </w:pPr>
    </w:p>
    <w:p w:rsidR="0028753B" w:rsidRPr="00D77781" w:rsidRDefault="0028753B" w:rsidP="0028753B">
      <w:pPr>
        <w:jc w:val="center"/>
        <w:rPr>
          <w:lang w:val="hr-BA"/>
        </w:rPr>
      </w:pPr>
      <w:r w:rsidRPr="00D77781">
        <w:rPr>
          <w:lang w:val="hr-BA"/>
        </w:rPr>
        <w:t>ČLAN 36.</w:t>
      </w:r>
    </w:p>
    <w:p w:rsidR="0028753B" w:rsidRPr="00D77781" w:rsidRDefault="0028753B" w:rsidP="0028753B">
      <w:pPr>
        <w:jc w:val="center"/>
        <w:rPr>
          <w:lang w:val="hr-BA"/>
        </w:rPr>
      </w:pPr>
    </w:p>
    <w:p w:rsidR="0028753B" w:rsidRPr="00D77781" w:rsidRDefault="0028753B" w:rsidP="0028753B">
      <w:pPr>
        <w:jc w:val="center"/>
        <w:rPr>
          <w:b/>
          <w:i/>
          <w:lang w:val="hr-BA"/>
        </w:rPr>
      </w:pPr>
      <w:r w:rsidRPr="00D77781">
        <w:rPr>
          <w:b/>
          <w:i/>
          <w:lang w:val="hr-BA"/>
        </w:rPr>
        <w:t>Očuvanje nivoa zaštite u primjeni i provedbi zakona, propisa ili standarda</w:t>
      </w:r>
    </w:p>
    <w:p w:rsidR="0028753B" w:rsidRPr="00D77781" w:rsidRDefault="0028753B" w:rsidP="0028753B">
      <w:pPr>
        <w:rPr>
          <w:lang w:val="hr-BA"/>
        </w:rPr>
      </w:pPr>
    </w:p>
    <w:p w:rsidR="0028753B" w:rsidRPr="00D77781" w:rsidRDefault="0028753B" w:rsidP="0028753B">
      <w:pPr>
        <w:numPr>
          <w:ilvl w:val="0"/>
          <w:numId w:val="22"/>
        </w:numPr>
        <w:tabs>
          <w:tab w:val="clear" w:pos="720"/>
          <w:tab w:val="num" w:pos="0"/>
        </w:tabs>
        <w:ind w:left="0" w:firstLine="0"/>
        <w:jc w:val="both"/>
        <w:rPr>
          <w:lang w:val="hr-BA"/>
        </w:rPr>
      </w:pPr>
      <w:r w:rsidRPr="00D77781">
        <w:rPr>
          <w:lang w:val="hr-BA"/>
        </w:rPr>
        <w:t>Strane neće propustiti da djelotvorno provode svoje okolišne i radne zakone, propise ili standarde na način koji utiče na trgovinu ili ulaganja između Strana.</w:t>
      </w:r>
    </w:p>
    <w:p w:rsidR="0028753B" w:rsidRPr="00D77781" w:rsidRDefault="0028753B" w:rsidP="0028753B">
      <w:pPr>
        <w:jc w:val="both"/>
        <w:rPr>
          <w:lang w:val="hr-BA"/>
        </w:rPr>
      </w:pPr>
    </w:p>
    <w:p w:rsidR="0028753B" w:rsidRPr="00D77781" w:rsidRDefault="0028753B" w:rsidP="0028753B">
      <w:pPr>
        <w:numPr>
          <w:ilvl w:val="0"/>
          <w:numId w:val="22"/>
        </w:numPr>
        <w:ind w:hanging="720"/>
        <w:rPr>
          <w:lang w:val="hr-BA"/>
        </w:rPr>
      </w:pPr>
      <w:r w:rsidRPr="00D77781">
        <w:rPr>
          <w:lang w:val="hr-BA"/>
        </w:rPr>
        <w:t>U skladu sa članom 35</w:t>
      </w:r>
      <w:r w:rsidR="001625EA">
        <w:rPr>
          <w:lang w:val="hr-BA"/>
        </w:rPr>
        <w:t>.</w:t>
      </w:r>
      <w:r w:rsidRPr="00D77781">
        <w:rPr>
          <w:lang w:val="hr-BA"/>
        </w:rPr>
        <w:t>, Strane neće:</w:t>
      </w:r>
    </w:p>
    <w:p w:rsidR="0028753B" w:rsidRPr="00D77781" w:rsidRDefault="0028753B" w:rsidP="0028753B">
      <w:pPr>
        <w:ind w:left="360"/>
        <w:rPr>
          <w:lang w:val="hr-BA"/>
        </w:rPr>
      </w:pPr>
    </w:p>
    <w:p w:rsidR="0028753B" w:rsidRPr="00D77781" w:rsidRDefault="0028753B" w:rsidP="0028753B">
      <w:pPr>
        <w:numPr>
          <w:ilvl w:val="0"/>
          <w:numId w:val="23"/>
        </w:numPr>
        <w:tabs>
          <w:tab w:val="clear" w:pos="720"/>
          <w:tab w:val="num" w:pos="1440"/>
        </w:tabs>
        <w:ind w:left="1440" w:hanging="720"/>
        <w:jc w:val="both"/>
        <w:rPr>
          <w:lang w:val="hr-BA"/>
        </w:rPr>
      </w:pPr>
      <w:r w:rsidRPr="00D77781">
        <w:rPr>
          <w:lang w:val="hr-BA"/>
        </w:rPr>
        <w:t>oslabiti ili smanjiti nivo zaštite okoliša ili radne zaštite propisan njihovim zakonima, propisima ili standardima sa isključivom namjerom da potaknu ulaganja od druge Strane ili da nastoje ostvariti ili povećati konkurentsku trgovinsku prednost proizvođača ili pružatelja usluga koji posluju na njihovoj teritoriji, ili</w:t>
      </w:r>
    </w:p>
    <w:p w:rsidR="0028753B" w:rsidRPr="00D77781" w:rsidRDefault="0028753B" w:rsidP="0028753B">
      <w:pPr>
        <w:ind w:left="1440"/>
        <w:jc w:val="both"/>
        <w:rPr>
          <w:lang w:val="hr-BA"/>
        </w:rPr>
      </w:pPr>
    </w:p>
    <w:p w:rsidR="0028753B" w:rsidRPr="00D77781" w:rsidRDefault="0028753B" w:rsidP="0028753B">
      <w:pPr>
        <w:numPr>
          <w:ilvl w:val="0"/>
          <w:numId w:val="23"/>
        </w:numPr>
        <w:tabs>
          <w:tab w:val="clear" w:pos="720"/>
          <w:tab w:val="num" w:pos="1440"/>
        </w:tabs>
        <w:ind w:left="1440" w:hanging="720"/>
        <w:jc w:val="both"/>
        <w:rPr>
          <w:lang w:val="hr-BA"/>
        </w:rPr>
      </w:pPr>
      <w:r w:rsidRPr="00D77781">
        <w:rPr>
          <w:lang w:val="hr-BA"/>
        </w:rPr>
        <w:t>odreći se ili na drugi način odstupiti od, ili ponuditi da se odrekne ili na neki drugi način odstupi od tih zakona, propisa ili standarda s ciljem poticanja ulaganja od druge Strane, ili nastoji ostvariti ili povećati konkurentsku trgovinsku prednost proizvođača ili pružatelja usluga koji posluju na njihovoj teritoriji.</w:t>
      </w:r>
    </w:p>
    <w:p w:rsidR="0028753B" w:rsidRPr="00D77781" w:rsidRDefault="0028753B" w:rsidP="0028753B">
      <w:pPr>
        <w:jc w:val="center"/>
        <w:rPr>
          <w:lang w:val="hr-BA"/>
        </w:rPr>
      </w:pPr>
    </w:p>
    <w:p w:rsidR="0028753B" w:rsidRPr="00D77781" w:rsidRDefault="0028753B" w:rsidP="0028753B">
      <w:pPr>
        <w:jc w:val="center"/>
        <w:rPr>
          <w:lang w:val="hr-BA"/>
        </w:rPr>
      </w:pPr>
    </w:p>
    <w:p w:rsidR="0028753B" w:rsidRPr="00D77781" w:rsidRDefault="0028753B" w:rsidP="0028753B">
      <w:pPr>
        <w:jc w:val="center"/>
        <w:rPr>
          <w:lang w:val="hr-BA"/>
        </w:rPr>
      </w:pPr>
      <w:r w:rsidRPr="00D77781">
        <w:rPr>
          <w:lang w:val="hr-BA"/>
        </w:rPr>
        <w:t>ČLAN 37.</w:t>
      </w:r>
    </w:p>
    <w:p w:rsidR="0028753B" w:rsidRPr="00D77781" w:rsidRDefault="0028753B" w:rsidP="0028753B">
      <w:pPr>
        <w:jc w:val="center"/>
        <w:rPr>
          <w:b/>
          <w:lang w:val="hr-BA"/>
        </w:rPr>
      </w:pPr>
    </w:p>
    <w:p w:rsidR="0028753B" w:rsidRPr="00D77781" w:rsidRDefault="0028753B" w:rsidP="0028753B">
      <w:pPr>
        <w:jc w:val="center"/>
        <w:rPr>
          <w:b/>
          <w:i/>
          <w:lang w:val="hr-BA"/>
        </w:rPr>
      </w:pPr>
      <w:r w:rsidRPr="00D77781">
        <w:rPr>
          <w:b/>
          <w:i/>
          <w:lang w:val="hr-BA"/>
        </w:rPr>
        <w:t>Međunarodni standardi i sporazumi u oblasti rada</w:t>
      </w:r>
    </w:p>
    <w:p w:rsidR="0028753B" w:rsidRPr="00D77781" w:rsidRDefault="0028753B" w:rsidP="0028753B">
      <w:pPr>
        <w:rPr>
          <w:lang w:val="hr-BA"/>
        </w:rPr>
      </w:pPr>
    </w:p>
    <w:p w:rsidR="0028753B" w:rsidRPr="00D77781" w:rsidRDefault="0028753B" w:rsidP="0028753B">
      <w:pPr>
        <w:numPr>
          <w:ilvl w:val="0"/>
          <w:numId w:val="24"/>
        </w:numPr>
        <w:tabs>
          <w:tab w:val="clear" w:pos="720"/>
          <w:tab w:val="num" w:pos="0"/>
        </w:tabs>
        <w:ind w:left="0" w:firstLine="0"/>
        <w:jc w:val="both"/>
        <w:rPr>
          <w:lang w:val="hr-BA"/>
        </w:rPr>
      </w:pPr>
      <w:r w:rsidRPr="00D77781">
        <w:rPr>
          <w:lang w:val="hr-BA"/>
        </w:rPr>
        <w:t xml:space="preserve">Strane se podsjećaju na obaveze koje proizilaze iz članstva u </w:t>
      </w:r>
      <w:r w:rsidR="00231514" w:rsidRPr="00D77781">
        <w:rPr>
          <w:lang w:val="hr-BA"/>
        </w:rPr>
        <w:t>ILO</w:t>
      </w:r>
      <w:r w:rsidRPr="00D77781">
        <w:rPr>
          <w:lang w:val="hr-BA"/>
        </w:rPr>
        <w:t xml:space="preserve">-u i na Deklaraciju </w:t>
      </w:r>
      <w:r w:rsidR="00231514" w:rsidRPr="00D77781">
        <w:rPr>
          <w:lang w:val="hr-BA"/>
        </w:rPr>
        <w:t>ILO</w:t>
      </w:r>
      <w:r w:rsidRPr="00D77781">
        <w:rPr>
          <w:lang w:val="hr-BA"/>
        </w:rPr>
        <w:t>-a o temeljnim načelima i pravima na radu i Prilog o njenoj primjeni, usvojene na Konferenciji Međunarodne organizacije rada na 86. zasjedanju 1998. godine, da poštivaju, promoviraju i realiziraju principe koji se tiču osnovnih prava, odnosno:</w:t>
      </w:r>
    </w:p>
    <w:p w:rsidR="0028753B" w:rsidRPr="00D77781" w:rsidRDefault="0028753B" w:rsidP="0028753B">
      <w:pPr>
        <w:ind w:left="360"/>
        <w:rPr>
          <w:lang w:val="hr-BA"/>
        </w:rPr>
      </w:pPr>
    </w:p>
    <w:p w:rsidR="0028753B" w:rsidRPr="00D77781" w:rsidRDefault="0028753B" w:rsidP="0028753B">
      <w:pPr>
        <w:numPr>
          <w:ilvl w:val="0"/>
          <w:numId w:val="25"/>
        </w:numPr>
        <w:ind w:firstLine="0"/>
        <w:rPr>
          <w:lang w:val="hr-BA"/>
        </w:rPr>
      </w:pPr>
      <w:r w:rsidRPr="00D77781">
        <w:rPr>
          <w:lang w:val="hr-BA"/>
        </w:rPr>
        <w:t>slobode udruživanja i djelotvorne priznavanja prava na kolektivno pregovaranje;</w:t>
      </w:r>
    </w:p>
    <w:p w:rsidR="0028753B" w:rsidRPr="00D77781" w:rsidRDefault="0028753B" w:rsidP="0028753B">
      <w:pPr>
        <w:ind w:left="360"/>
        <w:rPr>
          <w:lang w:val="hr-BA"/>
        </w:rPr>
      </w:pPr>
    </w:p>
    <w:p w:rsidR="0028753B" w:rsidRPr="00D77781" w:rsidRDefault="0028753B" w:rsidP="0028753B">
      <w:pPr>
        <w:numPr>
          <w:ilvl w:val="0"/>
          <w:numId w:val="25"/>
        </w:numPr>
        <w:ind w:firstLine="0"/>
        <w:rPr>
          <w:lang w:val="hr-BA"/>
        </w:rPr>
      </w:pPr>
      <w:r w:rsidRPr="00D77781">
        <w:rPr>
          <w:lang w:val="hr-BA"/>
        </w:rPr>
        <w:t>ukidanja svih oblika prisilnog ili prinudnog rada;</w:t>
      </w:r>
    </w:p>
    <w:p w:rsidR="0028753B" w:rsidRPr="00D77781" w:rsidRDefault="0028753B" w:rsidP="0028753B">
      <w:pPr>
        <w:ind w:left="360"/>
        <w:rPr>
          <w:lang w:val="hr-BA"/>
        </w:rPr>
      </w:pPr>
    </w:p>
    <w:p w:rsidR="0028753B" w:rsidRPr="00D77781" w:rsidRDefault="0028753B" w:rsidP="0028753B">
      <w:pPr>
        <w:numPr>
          <w:ilvl w:val="0"/>
          <w:numId w:val="25"/>
        </w:numPr>
        <w:ind w:firstLine="0"/>
        <w:rPr>
          <w:lang w:val="hr-BA"/>
        </w:rPr>
      </w:pPr>
      <w:r w:rsidRPr="00D77781">
        <w:rPr>
          <w:lang w:val="hr-BA"/>
        </w:rPr>
        <w:t xml:space="preserve"> djelotvornog ukidanja dječjeg rada; i</w:t>
      </w:r>
    </w:p>
    <w:p w:rsidR="0028753B" w:rsidRPr="00D77781" w:rsidRDefault="0028753B" w:rsidP="0028753B">
      <w:pPr>
        <w:ind w:left="360"/>
        <w:rPr>
          <w:lang w:val="hr-BA"/>
        </w:rPr>
      </w:pPr>
    </w:p>
    <w:p w:rsidR="0028753B" w:rsidRPr="00D77781" w:rsidRDefault="0028753B" w:rsidP="0028753B">
      <w:pPr>
        <w:numPr>
          <w:ilvl w:val="0"/>
          <w:numId w:val="25"/>
        </w:numPr>
        <w:tabs>
          <w:tab w:val="clear" w:pos="720"/>
        </w:tabs>
        <w:ind w:firstLine="0"/>
        <w:rPr>
          <w:lang w:val="hr-BA"/>
        </w:rPr>
      </w:pPr>
      <w:r w:rsidRPr="00D77781">
        <w:rPr>
          <w:lang w:val="hr-BA"/>
        </w:rPr>
        <w:t>ukidanja diskriminacije u odnosu na zapošljavanje i zanimanje.</w:t>
      </w:r>
    </w:p>
    <w:p w:rsidR="0028753B" w:rsidRPr="00D77781" w:rsidRDefault="0028753B" w:rsidP="0028753B">
      <w:pPr>
        <w:rPr>
          <w:lang w:val="hr-BA"/>
        </w:rPr>
      </w:pPr>
    </w:p>
    <w:p w:rsidR="0028753B" w:rsidRPr="00D77781" w:rsidRDefault="0028753B" w:rsidP="0028753B">
      <w:pPr>
        <w:numPr>
          <w:ilvl w:val="0"/>
          <w:numId w:val="24"/>
        </w:numPr>
        <w:tabs>
          <w:tab w:val="clear" w:pos="720"/>
          <w:tab w:val="num" w:pos="0"/>
        </w:tabs>
        <w:ind w:left="0" w:firstLine="0"/>
        <w:jc w:val="both"/>
        <w:rPr>
          <w:lang w:val="hr-BA"/>
        </w:rPr>
      </w:pPr>
      <w:r w:rsidRPr="00D77781">
        <w:rPr>
          <w:lang w:val="hr-BA"/>
        </w:rPr>
        <w:lastRenderedPageBreak/>
        <w:t>Strane potvrđuju svoje opredjeljenje da, u skladu sa Ministarskom deklaracijom UN ekonomskog i socijalnog vijeća o punoj zaposlenosti i dostojanstvenom radu iz 2006. godine, priznaju puno i produktivno zaposlenje i dostojanstven rad za sve ljude</w:t>
      </w:r>
      <w:r w:rsidR="001625EA">
        <w:rPr>
          <w:lang w:val="hr-BA"/>
        </w:rPr>
        <w:t>,</w:t>
      </w:r>
      <w:r w:rsidRPr="00D77781">
        <w:rPr>
          <w:lang w:val="hr-BA"/>
        </w:rPr>
        <w:t xml:space="preserve"> kao ključni element održivog razvoja za sve države i kao prioritetni cilj međunarodne saradnje i unapređenja razvoja međunarodne trgovine na način koji doprinosi punom i produktivnom zapošljavanju i dostojanstvenom radu za sve ljude.</w:t>
      </w:r>
    </w:p>
    <w:p w:rsidR="0028753B" w:rsidRPr="00D77781" w:rsidRDefault="0028753B" w:rsidP="0028753B">
      <w:pPr>
        <w:ind w:left="360"/>
        <w:rPr>
          <w:lang w:val="hr-BA"/>
        </w:rPr>
      </w:pPr>
    </w:p>
    <w:p w:rsidR="0028753B" w:rsidRPr="00D77781" w:rsidRDefault="0028753B" w:rsidP="0028753B">
      <w:pPr>
        <w:numPr>
          <w:ilvl w:val="0"/>
          <w:numId w:val="24"/>
        </w:numPr>
        <w:tabs>
          <w:tab w:val="clear" w:pos="720"/>
          <w:tab w:val="num" w:pos="0"/>
        </w:tabs>
        <w:ind w:left="0" w:firstLine="0"/>
        <w:jc w:val="both"/>
        <w:rPr>
          <w:lang w:val="hr-BA"/>
        </w:rPr>
      </w:pPr>
      <w:r w:rsidRPr="00D77781">
        <w:rPr>
          <w:lang w:val="hr-BA"/>
        </w:rPr>
        <w:t xml:space="preserve">Strane se podsjećaju na obaveze koje proizilaze iz članstva u </w:t>
      </w:r>
      <w:r w:rsidR="00231514" w:rsidRPr="00D77781">
        <w:rPr>
          <w:lang w:val="hr-BA"/>
        </w:rPr>
        <w:t>ILO</w:t>
      </w:r>
      <w:r w:rsidRPr="00D77781">
        <w:rPr>
          <w:lang w:val="hr-BA"/>
        </w:rPr>
        <w:t xml:space="preserve">-u za djelotvorno provode Konvencije </w:t>
      </w:r>
      <w:r w:rsidR="00231514" w:rsidRPr="00D77781">
        <w:rPr>
          <w:lang w:val="hr-BA"/>
        </w:rPr>
        <w:t>ILO</w:t>
      </w:r>
      <w:r w:rsidRPr="00D77781">
        <w:rPr>
          <w:lang w:val="hr-BA"/>
        </w:rPr>
        <w:t xml:space="preserve">-a koje su ratificirali i da nastave s daljim i neprekidnim naporima ka ratificiranju osnovnih Konvencija </w:t>
      </w:r>
      <w:r w:rsidR="00231514" w:rsidRPr="00D77781">
        <w:rPr>
          <w:lang w:val="hr-BA"/>
        </w:rPr>
        <w:t>ILO</w:t>
      </w:r>
      <w:r w:rsidRPr="00D77781">
        <w:rPr>
          <w:lang w:val="hr-BA"/>
        </w:rPr>
        <w:t xml:space="preserve">-a, kao i ostalih Konvencija koje je </w:t>
      </w:r>
      <w:r w:rsidR="00231514" w:rsidRPr="00D77781">
        <w:rPr>
          <w:lang w:val="hr-BA"/>
        </w:rPr>
        <w:t>ILO</w:t>
      </w:r>
      <w:r w:rsidRPr="00D77781">
        <w:rPr>
          <w:lang w:val="hr-BA"/>
        </w:rPr>
        <w:t xml:space="preserve"> označio kao </w:t>
      </w:r>
      <w:r w:rsidR="00231514" w:rsidRPr="00D77781">
        <w:rPr>
          <w:lang w:val="hr-BA"/>
        </w:rPr>
        <w:t>„aktuelne“.</w:t>
      </w:r>
    </w:p>
    <w:p w:rsidR="0028753B" w:rsidRPr="00D77781" w:rsidRDefault="0028753B" w:rsidP="0028753B">
      <w:pPr>
        <w:ind w:left="360"/>
        <w:rPr>
          <w:lang w:val="hr-BA"/>
        </w:rPr>
      </w:pPr>
    </w:p>
    <w:p w:rsidR="0028753B" w:rsidRPr="00D77781" w:rsidRDefault="0028753B" w:rsidP="0028753B">
      <w:pPr>
        <w:numPr>
          <w:ilvl w:val="0"/>
          <w:numId w:val="24"/>
        </w:numPr>
        <w:tabs>
          <w:tab w:val="clear" w:pos="720"/>
          <w:tab w:val="num" w:pos="0"/>
        </w:tabs>
        <w:ind w:left="0" w:firstLine="0"/>
        <w:jc w:val="both"/>
        <w:rPr>
          <w:lang w:val="hr-BA"/>
        </w:rPr>
      </w:pPr>
      <w:r w:rsidRPr="00D77781">
        <w:rPr>
          <w:lang w:val="hr-BA"/>
        </w:rPr>
        <w:t>Kršenje osnovnih načela i prava na rad ne može se prim</w:t>
      </w:r>
      <w:r w:rsidR="001625EA">
        <w:rPr>
          <w:lang w:val="hr-BA"/>
        </w:rPr>
        <w:t>i</w:t>
      </w:r>
      <w:r w:rsidRPr="00D77781">
        <w:rPr>
          <w:lang w:val="hr-BA"/>
        </w:rPr>
        <w:t>jeniti ili na drugi način koristiti kao legitimna komparativna prednost. Standardi rada ne smiju se koristiti za protekcionističke trgovinske svrhe.</w:t>
      </w:r>
    </w:p>
    <w:p w:rsidR="0028753B" w:rsidRPr="00D77781" w:rsidRDefault="0028753B" w:rsidP="0028753B">
      <w:pPr>
        <w:rPr>
          <w:lang w:val="hr-BA"/>
        </w:rPr>
      </w:pPr>
    </w:p>
    <w:p w:rsidR="0028753B" w:rsidRPr="00D77781" w:rsidRDefault="0028753B" w:rsidP="0028753B">
      <w:pPr>
        <w:rPr>
          <w:lang w:val="hr-BA"/>
        </w:rPr>
      </w:pPr>
    </w:p>
    <w:p w:rsidR="0028753B" w:rsidRPr="00D77781" w:rsidRDefault="0028753B" w:rsidP="0028753B">
      <w:pPr>
        <w:jc w:val="center"/>
        <w:rPr>
          <w:lang w:val="hr-BA"/>
        </w:rPr>
      </w:pPr>
      <w:r w:rsidRPr="00D77781">
        <w:rPr>
          <w:smallCaps/>
          <w:lang w:val="hr-BA"/>
        </w:rPr>
        <w:t>ČLAN 38.</w:t>
      </w:r>
    </w:p>
    <w:p w:rsidR="0028753B" w:rsidRPr="00D77781" w:rsidRDefault="0028753B" w:rsidP="0028753B">
      <w:pPr>
        <w:ind w:left="360"/>
        <w:jc w:val="center"/>
        <w:rPr>
          <w:b/>
          <w:lang w:val="hr-BA"/>
        </w:rPr>
      </w:pPr>
    </w:p>
    <w:p w:rsidR="0028753B" w:rsidRPr="00D77781" w:rsidRDefault="0028753B" w:rsidP="0028753B">
      <w:pPr>
        <w:ind w:left="360"/>
        <w:jc w:val="center"/>
        <w:rPr>
          <w:b/>
          <w:i/>
          <w:lang w:val="hr-BA"/>
        </w:rPr>
      </w:pPr>
      <w:r w:rsidRPr="00D77781">
        <w:rPr>
          <w:b/>
          <w:i/>
          <w:lang w:val="hr-BA"/>
        </w:rPr>
        <w:t>Multilateralni sporazumi o zaštiti okoliša i principi zaštite okoliša</w:t>
      </w:r>
    </w:p>
    <w:p w:rsidR="0028753B" w:rsidRPr="00D77781" w:rsidRDefault="0028753B" w:rsidP="0028753B">
      <w:pPr>
        <w:rPr>
          <w:b/>
          <w:lang w:val="hr-BA"/>
        </w:rPr>
      </w:pPr>
    </w:p>
    <w:p w:rsidR="0028753B" w:rsidRPr="00D77781" w:rsidRDefault="0028753B" w:rsidP="0028753B">
      <w:pPr>
        <w:ind w:firstLine="720"/>
        <w:jc w:val="both"/>
        <w:rPr>
          <w:lang w:val="hr-BA"/>
        </w:rPr>
      </w:pPr>
      <w:r w:rsidRPr="00D77781">
        <w:rPr>
          <w:lang w:val="hr-BA"/>
        </w:rPr>
        <w:t>Strane potvrđuju svoju opredjeljenost da u svojim zakonima i praksi djelotvorno primijene multilateralne sporazume o zaštiti okoliša čije su potpisnice, kao i da se pridržavaju okolišnih principa sadržanih u međunarodnim dokumentima koji su spomenuti u članu 33.</w:t>
      </w:r>
    </w:p>
    <w:p w:rsidR="0028753B" w:rsidRPr="00D77781" w:rsidRDefault="0028753B" w:rsidP="0028753B">
      <w:pPr>
        <w:ind w:left="360"/>
        <w:rPr>
          <w:lang w:val="hr-BA"/>
        </w:rPr>
      </w:pPr>
    </w:p>
    <w:p w:rsidR="0028753B" w:rsidRPr="00D77781" w:rsidRDefault="0028753B" w:rsidP="0028753B">
      <w:pPr>
        <w:ind w:left="360"/>
        <w:rPr>
          <w:lang w:val="hr-BA"/>
        </w:rPr>
      </w:pPr>
    </w:p>
    <w:p w:rsidR="0028753B" w:rsidRPr="00D77781" w:rsidRDefault="0028753B" w:rsidP="0028753B">
      <w:pPr>
        <w:pStyle w:val="BodyText"/>
        <w:spacing w:after="0"/>
        <w:jc w:val="center"/>
        <w:rPr>
          <w:smallCaps/>
          <w:lang w:val="hr-BA"/>
        </w:rPr>
      </w:pPr>
      <w:r w:rsidRPr="00D77781">
        <w:rPr>
          <w:smallCaps/>
          <w:lang w:val="hr-BA"/>
        </w:rPr>
        <w:t>ČLAN 39.</w:t>
      </w:r>
    </w:p>
    <w:p w:rsidR="0028753B" w:rsidRPr="00D77781" w:rsidRDefault="0028753B" w:rsidP="0028753B">
      <w:pPr>
        <w:ind w:left="360"/>
        <w:jc w:val="center"/>
        <w:rPr>
          <w:lang w:val="hr-BA"/>
        </w:rPr>
      </w:pPr>
    </w:p>
    <w:p w:rsidR="0028753B" w:rsidRPr="00D77781" w:rsidRDefault="0028753B" w:rsidP="0028753B">
      <w:pPr>
        <w:ind w:left="360"/>
        <w:jc w:val="center"/>
        <w:rPr>
          <w:b/>
          <w:i/>
          <w:lang w:val="hr-BA"/>
        </w:rPr>
      </w:pPr>
      <w:r w:rsidRPr="00D77781">
        <w:rPr>
          <w:b/>
          <w:i/>
          <w:lang w:val="hr-BA"/>
        </w:rPr>
        <w:t>Promoviranje trgovine i ulaganja koji idu u prilog održivom razvoju</w:t>
      </w:r>
    </w:p>
    <w:p w:rsidR="0028753B" w:rsidRPr="00D77781" w:rsidRDefault="0028753B" w:rsidP="0028753B">
      <w:pPr>
        <w:ind w:left="360"/>
        <w:rPr>
          <w:i/>
          <w:lang w:val="hr-BA"/>
        </w:rPr>
      </w:pPr>
    </w:p>
    <w:p w:rsidR="0028753B" w:rsidRPr="00D77781" w:rsidRDefault="0028753B" w:rsidP="0028753B">
      <w:pPr>
        <w:numPr>
          <w:ilvl w:val="1"/>
          <w:numId w:val="25"/>
        </w:numPr>
        <w:tabs>
          <w:tab w:val="clear" w:pos="1440"/>
        </w:tabs>
        <w:ind w:left="0" w:firstLine="0"/>
        <w:jc w:val="both"/>
        <w:rPr>
          <w:lang w:val="hr-BA"/>
        </w:rPr>
      </w:pPr>
      <w:r w:rsidRPr="00D77781">
        <w:rPr>
          <w:lang w:val="hr-BA"/>
        </w:rPr>
        <w:t>Strane će nastojati da olakšaju i promoviraj</w:t>
      </w:r>
      <w:r w:rsidR="002137EF">
        <w:rPr>
          <w:lang w:val="hr-BA"/>
        </w:rPr>
        <w:t xml:space="preserve">u strane investicije, trgovinu </w:t>
      </w:r>
      <w:r w:rsidRPr="00D77781">
        <w:rPr>
          <w:lang w:val="hr-BA"/>
        </w:rPr>
        <w:t>i distribuciju roba i usluga korisnih za okoliš, uključujući okolišnu tehnologiju, održive obnovljive izvore energije, energetski efikasne i eko-etikirane robe i usluge, uključujući i nastojanja kroz rješavanje odgovarajućih necarinskih barijera.</w:t>
      </w:r>
    </w:p>
    <w:p w:rsidR="0028753B" w:rsidRPr="00D77781" w:rsidRDefault="0028753B" w:rsidP="0028753B">
      <w:pPr>
        <w:ind w:left="360"/>
        <w:rPr>
          <w:lang w:val="hr-BA"/>
        </w:rPr>
      </w:pPr>
    </w:p>
    <w:p w:rsidR="0028753B" w:rsidRPr="00D77781" w:rsidRDefault="00E91157" w:rsidP="0028753B">
      <w:pPr>
        <w:numPr>
          <w:ilvl w:val="1"/>
          <w:numId w:val="25"/>
        </w:numPr>
        <w:tabs>
          <w:tab w:val="clear" w:pos="1440"/>
        </w:tabs>
        <w:ind w:left="0" w:firstLine="0"/>
        <w:jc w:val="both"/>
        <w:rPr>
          <w:lang w:val="hr-BA"/>
        </w:rPr>
      </w:pPr>
      <w:r w:rsidRPr="00D77781">
        <w:rPr>
          <w:lang w:val="hr-BA"/>
        </w:rPr>
        <w:t>Strane ć</w:t>
      </w:r>
      <w:r w:rsidR="0028753B" w:rsidRPr="00D77781">
        <w:rPr>
          <w:lang w:val="hr-BA"/>
        </w:rPr>
        <w:t xml:space="preserve">e nastojati da olakšaju i promoviraju strane investicije, trgovinu i distribuciju roba i usluga koje doprinose održivom razvoju, uključujući robe i usluge koje su </w:t>
      </w:r>
      <w:r w:rsidR="00231514" w:rsidRPr="00D77781">
        <w:rPr>
          <w:lang w:val="hr-BA"/>
        </w:rPr>
        <w:t xml:space="preserve">predmet fer </w:t>
      </w:r>
      <w:r w:rsidR="0028753B" w:rsidRPr="00D77781">
        <w:rPr>
          <w:lang w:val="hr-BA"/>
        </w:rPr>
        <w:t xml:space="preserve"> i etičke trgovine.</w:t>
      </w:r>
    </w:p>
    <w:p w:rsidR="0028753B" w:rsidRPr="00D77781" w:rsidRDefault="0028753B" w:rsidP="0028753B">
      <w:pPr>
        <w:ind w:left="1080"/>
        <w:rPr>
          <w:lang w:val="hr-BA"/>
        </w:rPr>
      </w:pPr>
    </w:p>
    <w:p w:rsidR="0028753B" w:rsidRPr="00D77781" w:rsidRDefault="0028753B" w:rsidP="0028753B">
      <w:pPr>
        <w:numPr>
          <w:ilvl w:val="1"/>
          <w:numId w:val="25"/>
        </w:numPr>
        <w:tabs>
          <w:tab w:val="clear" w:pos="1440"/>
          <w:tab w:val="num" w:pos="0"/>
        </w:tabs>
        <w:ind w:left="0" w:firstLine="0"/>
        <w:jc w:val="both"/>
        <w:rPr>
          <w:lang w:val="hr-BA"/>
        </w:rPr>
      </w:pPr>
      <w:r w:rsidRPr="00D77781">
        <w:rPr>
          <w:lang w:val="hr-BA"/>
        </w:rPr>
        <w:t>U svrhu provedbe stava 1. i 2</w:t>
      </w:r>
      <w:r w:rsidR="001625EA">
        <w:rPr>
          <w:lang w:val="hr-BA"/>
        </w:rPr>
        <w:t>.</w:t>
      </w:r>
      <w:r w:rsidRPr="00D77781">
        <w:rPr>
          <w:lang w:val="hr-BA"/>
        </w:rPr>
        <w:t>, Strane su saglasne da razmijene gledišta, te eventualno razmotre saradnju u ovom području, bilo zajednički ili na bilateralnoj osnovi.</w:t>
      </w:r>
    </w:p>
    <w:p w:rsidR="0028753B" w:rsidRPr="00D77781" w:rsidRDefault="0028753B" w:rsidP="0028753B">
      <w:pPr>
        <w:ind w:left="1080"/>
        <w:rPr>
          <w:lang w:val="hr-BA"/>
        </w:rPr>
      </w:pPr>
    </w:p>
    <w:p w:rsidR="0028753B" w:rsidRPr="00D77781" w:rsidRDefault="0028753B" w:rsidP="0028753B">
      <w:pPr>
        <w:numPr>
          <w:ilvl w:val="1"/>
          <w:numId w:val="25"/>
        </w:numPr>
        <w:tabs>
          <w:tab w:val="clear" w:pos="1440"/>
          <w:tab w:val="num" w:pos="0"/>
        </w:tabs>
        <w:ind w:left="0" w:firstLine="0"/>
        <w:jc w:val="both"/>
        <w:rPr>
          <w:lang w:val="hr-BA"/>
        </w:rPr>
      </w:pPr>
      <w:r w:rsidRPr="00D77781">
        <w:rPr>
          <w:lang w:val="hr-BA"/>
        </w:rPr>
        <w:t>Strane će poticati saradnju između preduzeća u odnosu na robe, usluge i tehnologije koje doprinose održivom razvoju i koje su korisne za okoliš.</w:t>
      </w:r>
    </w:p>
    <w:p w:rsidR="0028753B" w:rsidRPr="00D77781" w:rsidRDefault="0028753B" w:rsidP="0028753B">
      <w:pPr>
        <w:rPr>
          <w:lang w:val="hr-BA"/>
        </w:rPr>
      </w:pPr>
    </w:p>
    <w:p w:rsidR="0028753B" w:rsidRPr="00D77781" w:rsidRDefault="0028753B" w:rsidP="0028753B">
      <w:pPr>
        <w:rPr>
          <w:lang w:val="hr-BA"/>
        </w:rPr>
      </w:pPr>
    </w:p>
    <w:p w:rsidR="00402E26" w:rsidRPr="00D77781" w:rsidRDefault="00402E26" w:rsidP="0028753B">
      <w:pPr>
        <w:rPr>
          <w:lang w:val="hr-BA"/>
        </w:rPr>
      </w:pPr>
    </w:p>
    <w:p w:rsidR="00402E26" w:rsidRPr="00D77781" w:rsidRDefault="00402E26" w:rsidP="0028753B">
      <w:pPr>
        <w:rPr>
          <w:lang w:val="hr-BA"/>
        </w:rPr>
      </w:pPr>
    </w:p>
    <w:p w:rsidR="0028753B" w:rsidRPr="00D77781" w:rsidRDefault="0028753B" w:rsidP="0028753B">
      <w:pPr>
        <w:autoSpaceDE w:val="0"/>
        <w:autoSpaceDN w:val="0"/>
        <w:adjustRightInd w:val="0"/>
        <w:jc w:val="center"/>
        <w:rPr>
          <w:lang w:val="hr-BA"/>
        </w:rPr>
      </w:pPr>
      <w:r w:rsidRPr="00D77781">
        <w:rPr>
          <w:smallCaps/>
          <w:lang w:val="hr-BA"/>
        </w:rPr>
        <w:lastRenderedPageBreak/>
        <w:t>ČLAN</w:t>
      </w:r>
      <w:r w:rsidRPr="00D77781">
        <w:rPr>
          <w:lang w:val="hr-BA"/>
        </w:rPr>
        <w:t xml:space="preserve"> 40.</w:t>
      </w:r>
    </w:p>
    <w:p w:rsidR="0028753B" w:rsidRPr="00D77781" w:rsidRDefault="0028753B" w:rsidP="0028753B">
      <w:pPr>
        <w:jc w:val="center"/>
        <w:rPr>
          <w:lang w:val="hr-BA"/>
        </w:rPr>
      </w:pPr>
    </w:p>
    <w:p w:rsidR="0028753B" w:rsidRPr="00D77781" w:rsidRDefault="0028753B" w:rsidP="0028753B">
      <w:pPr>
        <w:jc w:val="center"/>
        <w:rPr>
          <w:b/>
          <w:i/>
          <w:lang w:val="hr-BA"/>
        </w:rPr>
      </w:pPr>
      <w:r w:rsidRPr="00D77781">
        <w:rPr>
          <w:b/>
          <w:i/>
          <w:lang w:val="hr-BA"/>
        </w:rPr>
        <w:t>Saradnja na međunarodnim forumima</w:t>
      </w:r>
    </w:p>
    <w:p w:rsidR="0028753B" w:rsidRPr="00D77781" w:rsidRDefault="0028753B" w:rsidP="0028753B">
      <w:pPr>
        <w:rPr>
          <w:lang w:val="hr-BA"/>
        </w:rPr>
      </w:pPr>
    </w:p>
    <w:p w:rsidR="0028753B" w:rsidRPr="00D77781" w:rsidRDefault="0028753B" w:rsidP="0028753B">
      <w:pPr>
        <w:ind w:firstLine="720"/>
        <w:jc w:val="both"/>
        <w:rPr>
          <w:lang w:val="hr-BA"/>
        </w:rPr>
      </w:pPr>
      <w:r w:rsidRPr="00D77781">
        <w:rPr>
          <w:lang w:val="hr-BA"/>
        </w:rPr>
        <w:t xml:space="preserve"> Strane će nastojati da ojačaju svoju trgovinsku i investicijsku saradnju u pitanjima rada i okoliša od zajedničkog interesa u relevantnim bilateralnim, regionalnim i multilateralnim forumima na kojima učestvuju.</w:t>
      </w:r>
    </w:p>
    <w:p w:rsidR="0028753B" w:rsidRPr="00D77781" w:rsidRDefault="0028753B" w:rsidP="0028753B">
      <w:pPr>
        <w:rPr>
          <w:lang w:val="hr-BA"/>
        </w:rPr>
      </w:pPr>
    </w:p>
    <w:p w:rsidR="0028753B" w:rsidRPr="00D77781" w:rsidRDefault="0028753B" w:rsidP="0028753B">
      <w:pPr>
        <w:rPr>
          <w:lang w:val="hr-BA"/>
        </w:rPr>
      </w:pPr>
    </w:p>
    <w:p w:rsidR="0028753B" w:rsidRPr="00D77781" w:rsidRDefault="0028753B" w:rsidP="0028753B">
      <w:pPr>
        <w:autoSpaceDE w:val="0"/>
        <w:autoSpaceDN w:val="0"/>
        <w:adjustRightInd w:val="0"/>
        <w:jc w:val="center"/>
        <w:rPr>
          <w:smallCaps/>
          <w:lang w:val="hr-BA"/>
        </w:rPr>
      </w:pPr>
      <w:r w:rsidRPr="00D77781">
        <w:rPr>
          <w:smallCaps/>
          <w:lang w:val="hr-BA"/>
        </w:rPr>
        <w:t>ČLAN 41.</w:t>
      </w:r>
    </w:p>
    <w:p w:rsidR="0028753B" w:rsidRPr="00D77781" w:rsidRDefault="0028753B" w:rsidP="0028753B">
      <w:pPr>
        <w:rPr>
          <w:lang w:val="hr-BA"/>
        </w:rPr>
      </w:pPr>
    </w:p>
    <w:p w:rsidR="0028753B" w:rsidRPr="00D77781" w:rsidRDefault="0028753B" w:rsidP="0028753B">
      <w:pPr>
        <w:jc w:val="center"/>
        <w:rPr>
          <w:b/>
          <w:i/>
          <w:lang w:val="hr-BA"/>
        </w:rPr>
      </w:pPr>
      <w:r w:rsidRPr="00D77781">
        <w:rPr>
          <w:b/>
          <w:i/>
          <w:lang w:val="hr-BA"/>
        </w:rPr>
        <w:t>Provođenje i konsultacije</w:t>
      </w:r>
    </w:p>
    <w:p w:rsidR="0028753B" w:rsidRPr="00D77781" w:rsidRDefault="0028753B" w:rsidP="0028753B">
      <w:pPr>
        <w:rPr>
          <w:lang w:val="hr-BA"/>
        </w:rPr>
      </w:pPr>
    </w:p>
    <w:p w:rsidR="0028753B" w:rsidRPr="00D77781" w:rsidRDefault="0028753B" w:rsidP="0028753B">
      <w:pPr>
        <w:numPr>
          <w:ilvl w:val="0"/>
          <w:numId w:val="26"/>
        </w:numPr>
        <w:tabs>
          <w:tab w:val="clear" w:pos="720"/>
          <w:tab w:val="num" w:pos="0"/>
        </w:tabs>
        <w:ind w:left="0" w:firstLine="0"/>
        <w:jc w:val="both"/>
        <w:rPr>
          <w:lang w:val="hr-BA"/>
        </w:rPr>
      </w:pPr>
      <w:r w:rsidRPr="00D77781">
        <w:rPr>
          <w:lang w:val="hr-BA"/>
        </w:rPr>
        <w:t>Strane će imenovati osobe iz područja uprave koje će služiti kao kontakt tačke u svrhu provođenja ovog Poglavlja.</w:t>
      </w:r>
    </w:p>
    <w:p w:rsidR="0028753B" w:rsidRPr="00D77781" w:rsidRDefault="0028753B" w:rsidP="0028753B">
      <w:pPr>
        <w:ind w:left="360"/>
        <w:rPr>
          <w:lang w:val="hr-BA"/>
        </w:rPr>
      </w:pPr>
    </w:p>
    <w:p w:rsidR="0028753B" w:rsidRPr="00D77781" w:rsidRDefault="0028753B" w:rsidP="0028753B">
      <w:pPr>
        <w:numPr>
          <w:ilvl w:val="0"/>
          <w:numId w:val="26"/>
        </w:numPr>
        <w:tabs>
          <w:tab w:val="clear" w:pos="720"/>
          <w:tab w:val="num" w:pos="0"/>
        </w:tabs>
        <w:ind w:left="0" w:firstLine="0"/>
        <w:jc w:val="both"/>
        <w:rPr>
          <w:lang w:val="hr-BA"/>
        </w:rPr>
      </w:pPr>
      <w:r w:rsidRPr="00D77781">
        <w:rPr>
          <w:lang w:val="hr-BA"/>
        </w:rPr>
        <w:t>Neka Strana može, putem kontakt tačke/tačaka navedenih u stavu 1, zahtijevati stručne konsultacije ili konsultacije u okviru Zajedničkog odbora vezano za bilo koje pitanje do kojeg dođe u okviru ovog Poglavlja. Strane će učiniti svaki napor da se oko tog pitanja postigne obostrano zadovoljavajuće rješenje. Gdje je potrebno, i uz saglasnost Strana, može se tražiti savjet od relevantnih međunarodnih organizacija ili tijela.</w:t>
      </w:r>
    </w:p>
    <w:p w:rsidR="0028753B" w:rsidRPr="00D77781" w:rsidRDefault="0028753B" w:rsidP="0028753B">
      <w:pPr>
        <w:rPr>
          <w:lang w:val="hr-BA"/>
        </w:rPr>
      </w:pPr>
    </w:p>
    <w:p w:rsidR="0028753B" w:rsidRPr="00D77781" w:rsidRDefault="0028753B" w:rsidP="0028753B">
      <w:pPr>
        <w:numPr>
          <w:ilvl w:val="0"/>
          <w:numId w:val="26"/>
        </w:numPr>
        <w:tabs>
          <w:tab w:val="clear" w:pos="720"/>
          <w:tab w:val="left" w:pos="360"/>
        </w:tabs>
        <w:ind w:left="0" w:firstLine="0"/>
        <w:jc w:val="both"/>
        <w:rPr>
          <w:lang w:val="hr-BA"/>
        </w:rPr>
      </w:pPr>
      <w:r w:rsidRPr="00D77781">
        <w:rPr>
          <w:lang w:val="hr-BA"/>
        </w:rPr>
        <w:t>Ako jedna Strana smatra da neka mjera druge Strane nije u skladu sa obavezama iz ovog Poglavlja, ona se može pozvati na konsultacije u skladu sa stavom 1. do 3. člana 44.</w:t>
      </w:r>
    </w:p>
    <w:p w:rsidR="0028753B" w:rsidRPr="00D77781" w:rsidRDefault="0028753B" w:rsidP="0028753B">
      <w:pPr>
        <w:rPr>
          <w:lang w:val="hr-BA"/>
        </w:rPr>
      </w:pPr>
    </w:p>
    <w:p w:rsidR="0028753B" w:rsidRPr="00D77781" w:rsidRDefault="0028753B" w:rsidP="0028753B">
      <w:pPr>
        <w:jc w:val="center"/>
        <w:rPr>
          <w:lang w:val="hr-BA"/>
        </w:rPr>
      </w:pPr>
    </w:p>
    <w:p w:rsidR="0028753B" w:rsidRPr="00D77781" w:rsidRDefault="0028753B" w:rsidP="0028753B">
      <w:pPr>
        <w:pStyle w:val="BodyText"/>
        <w:spacing w:after="0"/>
        <w:jc w:val="center"/>
        <w:rPr>
          <w:smallCaps/>
          <w:lang w:val="hr-BA"/>
        </w:rPr>
      </w:pPr>
      <w:r w:rsidRPr="00D77781">
        <w:rPr>
          <w:smallCaps/>
          <w:lang w:val="hr-BA"/>
        </w:rPr>
        <w:t>ČLAN 42.</w:t>
      </w:r>
    </w:p>
    <w:p w:rsidR="0028753B" w:rsidRPr="00D77781" w:rsidRDefault="0028753B" w:rsidP="0028753B">
      <w:pPr>
        <w:jc w:val="center"/>
        <w:rPr>
          <w:lang w:val="hr-BA"/>
        </w:rPr>
      </w:pPr>
    </w:p>
    <w:p w:rsidR="0028753B" w:rsidRPr="00D77781" w:rsidRDefault="0028753B" w:rsidP="0028753B">
      <w:pPr>
        <w:jc w:val="center"/>
        <w:rPr>
          <w:b/>
          <w:i/>
          <w:lang w:val="hr-BA"/>
        </w:rPr>
      </w:pPr>
      <w:r w:rsidRPr="00D77781">
        <w:rPr>
          <w:b/>
          <w:i/>
          <w:lang w:val="hr-BA"/>
        </w:rPr>
        <w:t>Ocjena</w:t>
      </w:r>
    </w:p>
    <w:p w:rsidR="0028753B" w:rsidRPr="00D77781" w:rsidRDefault="0028753B" w:rsidP="0028753B">
      <w:pPr>
        <w:rPr>
          <w:lang w:val="hr-BA"/>
        </w:rPr>
      </w:pPr>
    </w:p>
    <w:p w:rsidR="0028753B" w:rsidRPr="00D77781" w:rsidRDefault="0028753B" w:rsidP="0028753B">
      <w:pPr>
        <w:ind w:firstLine="720"/>
        <w:jc w:val="both"/>
        <w:rPr>
          <w:lang w:val="hr-BA"/>
        </w:rPr>
      </w:pPr>
      <w:r w:rsidRPr="00D77781">
        <w:rPr>
          <w:lang w:val="hr-BA"/>
        </w:rPr>
        <w:t>Strane će periodično u okviru Zajedničkog odbora ocjenjivati ostvareni napredak u provođenju ciljeva utvrđenih u ovom Poglavlju, te uzeti u obzir relevantna de</w:t>
      </w:r>
      <w:r w:rsidR="005B6436" w:rsidRPr="00D77781">
        <w:rPr>
          <w:lang w:val="hr-BA"/>
        </w:rPr>
        <w:t>š</w:t>
      </w:r>
      <w:r w:rsidRPr="00D77781">
        <w:rPr>
          <w:lang w:val="hr-BA"/>
        </w:rPr>
        <w:t>avanja na međunarodnom nivou</w:t>
      </w:r>
      <w:r w:rsidR="001625EA">
        <w:rPr>
          <w:lang w:val="hr-BA"/>
        </w:rPr>
        <w:t>,</w:t>
      </w:r>
      <w:r w:rsidRPr="00D77781">
        <w:rPr>
          <w:lang w:val="hr-BA"/>
        </w:rPr>
        <w:t xml:space="preserve"> s ciljem pronalaženja područja gdje bi se daljim aktivnostima moglo unaprijediti ostvarivanje ovih ciljeva.</w:t>
      </w:r>
    </w:p>
    <w:p w:rsidR="0028753B" w:rsidRPr="00D77781" w:rsidRDefault="0028753B" w:rsidP="0028753B">
      <w:pPr>
        <w:jc w:val="center"/>
        <w:rPr>
          <w:b/>
          <w:sz w:val="28"/>
          <w:szCs w:val="28"/>
          <w:lang w:val="hr-BA"/>
        </w:rPr>
      </w:pPr>
      <w:r w:rsidRPr="00D77781">
        <w:rPr>
          <w:sz w:val="20"/>
          <w:szCs w:val="20"/>
          <w:lang w:val="hr-BA"/>
        </w:rPr>
        <w:br w:type="page"/>
      </w:r>
      <w:r w:rsidRPr="00D77781">
        <w:rPr>
          <w:b/>
          <w:sz w:val="28"/>
          <w:szCs w:val="28"/>
          <w:lang w:val="hr-BA"/>
        </w:rPr>
        <w:lastRenderedPageBreak/>
        <w:t xml:space="preserve">POGLAVLJE </w:t>
      </w:r>
      <w:r w:rsidR="00FC190F" w:rsidRPr="00D77781">
        <w:rPr>
          <w:b/>
          <w:sz w:val="28"/>
          <w:szCs w:val="28"/>
          <w:lang w:val="hr-BA"/>
        </w:rPr>
        <w:t>VII</w:t>
      </w:r>
      <w:r w:rsidR="00FC190F">
        <w:rPr>
          <w:b/>
          <w:sz w:val="28"/>
          <w:szCs w:val="28"/>
          <w:lang w:val="hr-BA"/>
        </w:rPr>
        <w:t>.</w:t>
      </w:r>
    </w:p>
    <w:p w:rsidR="0028753B" w:rsidRPr="00D77781" w:rsidRDefault="0028753B" w:rsidP="0028753B">
      <w:pPr>
        <w:jc w:val="center"/>
        <w:rPr>
          <w:b/>
          <w:sz w:val="28"/>
          <w:szCs w:val="28"/>
          <w:lang w:val="hr-BA"/>
        </w:rPr>
      </w:pPr>
    </w:p>
    <w:p w:rsidR="0028753B" w:rsidRPr="00D77781" w:rsidRDefault="0028753B" w:rsidP="0028753B">
      <w:pPr>
        <w:jc w:val="center"/>
        <w:rPr>
          <w:b/>
          <w:lang w:val="hr-BA"/>
        </w:rPr>
      </w:pPr>
      <w:r w:rsidRPr="00D77781">
        <w:rPr>
          <w:b/>
          <w:lang w:val="hr-BA"/>
        </w:rPr>
        <w:t>INSTITUCIONALNE ODREDBE</w:t>
      </w:r>
    </w:p>
    <w:p w:rsidR="0028753B" w:rsidRPr="00D77781" w:rsidRDefault="0028753B" w:rsidP="0028753B">
      <w:pPr>
        <w:jc w:val="center"/>
        <w:rPr>
          <w:sz w:val="20"/>
          <w:szCs w:val="20"/>
          <w:lang w:val="hr-BA"/>
        </w:rPr>
      </w:pPr>
    </w:p>
    <w:p w:rsidR="0028753B" w:rsidRPr="00D77781" w:rsidRDefault="0028753B" w:rsidP="0028753B">
      <w:pPr>
        <w:jc w:val="center"/>
        <w:rPr>
          <w:sz w:val="20"/>
          <w:szCs w:val="20"/>
          <w:lang w:val="hr-BA"/>
        </w:rPr>
      </w:pPr>
    </w:p>
    <w:p w:rsidR="0028753B" w:rsidRPr="00D77781" w:rsidRDefault="0028753B" w:rsidP="0028753B">
      <w:pPr>
        <w:jc w:val="center"/>
        <w:rPr>
          <w:lang w:val="hr-BA"/>
        </w:rPr>
      </w:pPr>
      <w:r w:rsidRPr="00D77781">
        <w:rPr>
          <w:lang w:val="hr-BA"/>
        </w:rPr>
        <w:t>ČLAN 43.</w:t>
      </w:r>
    </w:p>
    <w:p w:rsidR="0028753B" w:rsidRPr="00D77781" w:rsidRDefault="0028753B" w:rsidP="0028753B">
      <w:pPr>
        <w:jc w:val="center"/>
        <w:rPr>
          <w:b/>
          <w:sz w:val="20"/>
          <w:szCs w:val="20"/>
          <w:lang w:val="hr-BA"/>
        </w:rPr>
      </w:pPr>
    </w:p>
    <w:p w:rsidR="0028753B" w:rsidRPr="00D77781" w:rsidRDefault="0028753B" w:rsidP="0028753B">
      <w:pPr>
        <w:jc w:val="center"/>
        <w:rPr>
          <w:b/>
          <w:i/>
          <w:lang w:val="hr-BA"/>
        </w:rPr>
      </w:pPr>
      <w:r w:rsidRPr="00D77781">
        <w:rPr>
          <w:b/>
          <w:i/>
          <w:lang w:val="hr-BA"/>
        </w:rPr>
        <w:t>Zajednički odbor</w:t>
      </w:r>
    </w:p>
    <w:p w:rsidR="0028753B" w:rsidRPr="00D77781" w:rsidRDefault="0028753B" w:rsidP="0028753B">
      <w:pPr>
        <w:rPr>
          <w:lang w:val="hr-BA"/>
        </w:rPr>
      </w:pPr>
    </w:p>
    <w:p w:rsidR="0028753B" w:rsidRPr="00D77781" w:rsidRDefault="0028753B" w:rsidP="0028753B">
      <w:pPr>
        <w:numPr>
          <w:ilvl w:val="0"/>
          <w:numId w:val="27"/>
        </w:numPr>
        <w:ind w:left="0" w:firstLine="0"/>
        <w:jc w:val="both"/>
        <w:rPr>
          <w:lang w:val="hr-BA"/>
        </w:rPr>
      </w:pPr>
      <w:r w:rsidRPr="00D77781">
        <w:rPr>
          <w:lang w:val="hr-BA"/>
        </w:rPr>
        <w:t>Strane ovim osnivaju Zajednički odbor između država EFTA-e i Bosne i Hercegovine. On je sastavljen od predstavnika Strana na čijem čelu će se nalaziti viši zvaničnici.</w:t>
      </w:r>
    </w:p>
    <w:p w:rsidR="0028753B" w:rsidRPr="00D77781" w:rsidRDefault="0028753B" w:rsidP="0028753B">
      <w:pPr>
        <w:ind w:left="360"/>
        <w:rPr>
          <w:lang w:val="hr-BA"/>
        </w:rPr>
      </w:pPr>
    </w:p>
    <w:p w:rsidR="0028753B" w:rsidRPr="00D77781" w:rsidRDefault="0028753B" w:rsidP="0028753B">
      <w:pPr>
        <w:numPr>
          <w:ilvl w:val="0"/>
          <w:numId w:val="27"/>
        </w:numPr>
        <w:rPr>
          <w:lang w:val="hr-BA"/>
        </w:rPr>
      </w:pPr>
      <w:r w:rsidRPr="00D77781">
        <w:rPr>
          <w:lang w:val="hr-BA"/>
        </w:rPr>
        <w:t>Zajednički komitet:</w:t>
      </w:r>
    </w:p>
    <w:p w:rsidR="0028753B" w:rsidRPr="00D77781" w:rsidRDefault="0028753B" w:rsidP="0028753B">
      <w:pPr>
        <w:ind w:left="360"/>
        <w:rPr>
          <w:lang w:val="hr-BA"/>
        </w:rPr>
      </w:pPr>
    </w:p>
    <w:p w:rsidR="0028753B" w:rsidRPr="00D77781" w:rsidRDefault="0028753B" w:rsidP="0028753B">
      <w:pPr>
        <w:numPr>
          <w:ilvl w:val="0"/>
          <w:numId w:val="28"/>
        </w:numPr>
        <w:tabs>
          <w:tab w:val="clear" w:pos="720"/>
          <w:tab w:val="num" w:pos="1440"/>
        </w:tabs>
        <w:ind w:left="1440" w:hanging="720"/>
        <w:jc w:val="both"/>
        <w:rPr>
          <w:lang w:val="hr-BA"/>
        </w:rPr>
      </w:pPr>
      <w:r w:rsidRPr="00D77781">
        <w:rPr>
          <w:lang w:val="hr-BA"/>
        </w:rPr>
        <w:t xml:space="preserve">nadzire i razmatra provođenje ovog Sporazuma, </w:t>
      </w:r>
      <w:r w:rsidRPr="00D77781">
        <w:rPr>
          <w:i/>
          <w:lang w:val="hr-BA"/>
        </w:rPr>
        <w:t>inter alia,</w:t>
      </w:r>
      <w:r w:rsidRPr="00D77781">
        <w:rPr>
          <w:lang w:val="hr-BA"/>
        </w:rPr>
        <w:t xml:space="preserve"> i davanjem sveobuhvatne ocjene o primjeni odredbi ovog Sporazuma, uzimajući u obzir sve posebne ocjene koje su predviđene ovim Sporazumom;</w:t>
      </w:r>
    </w:p>
    <w:p w:rsidR="0028753B" w:rsidRPr="00D77781" w:rsidRDefault="0028753B" w:rsidP="0028753B">
      <w:pPr>
        <w:ind w:left="360"/>
        <w:rPr>
          <w:lang w:val="hr-BA"/>
        </w:rPr>
      </w:pPr>
    </w:p>
    <w:p w:rsidR="0028753B" w:rsidRPr="00D77781" w:rsidRDefault="0028753B" w:rsidP="0028753B">
      <w:pPr>
        <w:numPr>
          <w:ilvl w:val="0"/>
          <w:numId w:val="28"/>
        </w:numPr>
        <w:tabs>
          <w:tab w:val="clear" w:pos="720"/>
          <w:tab w:val="num" w:pos="1440"/>
        </w:tabs>
        <w:ind w:left="1440" w:hanging="720"/>
        <w:rPr>
          <w:lang w:val="hr-BA"/>
        </w:rPr>
      </w:pPr>
      <w:r w:rsidRPr="00D77781">
        <w:rPr>
          <w:lang w:val="hr-BA"/>
        </w:rPr>
        <w:t>stalno prati mogućnost dodatnog otklanjanja trgovinskih barijera i drugih restriktivnih mjera koje se tiču trgovine između država EFTA-e i Bosne i Hercegovine;</w:t>
      </w:r>
    </w:p>
    <w:p w:rsidR="0028753B" w:rsidRPr="00D77781" w:rsidRDefault="0028753B" w:rsidP="0028753B">
      <w:pPr>
        <w:ind w:left="360"/>
        <w:rPr>
          <w:lang w:val="hr-BA"/>
        </w:rPr>
      </w:pPr>
    </w:p>
    <w:p w:rsidR="0028753B" w:rsidRPr="00D77781" w:rsidRDefault="0028753B" w:rsidP="0028753B">
      <w:pPr>
        <w:numPr>
          <w:ilvl w:val="0"/>
          <w:numId w:val="28"/>
        </w:numPr>
        <w:ind w:firstLine="0"/>
        <w:rPr>
          <w:lang w:val="hr-BA"/>
        </w:rPr>
      </w:pPr>
      <w:r w:rsidRPr="00D77781">
        <w:rPr>
          <w:lang w:val="hr-BA"/>
        </w:rPr>
        <w:t>nadgleda dalji razvoj ovog Sporazuma;</w:t>
      </w:r>
    </w:p>
    <w:p w:rsidR="0028753B" w:rsidRPr="00D77781" w:rsidRDefault="0028753B" w:rsidP="0028753B">
      <w:pPr>
        <w:ind w:left="360"/>
        <w:rPr>
          <w:lang w:val="hr-BA"/>
        </w:rPr>
      </w:pPr>
    </w:p>
    <w:p w:rsidR="0028753B" w:rsidRPr="00D77781" w:rsidRDefault="0028753B" w:rsidP="0028753B">
      <w:pPr>
        <w:numPr>
          <w:ilvl w:val="0"/>
          <w:numId w:val="28"/>
        </w:numPr>
        <w:tabs>
          <w:tab w:val="clear" w:pos="720"/>
          <w:tab w:val="num" w:pos="1440"/>
        </w:tabs>
        <w:ind w:left="1440" w:hanging="720"/>
        <w:jc w:val="both"/>
        <w:rPr>
          <w:lang w:val="hr-BA"/>
        </w:rPr>
      </w:pPr>
      <w:r w:rsidRPr="00D77781">
        <w:rPr>
          <w:lang w:val="hr-BA"/>
        </w:rPr>
        <w:t>nadzire rad svih pod-odbora i radnih grupa koji su osnovani u skladu sa ovim Sporazumom;</w:t>
      </w:r>
    </w:p>
    <w:p w:rsidR="0028753B" w:rsidRPr="00D77781" w:rsidRDefault="0028753B" w:rsidP="0028753B">
      <w:pPr>
        <w:ind w:left="360"/>
        <w:rPr>
          <w:lang w:val="hr-BA"/>
        </w:rPr>
      </w:pPr>
    </w:p>
    <w:p w:rsidR="0028753B" w:rsidRPr="00D77781" w:rsidRDefault="0028753B" w:rsidP="0028753B">
      <w:pPr>
        <w:numPr>
          <w:ilvl w:val="0"/>
          <w:numId w:val="28"/>
        </w:numPr>
        <w:tabs>
          <w:tab w:val="clear" w:pos="720"/>
          <w:tab w:val="num" w:pos="1440"/>
        </w:tabs>
        <w:ind w:left="1440" w:hanging="720"/>
        <w:jc w:val="both"/>
        <w:rPr>
          <w:lang w:val="hr-BA"/>
        </w:rPr>
      </w:pPr>
      <w:r w:rsidRPr="00D77781">
        <w:rPr>
          <w:lang w:val="hr-BA"/>
        </w:rPr>
        <w:t xml:space="preserve">nastoji razriješiti sporove koji mogu nastati oko tumačenja ili primjene ovog Sporazuma; i </w:t>
      </w:r>
    </w:p>
    <w:p w:rsidR="0028753B" w:rsidRPr="00D77781" w:rsidRDefault="0028753B" w:rsidP="0028753B">
      <w:pPr>
        <w:ind w:left="360"/>
        <w:rPr>
          <w:lang w:val="hr-BA"/>
        </w:rPr>
      </w:pPr>
    </w:p>
    <w:p w:rsidR="0028753B" w:rsidRPr="00D77781" w:rsidRDefault="0028753B" w:rsidP="0028753B">
      <w:pPr>
        <w:numPr>
          <w:ilvl w:val="0"/>
          <w:numId w:val="28"/>
        </w:numPr>
        <w:ind w:firstLine="0"/>
        <w:jc w:val="both"/>
        <w:rPr>
          <w:lang w:val="hr-BA"/>
        </w:rPr>
      </w:pPr>
      <w:r w:rsidRPr="00D77781">
        <w:rPr>
          <w:lang w:val="hr-BA"/>
        </w:rPr>
        <w:t>razmatra bilo koje drugo pitanje koje može da utiče na provođenje ovog Sporazuma.</w:t>
      </w:r>
    </w:p>
    <w:p w:rsidR="0028753B" w:rsidRPr="00D77781" w:rsidRDefault="0028753B" w:rsidP="0028753B">
      <w:pPr>
        <w:rPr>
          <w:lang w:val="hr-BA"/>
        </w:rPr>
      </w:pPr>
    </w:p>
    <w:p w:rsidR="0028753B" w:rsidRPr="00D77781" w:rsidRDefault="0028753B" w:rsidP="0028753B">
      <w:pPr>
        <w:numPr>
          <w:ilvl w:val="0"/>
          <w:numId w:val="27"/>
        </w:numPr>
        <w:tabs>
          <w:tab w:val="num" w:pos="0"/>
        </w:tabs>
        <w:ind w:left="0" w:firstLine="0"/>
        <w:jc w:val="both"/>
        <w:rPr>
          <w:lang w:val="hr-BA"/>
        </w:rPr>
      </w:pPr>
      <w:r w:rsidRPr="00D77781">
        <w:rPr>
          <w:lang w:val="hr-BA"/>
        </w:rPr>
        <w:t>Zajednički odb</w:t>
      </w:r>
      <w:r w:rsidR="00D2207A">
        <w:rPr>
          <w:lang w:val="hr-BA"/>
        </w:rPr>
        <w:t>or može odlučiti da formira pod</w:t>
      </w:r>
      <w:r w:rsidRPr="00D77781">
        <w:rPr>
          <w:lang w:val="hr-BA"/>
        </w:rPr>
        <w:t xml:space="preserve">odbore i radne grupe, koje smatra potrebnim, kako bi mu pomogli da ispuni svoje zadatake. Osim ako nije drugačije </w:t>
      </w:r>
      <w:r w:rsidR="00D2207A">
        <w:rPr>
          <w:lang w:val="hr-BA"/>
        </w:rPr>
        <w:t>predviđeno ovin Sporazumom, pod</w:t>
      </w:r>
      <w:r w:rsidRPr="00D77781">
        <w:rPr>
          <w:lang w:val="hr-BA"/>
        </w:rPr>
        <w:t>odbori i radne grupe djeluju u okviru mandata koji utvrdi Zajednički odbor.</w:t>
      </w:r>
    </w:p>
    <w:p w:rsidR="0028753B" w:rsidRPr="00D77781" w:rsidRDefault="0028753B" w:rsidP="0028753B">
      <w:pPr>
        <w:jc w:val="both"/>
        <w:rPr>
          <w:lang w:val="hr-BA"/>
        </w:rPr>
      </w:pPr>
    </w:p>
    <w:p w:rsidR="0028753B" w:rsidRPr="00D77781" w:rsidRDefault="0028753B" w:rsidP="0028753B">
      <w:pPr>
        <w:numPr>
          <w:ilvl w:val="0"/>
          <w:numId w:val="27"/>
        </w:numPr>
        <w:tabs>
          <w:tab w:val="num" w:pos="0"/>
        </w:tabs>
        <w:ind w:left="0" w:firstLine="0"/>
        <w:jc w:val="both"/>
        <w:rPr>
          <w:lang w:val="hr-BA"/>
        </w:rPr>
      </w:pPr>
      <w:r w:rsidRPr="00D77781">
        <w:rPr>
          <w:lang w:val="hr-BA"/>
        </w:rPr>
        <w:t>Zajednički odbor može donositi odluke predviđene ovim Sporazumom. O drugim pitanjima Zajednički odbor može davati preporuke.</w:t>
      </w:r>
    </w:p>
    <w:p w:rsidR="0028753B" w:rsidRPr="00D77781" w:rsidRDefault="0028753B" w:rsidP="0028753B">
      <w:pPr>
        <w:pStyle w:val="ListParagraph"/>
        <w:rPr>
          <w:lang w:val="hr-BA"/>
        </w:rPr>
      </w:pPr>
    </w:p>
    <w:p w:rsidR="0028753B" w:rsidRPr="00D77781" w:rsidRDefault="0028753B" w:rsidP="0028753B">
      <w:pPr>
        <w:numPr>
          <w:ilvl w:val="0"/>
          <w:numId w:val="27"/>
        </w:numPr>
        <w:tabs>
          <w:tab w:val="num" w:pos="0"/>
        </w:tabs>
        <w:ind w:left="0" w:firstLine="0"/>
        <w:jc w:val="both"/>
        <w:rPr>
          <w:lang w:val="hr-BA"/>
        </w:rPr>
      </w:pPr>
      <w:r w:rsidRPr="00D77781">
        <w:rPr>
          <w:color w:val="FF0000"/>
          <w:lang w:val="hr-BA"/>
        </w:rPr>
        <w:t xml:space="preserve"> </w:t>
      </w:r>
      <w:r w:rsidRPr="00D77781">
        <w:rPr>
          <w:lang w:val="hr-BA"/>
        </w:rPr>
        <w:t>Zajednički odbor konsenzusom donosi odluke i daje preporuke.</w:t>
      </w:r>
    </w:p>
    <w:p w:rsidR="0028753B" w:rsidRPr="00D77781" w:rsidRDefault="0028753B" w:rsidP="0028753B">
      <w:pPr>
        <w:jc w:val="both"/>
        <w:rPr>
          <w:lang w:val="hr-BA"/>
        </w:rPr>
      </w:pPr>
    </w:p>
    <w:p w:rsidR="0028753B" w:rsidRPr="00D77781" w:rsidRDefault="0028753B" w:rsidP="0028753B">
      <w:pPr>
        <w:numPr>
          <w:ilvl w:val="0"/>
          <w:numId w:val="27"/>
        </w:numPr>
        <w:tabs>
          <w:tab w:val="num" w:pos="0"/>
        </w:tabs>
        <w:ind w:left="0" w:firstLine="0"/>
        <w:jc w:val="both"/>
        <w:rPr>
          <w:lang w:val="hr-BA"/>
        </w:rPr>
      </w:pPr>
      <w:r w:rsidRPr="00D77781">
        <w:rPr>
          <w:lang w:val="hr-BA"/>
        </w:rPr>
        <w:t xml:space="preserve"> Zajednički odbor će se sastajati kad god je to potrebno na osnovu međusobnog dogovora, ali uobičajeno svake dvije godine. Sastancima će predsjedavati zajednički jedna država EFTA-e i Bosna i Hercegovina. Zajednički odbor će donijeti svoj poslovnik o radu.</w:t>
      </w:r>
    </w:p>
    <w:p w:rsidR="0028753B" w:rsidRPr="00D77781" w:rsidRDefault="0028753B" w:rsidP="0028753B">
      <w:pPr>
        <w:ind w:left="360"/>
        <w:rPr>
          <w:lang w:val="hr-BA"/>
        </w:rPr>
      </w:pPr>
    </w:p>
    <w:p w:rsidR="0028753B" w:rsidRPr="00D77781" w:rsidRDefault="0028753B" w:rsidP="0028753B">
      <w:pPr>
        <w:numPr>
          <w:ilvl w:val="0"/>
          <w:numId w:val="27"/>
        </w:numPr>
        <w:tabs>
          <w:tab w:val="num" w:pos="0"/>
        </w:tabs>
        <w:ind w:left="0" w:firstLine="0"/>
        <w:jc w:val="both"/>
        <w:rPr>
          <w:lang w:val="hr-BA"/>
        </w:rPr>
      </w:pPr>
      <w:r w:rsidRPr="00D77781">
        <w:rPr>
          <w:lang w:val="hr-BA"/>
        </w:rPr>
        <w:lastRenderedPageBreak/>
        <w:t xml:space="preserve"> Svaka Strana može, u svakom trenutku, putem pismenog obavještenja drugim Stranama, zatražiti održavanje vanrednog sastanka Zajedničkog odbora. Takav sastanak održat će se u roku od 30 dana od prijema zahtjeva, osim ako se Strane ne dogovore drugačije.</w:t>
      </w:r>
    </w:p>
    <w:p w:rsidR="0028753B" w:rsidRPr="00D77781" w:rsidRDefault="0028753B" w:rsidP="0028753B">
      <w:pPr>
        <w:pStyle w:val="ListParagraph"/>
        <w:rPr>
          <w:lang w:val="hr-BA"/>
        </w:rPr>
      </w:pPr>
    </w:p>
    <w:p w:rsidR="0028753B" w:rsidRPr="00D77781" w:rsidRDefault="0028753B" w:rsidP="0028753B">
      <w:pPr>
        <w:numPr>
          <w:ilvl w:val="0"/>
          <w:numId w:val="27"/>
        </w:numPr>
        <w:tabs>
          <w:tab w:val="num" w:pos="0"/>
        </w:tabs>
        <w:ind w:left="0" w:firstLine="0"/>
        <w:jc w:val="both"/>
        <w:rPr>
          <w:lang w:val="hr-BA"/>
        </w:rPr>
      </w:pPr>
      <w:r w:rsidRPr="00D77781">
        <w:rPr>
          <w:lang w:val="hr-BA"/>
        </w:rPr>
        <w:t>Zajednički odbor može donijeti odluku o izmjenama i dopunama Aneksa i Protokola o pravilima o porijeklu ovog Sporazuma, uključujući i njihove priloge.</w:t>
      </w:r>
      <w:r w:rsidRPr="00D77781">
        <w:rPr>
          <w:color w:val="FF0000"/>
          <w:lang w:val="hr-BA"/>
        </w:rPr>
        <w:t xml:space="preserve"> </w:t>
      </w:r>
      <w:r w:rsidRPr="00D77781">
        <w:rPr>
          <w:lang w:val="hr-BA"/>
        </w:rPr>
        <w:t>U skladu sa stavom 9</w:t>
      </w:r>
      <w:r w:rsidRPr="00D77781">
        <w:rPr>
          <w:color w:val="FF0000"/>
          <w:lang w:val="hr-BA"/>
        </w:rPr>
        <w:t>.</w:t>
      </w:r>
      <w:r w:rsidRPr="00D77781">
        <w:rPr>
          <w:lang w:val="hr-BA"/>
        </w:rPr>
        <w:t xml:space="preserve"> Zajednički odbor može da odredi datum stupanja na snagu takvih odluka.</w:t>
      </w:r>
      <w:r w:rsidRPr="00D77781">
        <w:rPr>
          <w:b/>
          <w:color w:val="FF0000"/>
          <w:lang w:val="hr-BA"/>
        </w:rPr>
        <w:t xml:space="preserve"> </w:t>
      </w:r>
    </w:p>
    <w:p w:rsidR="0028753B" w:rsidRPr="00D77781" w:rsidRDefault="0028753B" w:rsidP="0028753B">
      <w:pPr>
        <w:pStyle w:val="ListParagraph"/>
        <w:rPr>
          <w:lang w:val="hr-BA"/>
        </w:rPr>
      </w:pPr>
    </w:p>
    <w:p w:rsidR="0028753B" w:rsidRPr="00D77781" w:rsidRDefault="0028753B" w:rsidP="0028753B">
      <w:pPr>
        <w:numPr>
          <w:ilvl w:val="0"/>
          <w:numId w:val="27"/>
        </w:numPr>
        <w:tabs>
          <w:tab w:val="num" w:pos="0"/>
        </w:tabs>
        <w:ind w:left="0" w:firstLine="0"/>
        <w:jc w:val="both"/>
        <w:rPr>
          <w:lang w:val="hr-BA"/>
        </w:rPr>
      </w:pPr>
      <w:r w:rsidRPr="00D77781">
        <w:rPr>
          <w:lang w:val="hr-BA"/>
        </w:rPr>
        <w:t xml:space="preserve"> Ukoliko predstavnik neke Strane u Zajedničkom odboru prihvati odluku koja podliježe ispunjenju ustavnih zahtjeva, ta odluka će stupiti na snagu na datum kada posljednja Strana obavijesti da su njeni unutrašnji zahtjevi ispunjeni, osim ako u samoj odluci nije naveden neki kasniji datum. Zajednički odbor može da odluči da ta odluka stupi na snagu za one Strane koje su ispunile zahtjeve svog unutrašnjeg zakonodavstva, pod uslovom da je Bosna i Hercegovina jedna od tih Strana. Strana može da privremeno primjenjuje odluku Zajedničkog odbora, dok ta odluka ne stupi na snagu za tu Stranu, u skladu sa njenim ustavnim zahtjevima</w:t>
      </w:r>
    </w:p>
    <w:p w:rsidR="0028753B" w:rsidRPr="00D77781" w:rsidRDefault="0028753B" w:rsidP="0028753B">
      <w:pPr>
        <w:jc w:val="center"/>
        <w:rPr>
          <w:b/>
          <w:sz w:val="28"/>
          <w:szCs w:val="28"/>
          <w:lang w:val="hr-BA"/>
        </w:rPr>
      </w:pPr>
      <w:r w:rsidRPr="00D77781">
        <w:rPr>
          <w:sz w:val="20"/>
          <w:szCs w:val="20"/>
          <w:lang w:val="hr-BA"/>
        </w:rPr>
        <w:br w:type="page"/>
      </w:r>
      <w:r w:rsidRPr="00D77781">
        <w:rPr>
          <w:b/>
          <w:sz w:val="28"/>
          <w:szCs w:val="28"/>
          <w:lang w:val="hr-BA"/>
        </w:rPr>
        <w:lastRenderedPageBreak/>
        <w:t>POGLAVLJE</w:t>
      </w:r>
      <w:r w:rsidR="00FC190F" w:rsidRPr="00FC190F">
        <w:rPr>
          <w:b/>
          <w:sz w:val="28"/>
          <w:szCs w:val="28"/>
          <w:lang w:val="hr-BA"/>
        </w:rPr>
        <w:t xml:space="preserve"> </w:t>
      </w:r>
      <w:r w:rsidR="00FC190F" w:rsidRPr="00D77781">
        <w:rPr>
          <w:b/>
          <w:sz w:val="28"/>
          <w:szCs w:val="28"/>
          <w:lang w:val="hr-BA"/>
        </w:rPr>
        <w:t>VIII</w:t>
      </w:r>
      <w:r w:rsidR="00FC190F">
        <w:rPr>
          <w:b/>
          <w:sz w:val="28"/>
          <w:szCs w:val="28"/>
          <w:lang w:val="hr-BA"/>
        </w:rPr>
        <w:t>.</w:t>
      </w:r>
      <w:r w:rsidR="00FC190F" w:rsidRPr="00D77781">
        <w:rPr>
          <w:b/>
          <w:sz w:val="28"/>
          <w:szCs w:val="28"/>
          <w:lang w:val="hr-BA"/>
        </w:rPr>
        <w:t xml:space="preserve"> </w:t>
      </w:r>
    </w:p>
    <w:p w:rsidR="0028753B" w:rsidRPr="00D77781" w:rsidRDefault="0028753B" w:rsidP="0028753B">
      <w:pPr>
        <w:jc w:val="center"/>
        <w:rPr>
          <w:b/>
          <w:sz w:val="28"/>
          <w:szCs w:val="28"/>
          <w:lang w:val="hr-BA"/>
        </w:rPr>
      </w:pPr>
    </w:p>
    <w:p w:rsidR="0028753B" w:rsidRPr="00D77781" w:rsidRDefault="0028753B" w:rsidP="0028753B">
      <w:pPr>
        <w:jc w:val="center"/>
        <w:rPr>
          <w:b/>
          <w:lang w:val="hr-BA"/>
        </w:rPr>
      </w:pPr>
      <w:r w:rsidRPr="00D77781">
        <w:rPr>
          <w:b/>
          <w:lang w:val="hr-BA"/>
        </w:rPr>
        <w:t>RJEŠAVANJE SPOROVA</w:t>
      </w:r>
    </w:p>
    <w:p w:rsidR="0028753B" w:rsidRPr="00D77781" w:rsidRDefault="0028753B" w:rsidP="0028753B">
      <w:pPr>
        <w:jc w:val="center"/>
        <w:rPr>
          <w:b/>
          <w:sz w:val="20"/>
          <w:szCs w:val="20"/>
          <w:lang w:val="hr-BA"/>
        </w:rPr>
      </w:pPr>
    </w:p>
    <w:p w:rsidR="0028753B" w:rsidRPr="00D77781" w:rsidRDefault="0028753B" w:rsidP="0028753B">
      <w:pPr>
        <w:jc w:val="center"/>
        <w:rPr>
          <w:b/>
          <w:sz w:val="20"/>
          <w:szCs w:val="20"/>
          <w:lang w:val="hr-BA"/>
        </w:rPr>
      </w:pPr>
    </w:p>
    <w:p w:rsidR="0028753B" w:rsidRPr="00D77781" w:rsidRDefault="0028753B" w:rsidP="0028753B">
      <w:pPr>
        <w:jc w:val="center"/>
        <w:rPr>
          <w:lang w:val="hr-BA"/>
        </w:rPr>
      </w:pPr>
      <w:r w:rsidRPr="00D77781">
        <w:rPr>
          <w:lang w:val="hr-BA"/>
        </w:rPr>
        <w:t>ČLAN 44.</w:t>
      </w:r>
    </w:p>
    <w:p w:rsidR="0028753B" w:rsidRPr="00D77781" w:rsidRDefault="0028753B" w:rsidP="0028753B">
      <w:pPr>
        <w:jc w:val="center"/>
        <w:rPr>
          <w:b/>
          <w:lang w:val="hr-BA"/>
        </w:rPr>
      </w:pPr>
    </w:p>
    <w:p w:rsidR="0028753B" w:rsidRPr="00D77781" w:rsidRDefault="0028753B" w:rsidP="0028753B">
      <w:pPr>
        <w:jc w:val="center"/>
        <w:rPr>
          <w:b/>
          <w:i/>
          <w:lang w:val="hr-BA"/>
        </w:rPr>
      </w:pPr>
      <w:r w:rsidRPr="00D77781">
        <w:rPr>
          <w:b/>
          <w:i/>
          <w:lang w:val="hr-BA"/>
        </w:rPr>
        <w:t>Konsultacije</w:t>
      </w:r>
    </w:p>
    <w:p w:rsidR="0028753B" w:rsidRPr="00D77781" w:rsidRDefault="0028753B" w:rsidP="0028753B">
      <w:pPr>
        <w:rPr>
          <w:lang w:val="hr-BA"/>
        </w:rPr>
      </w:pPr>
    </w:p>
    <w:p w:rsidR="0028753B" w:rsidRPr="00D77781" w:rsidRDefault="0028753B" w:rsidP="0028753B">
      <w:pPr>
        <w:numPr>
          <w:ilvl w:val="1"/>
          <w:numId w:val="28"/>
        </w:numPr>
        <w:ind w:left="0" w:firstLine="0"/>
        <w:jc w:val="both"/>
        <w:rPr>
          <w:lang w:val="hr-BA"/>
        </w:rPr>
      </w:pPr>
      <w:r w:rsidRPr="00D77781">
        <w:rPr>
          <w:lang w:val="hr-BA"/>
        </w:rPr>
        <w:t>U slučaju bilo kakve razlike u tumačenju, provođenju i primjeni ovog Sporazuma, Strane će učiniti sve da putem saradnje i konsultacija dođu do uzajamno zadovoljavajućeg rješenja.</w:t>
      </w:r>
    </w:p>
    <w:p w:rsidR="0028753B" w:rsidRPr="00D77781" w:rsidRDefault="0028753B" w:rsidP="0028753B">
      <w:pPr>
        <w:ind w:left="1080"/>
        <w:rPr>
          <w:lang w:val="hr-BA"/>
        </w:rPr>
      </w:pPr>
    </w:p>
    <w:p w:rsidR="0028753B" w:rsidRPr="00D77781" w:rsidRDefault="0028753B" w:rsidP="0028753B">
      <w:pPr>
        <w:numPr>
          <w:ilvl w:val="1"/>
          <w:numId w:val="28"/>
        </w:numPr>
        <w:tabs>
          <w:tab w:val="num" w:pos="0"/>
        </w:tabs>
        <w:ind w:left="0" w:firstLine="0"/>
        <w:jc w:val="both"/>
        <w:rPr>
          <w:lang w:val="hr-BA"/>
        </w:rPr>
      </w:pPr>
      <w:r w:rsidRPr="00D77781">
        <w:rPr>
          <w:lang w:val="hr-BA"/>
        </w:rPr>
        <w:t>Strana može da pismenim putem zatraži konsultacije sa bilo kojom drugom Stranom u vezi sa svakom postojećom ili predloženom mjerom ili bilo kojim drugim pitanjem za koje smatra da može da utiče na provođenje ovog Sporazuma. Strana koja zahtjeva konsultacije će o tome pismeno obavijestiti druge Strane i dostaviti sve relevantne informacije.</w:t>
      </w:r>
    </w:p>
    <w:p w:rsidR="0028753B" w:rsidRPr="00D77781" w:rsidRDefault="0028753B" w:rsidP="0028753B">
      <w:pPr>
        <w:ind w:left="1080"/>
        <w:rPr>
          <w:lang w:val="hr-BA"/>
        </w:rPr>
      </w:pPr>
    </w:p>
    <w:p w:rsidR="0028753B" w:rsidRPr="00D77781" w:rsidRDefault="0028753B" w:rsidP="0028753B">
      <w:pPr>
        <w:pStyle w:val="BodyText"/>
        <w:numPr>
          <w:ilvl w:val="1"/>
          <w:numId w:val="28"/>
        </w:numPr>
        <w:tabs>
          <w:tab w:val="clear" w:pos="720"/>
          <w:tab w:val="num" w:pos="0"/>
        </w:tabs>
        <w:spacing w:after="0"/>
        <w:ind w:left="0" w:firstLine="0"/>
        <w:jc w:val="both"/>
        <w:rPr>
          <w:lang w:val="hr-BA"/>
        </w:rPr>
      </w:pPr>
      <w:r w:rsidRPr="00D77781">
        <w:rPr>
          <w:lang w:val="hr-BA"/>
        </w:rPr>
        <w:t>Konsultacije se obavljaju u okviru Zajedničkog odbora, ukoliko bilo koja od Strana to zatraži, i to u roku od 20 dana od prijema obavijesti navedene u stavu 2</w:t>
      </w:r>
      <w:r w:rsidR="00D2207A">
        <w:rPr>
          <w:lang w:val="hr-BA"/>
        </w:rPr>
        <w:t>.</w:t>
      </w:r>
      <w:r w:rsidRPr="00D77781">
        <w:rPr>
          <w:lang w:val="hr-BA"/>
        </w:rPr>
        <w:t>, s ciljem pronalaženja rješenja koje će biti prihvatljivo za sve.</w:t>
      </w:r>
      <w:r w:rsidRPr="00D77781">
        <w:rPr>
          <w:b/>
          <w:color w:val="FF0000"/>
          <w:lang w:val="hr-BA"/>
        </w:rPr>
        <w:t xml:space="preserve"> </w:t>
      </w:r>
    </w:p>
    <w:p w:rsidR="0028753B" w:rsidRPr="00D77781" w:rsidRDefault="0028753B" w:rsidP="0028753B">
      <w:pPr>
        <w:jc w:val="both"/>
        <w:rPr>
          <w:lang w:val="hr-BA"/>
        </w:rPr>
      </w:pPr>
    </w:p>
    <w:p w:rsidR="0028753B" w:rsidRPr="00D77781" w:rsidRDefault="0028753B" w:rsidP="0028753B">
      <w:pPr>
        <w:numPr>
          <w:ilvl w:val="1"/>
          <w:numId w:val="28"/>
        </w:numPr>
        <w:tabs>
          <w:tab w:val="clear" w:pos="720"/>
          <w:tab w:val="num" w:pos="0"/>
        </w:tabs>
        <w:ind w:left="0" w:firstLine="0"/>
        <w:jc w:val="both"/>
        <w:rPr>
          <w:lang w:val="hr-BA"/>
        </w:rPr>
      </w:pPr>
      <w:r w:rsidRPr="00D77781">
        <w:rPr>
          <w:lang w:val="hr-BA"/>
        </w:rPr>
        <w:t>Ukoliko Strana prema kojoj je takav zahtjev upućen u skladu sa stavom 2. ne odgovori na njega u roku od 10 dana ili ne pokrene konsultacije u roku od 20 dana od datuma prijema zahtjeva, Strana koja je uputila zahtjev ima pravo da zahtijeva formiranje arbitražnog vijeća u skladu sa članom 45.</w:t>
      </w:r>
    </w:p>
    <w:p w:rsidR="0028753B" w:rsidRPr="00D77781" w:rsidRDefault="0028753B" w:rsidP="0028753B">
      <w:pPr>
        <w:ind w:hanging="360"/>
        <w:rPr>
          <w:lang w:val="hr-BA"/>
        </w:rPr>
      </w:pPr>
    </w:p>
    <w:p w:rsidR="0028753B" w:rsidRPr="00D77781" w:rsidRDefault="0028753B" w:rsidP="0028753B">
      <w:pPr>
        <w:rPr>
          <w:lang w:val="hr-BA"/>
        </w:rPr>
      </w:pPr>
    </w:p>
    <w:p w:rsidR="0028753B" w:rsidRPr="00D77781" w:rsidRDefault="0028753B" w:rsidP="0028753B">
      <w:pPr>
        <w:jc w:val="center"/>
        <w:rPr>
          <w:lang w:val="hr-BA"/>
        </w:rPr>
      </w:pPr>
      <w:r w:rsidRPr="00D77781">
        <w:rPr>
          <w:lang w:val="hr-BA"/>
        </w:rPr>
        <w:t>ČLAN 45.</w:t>
      </w:r>
    </w:p>
    <w:p w:rsidR="0028753B" w:rsidRPr="00D77781" w:rsidRDefault="0028753B" w:rsidP="0028753B">
      <w:pPr>
        <w:jc w:val="center"/>
        <w:rPr>
          <w:lang w:val="hr-BA"/>
        </w:rPr>
      </w:pPr>
    </w:p>
    <w:p w:rsidR="0028753B" w:rsidRPr="00D77781" w:rsidRDefault="0028753B" w:rsidP="0028753B">
      <w:pPr>
        <w:pStyle w:val="object"/>
        <w:rPr>
          <w:rFonts w:ascii="Times New Roman" w:hAnsi="Times New Roman"/>
          <w:bCs/>
          <w:iCs/>
          <w:smallCaps/>
          <w:color w:val="FF0000"/>
          <w:szCs w:val="24"/>
          <w:lang w:val="hr-BA"/>
        </w:rPr>
      </w:pPr>
      <w:r w:rsidRPr="00D77781">
        <w:rPr>
          <w:rFonts w:ascii="Times New Roman" w:hAnsi="Times New Roman"/>
          <w:szCs w:val="24"/>
          <w:lang w:val="hr-BA"/>
        </w:rPr>
        <w:t>Arbitraža</w:t>
      </w:r>
      <w:r w:rsidRPr="00D77781">
        <w:rPr>
          <w:rFonts w:ascii="Times New Roman" w:hAnsi="Times New Roman"/>
          <w:bCs/>
          <w:iCs/>
          <w:smallCaps/>
          <w:color w:val="FF0000"/>
          <w:szCs w:val="24"/>
          <w:lang w:val="hr-BA"/>
        </w:rPr>
        <w:t xml:space="preserve"> </w:t>
      </w:r>
    </w:p>
    <w:p w:rsidR="0028753B" w:rsidRPr="00D77781" w:rsidRDefault="0028753B" w:rsidP="0028753B">
      <w:pPr>
        <w:jc w:val="center"/>
        <w:rPr>
          <w:b/>
          <w:lang w:val="hr-BA"/>
        </w:rPr>
      </w:pPr>
    </w:p>
    <w:p w:rsidR="0028753B" w:rsidRPr="00D77781" w:rsidRDefault="0028753B" w:rsidP="0028753B">
      <w:pPr>
        <w:numPr>
          <w:ilvl w:val="0"/>
          <w:numId w:val="29"/>
        </w:numPr>
        <w:tabs>
          <w:tab w:val="clear" w:pos="720"/>
          <w:tab w:val="num" w:pos="0"/>
        </w:tabs>
        <w:ind w:left="0" w:firstLine="0"/>
        <w:jc w:val="both"/>
        <w:rPr>
          <w:lang w:val="hr-BA"/>
        </w:rPr>
      </w:pPr>
      <w:r w:rsidRPr="00D77781">
        <w:rPr>
          <w:lang w:val="hr-BA"/>
        </w:rPr>
        <w:t>Sporovi između Strana u vezi sa tumačenjem prava i obaveza prema ovom Sporazumu, koji nisu rješeni putem direktnih konsultacija ili u okviru Zajedničkog odbora u roku od 60 dana od datuma prijema zahtjeva za konsultaciju, mogu biti upućeni na arbitražu od strane Strane koja ulaže pritužbu putem pisanog zahtjeva Strani na koju se pritužba odnosi. Kopija ovog zahtjeva će biti dostavljena ostalim Stranama kako bi one mogle odlučiti da li će učestvovati u arbitraži.</w:t>
      </w:r>
    </w:p>
    <w:p w:rsidR="0028753B" w:rsidRPr="00D77781" w:rsidRDefault="0028753B" w:rsidP="0028753B">
      <w:pPr>
        <w:ind w:left="360"/>
        <w:rPr>
          <w:lang w:val="hr-BA"/>
        </w:rPr>
      </w:pPr>
    </w:p>
    <w:p w:rsidR="0028753B" w:rsidRPr="00D77781" w:rsidRDefault="0028753B" w:rsidP="0028753B">
      <w:pPr>
        <w:numPr>
          <w:ilvl w:val="0"/>
          <w:numId w:val="29"/>
        </w:numPr>
        <w:tabs>
          <w:tab w:val="clear" w:pos="720"/>
          <w:tab w:val="num" w:pos="0"/>
        </w:tabs>
        <w:ind w:left="0" w:firstLine="0"/>
        <w:jc w:val="both"/>
        <w:rPr>
          <w:lang w:val="hr-BA"/>
        </w:rPr>
      </w:pPr>
      <w:r w:rsidRPr="00D77781">
        <w:rPr>
          <w:lang w:val="hr-BA"/>
        </w:rPr>
        <w:t>Ukoliko više Strana zahtijeva formiranje arbitražnog vijeća u vezi s istim pitanjem, ili ako zahtjev uključuje više od jedne Strane na koju se pritužba odnosi, po mogućnosti treba formirati jedno arbitražno vijeće koje će razmatrati takve sporove.</w:t>
      </w:r>
      <w:r w:rsidRPr="00D77781">
        <w:rPr>
          <w:rStyle w:val="FootnoteReference"/>
          <w:lang w:val="hr-BA"/>
        </w:rPr>
        <w:footnoteReference w:id="3"/>
      </w:r>
    </w:p>
    <w:p w:rsidR="0028753B" w:rsidRPr="00D77781" w:rsidRDefault="0028753B" w:rsidP="0028753B">
      <w:pPr>
        <w:tabs>
          <w:tab w:val="num" w:pos="0"/>
        </w:tabs>
        <w:rPr>
          <w:lang w:val="hr-BA"/>
        </w:rPr>
      </w:pPr>
    </w:p>
    <w:p w:rsidR="0028753B" w:rsidRPr="00D77781" w:rsidRDefault="0028753B" w:rsidP="0028753B">
      <w:pPr>
        <w:numPr>
          <w:ilvl w:val="0"/>
          <w:numId w:val="29"/>
        </w:numPr>
        <w:tabs>
          <w:tab w:val="clear" w:pos="720"/>
          <w:tab w:val="num" w:pos="0"/>
        </w:tabs>
        <w:ind w:left="0" w:firstLine="0"/>
        <w:jc w:val="both"/>
        <w:rPr>
          <w:lang w:val="hr-BA"/>
        </w:rPr>
      </w:pPr>
      <w:r w:rsidRPr="00D77781">
        <w:rPr>
          <w:lang w:val="hr-BA"/>
        </w:rPr>
        <w:t>Strana koja nije strana u sporu ima pravo da, po dostavi pismenog zahtjeva stranama u sporu, uputi pismene podneske arbitražnom vijeću, da od strana u sporu primi pismene podneske, uključujući i anekse, da prisustvuje raspravama i da dâ usmene izjave.</w:t>
      </w:r>
    </w:p>
    <w:p w:rsidR="0028753B" w:rsidRPr="00D77781" w:rsidRDefault="0028753B" w:rsidP="0028753B">
      <w:pPr>
        <w:pStyle w:val="ListParagraph"/>
        <w:rPr>
          <w:lang w:val="hr-BA"/>
        </w:rPr>
      </w:pPr>
    </w:p>
    <w:p w:rsidR="0028753B" w:rsidRPr="00D77781" w:rsidRDefault="0028753B" w:rsidP="0028753B">
      <w:pPr>
        <w:numPr>
          <w:ilvl w:val="0"/>
          <w:numId w:val="29"/>
        </w:numPr>
        <w:tabs>
          <w:tab w:val="clear" w:pos="720"/>
          <w:tab w:val="num" w:pos="0"/>
        </w:tabs>
        <w:ind w:left="0" w:firstLine="0"/>
        <w:jc w:val="both"/>
        <w:rPr>
          <w:lang w:val="hr-BA"/>
        </w:rPr>
      </w:pPr>
      <w:r w:rsidRPr="00D77781">
        <w:rPr>
          <w:lang w:val="hr-BA"/>
        </w:rPr>
        <w:t>Arbitražno vijeće se sastoji od tri člana, koji će biti imenovani u skladu sa „Opcionim pravilima za arbitražne sporove između dvije države Stalnog arbitražnog suda“, koja su na snazi od 20. oktobra 1992. godine (u dalj</w:t>
      </w:r>
      <w:r w:rsidR="00E90B5D">
        <w:rPr>
          <w:lang w:val="hr-BA"/>
        </w:rPr>
        <w:t>nj</w:t>
      </w:r>
      <w:r w:rsidRPr="00D77781">
        <w:rPr>
          <w:lang w:val="hr-BA"/>
        </w:rPr>
        <w:t>em tekstu „Opciona pravila“).  Ako član arbitražnog vijeća ne učestvuju u arbitraži, ostali članovi će, osim ako strana u sporu ne zahtijeva drugačije,  imati pravo da prema svojoj slobodnoj ocjeni nastave arbitražu i donesu bilo koju odluku bez obzira na neučestvovanje  jednog člana.</w:t>
      </w:r>
      <w:r w:rsidRPr="00D77781">
        <w:rPr>
          <w:color w:val="00B0F0"/>
          <w:lang w:val="hr-BA"/>
        </w:rPr>
        <w:t xml:space="preserve"> </w:t>
      </w:r>
    </w:p>
    <w:p w:rsidR="0028753B" w:rsidRPr="00D77781" w:rsidRDefault="0028753B" w:rsidP="0028753B">
      <w:pPr>
        <w:ind w:left="360"/>
        <w:rPr>
          <w:lang w:val="hr-BA"/>
        </w:rPr>
      </w:pPr>
    </w:p>
    <w:p w:rsidR="0028753B" w:rsidRPr="00D77781" w:rsidRDefault="0028753B" w:rsidP="0028753B">
      <w:pPr>
        <w:numPr>
          <w:ilvl w:val="1"/>
          <w:numId w:val="28"/>
        </w:numPr>
        <w:tabs>
          <w:tab w:val="clear" w:pos="720"/>
          <w:tab w:val="num" w:pos="0"/>
        </w:tabs>
        <w:ind w:left="0" w:firstLine="0"/>
        <w:jc w:val="both"/>
        <w:rPr>
          <w:lang w:val="hr-BA"/>
        </w:rPr>
      </w:pPr>
      <w:r w:rsidRPr="00D77781">
        <w:rPr>
          <w:lang w:val="hr-BA"/>
        </w:rPr>
        <w:t>Arbitražno vije</w:t>
      </w:r>
      <w:r w:rsidR="00D2207A">
        <w:rPr>
          <w:lang w:val="hr-BA"/>
        </w:rPr>
        <w:t>će je dužno da, u svjetlu odredbi</w:t>
      </w:r>
      <w:r w:rsidRPr="00D77781">
        <w:rPr>
          <w:lang w:val="hr-BA"/>
        </w:rPr>
        <w:t xml:space="preserve"> ovog Sporazuma koje se primjenjuju i tumače u skladu sa pravilima tumačenja javnog međunarodnog prava, ispita slučaj koji se navodi u zahtjevu za formiranje arbitražnog vijeća. Odluka arbitražnog vijeća je konačna i obavezujuća za strane u sporu. Svaka odluka arbitražnog vijeća će biti javna, osim ako se strane u sporu ne dogovore drugačije. </w:t>
      </w:r>
    </w:p>
    <w:p w:rsidR="0028753B" w:rsidRPr="00D77781" w:rsidRDefault="0028753B" w:rsidP="0028753B">
      <w:pPr>
        <w:jc w:val="both"/>
        <w:rPr>
          <w:lang w:val="hr-BA"/>
        </w:rPr>
      </w:pPr>
    </w:p>
    <w:p w:rsidR="0028753B" w:rsidRPr="00D77781" w:rsidRDefault="0028753B" w:rsidP="0028753B">
      <w:pPr>
        <w:numPr>
          <w:ilvl w:val="1"/>
          <w:numId w:val="28"/>
        </w:numPr>
        <w:tabs>
          <w:tab w:val="clear" w:pos="720"/>
          <w:tab w:val="num" w:pos="0"/>
        </w:tabs>
        <w:ind w:left="0" w:firstLine="0"/>
        <w:jc w:val="both"/>
        <w:rPr>
          <w:lang w:val="hr-BA"/>
        </w:rPr>
      </w:pPr>
      <w:r w:rsidRPr="00D77781">
        <w:rPr>
          <w:lang w:val="hr-BA"/>
        </w:rPr>
        <w:t xml:space="preserve"> Jezik bilo kojeg postupka bit će engleski. Rasprave arbitražnog vijeća će biti otvorene za javnost osim ako se strane u sporu ne dogovore drugačije. Svaka Strana će informaciju koje bilo koja druga Strana dostavi arbitražnom vijeću, a koju ta Strana označi povjerljivom tretirati kao povjerljivu.</w:t>
      </w:r>
    </w:p>
    <w:p w:rsidR="0028753B" w:rsidRPr="00D77781" w:rsidRDefault="0028753B" w:rsidP="0028753B">
      <w:pPr>
        <w:pStyle w:val="ListParagraph"/>
        <w:rPr>
          <w:lang w:val="hr-BA"/>
        </w:rPr>
      </w:pPr>
    </w:p>
    <w:p w:rsidR="0028753B" w:rsidRPr="00D77781" w:rsidRDefault="0028753B" w:rsidP="0028753B">
      <w:pPr>
        <w:numPr>
          <w:ilvl w:val="1"/>
          <w:numId w:val="28"/>
        </w:numPr>
        <w:tabs>
          <w:tab w:val="clear" w:pos="720"/>
          <w:tab w:val="num" w:pos="0"/>
        </w:tabs>
        <w:ind w:left="0" w:firstLine="0"/>
        <w:jc w:val="both"/>
        <w:rPr>
          <w:lang w:val="hr-BA"/>
        </w:rPr>
      </w:pPr>
      <w:r w:rsidRPr="00D77781">
        <w:rPr>
          <w:lang w:val="hr-BA"/>
        </w:rPr>
        <w:t xml:space="preserve"> Neće biti </w:t>
      </w:r>
      <w:r w:rsidRPr="00D77781">
        <w:rPr>
          <w:i/>
          <w:lang w:val="hr-BA"/>
        </w:rPr>
        <w:t>ex parte</w:t>
      </w:r>
      <w:r w:rsidRPr="00D77781">
        <w:rPr>
          <w:lang w:val="hr-BA"/>
        </w:rPr>
        <w:t xml:space="preserve"> komunikacije sa arbitražnim vijećem o pitanjima koja oni razmatraju.</w:t>
      </w:r>
    </w:p>
    <w:p w:rsidR="0028753B" w:rsidRPr="00D77781" w:rsidRDefault="0028753B" w:rsidP="0028753B">
      <w:pPr>
        <w:pStyle w:val="ListParagraph"/>
        <w:rPr>
          <w:lang w:val="hr-BA"/>
        </w:rPr>
      </w:pPr>
    </w:p>
    <w:p w:rsidR="0028753B" w:rsidRPr="00D77781" w:rsidRDefault="0028753B" w:rsidP="0028753B">
      <w:pPr>
        <w:numPr>
          <w:ilvl w:val="1"/>
          <w:numId w:val="28"/>
        </w:numPr>
        <w:tabs>
          <w:tab w:val="clear" w:pos="720"/>
          <w:tab w:val="num" w:pos="0"/>
        </w:tabs>
        <w:ind w:left="0" w:firstLine="0"/>
        <w:jc w:val="both"/>
        <w:rPr>
          <w:lang w:val="hr-BA"/>
        </w:rPr>
      </w:pPr>
      <w:r w:rsidRPr="00D77781">
        <w:rPr>
          <w:lang w:val="hr-BA"/>
        </w:rPr>
        <w:t>Arbitražno vijeće će donijeti odluku u roku od 180 dana od dana kada je imenovan predsjedavajući arbitražnog vijeća. Ovaj period se može produžiti za najviše 90 dana, ako se strane u sporu tako dogovore.</w:t>
      </w:r>
    </w:p>
    <w:p w:rsidR="0028753B" w:rsidRPr="00D77781" w:rsidRDefault="0028753B" w:rsidP="0028753B">
      <w:pPr>
        <w:pStyle w:val="ListParagraph"/>
        <w:rPr>
          <w:lang w:val="hr-BA"/>
        </w:rPr>
      </w:pPr>
    </w:p>
    <w:p w:rsidR="0028753B" w:rsidRPr="00D77781" w:rsidRDefault="0028753B" w:rsidP="0028753B">
      <w:pPr>
        <w:numPr>
          <w:ilvl w:val="1"/>
          <w:numId w:val="28"/>
        </w:numPr>
        <w:tabs>
          <w:tab w:val="clear" w:pos="720"/>
          <w:tab w:val="num" w:pos="0"/>
        </w:tabs>
        <w:ind w:left="0" w:firstLine="0"/>
        <w:jc w:val="both"/>
        <w:rPr>
          <w:lang w:val="hr-BA"/>
        </w:rPr>
      </w:pPr>
      <w:r w:rsidRPr="00D77781">
        <w:rPr>
          <w:lang w:val="hr-BA"/>
        </w:rPr>
        <w:t>Troškovi arbitraže, uključujući i naknadu za rad članova arbitražnog vijeća, snose strane u sporu u podjednakim dijelovima. Svaka strana snosi svoje troškove arbitraže, posebno troškove  zastupanja, svjedoka, uključujući i vještake, te troškove izjava dostavljenih arbitražnom vijeću.</w:t>
      </w:r>
    </w:p>
    <w:p w:rsidR="0028753B" w:rsidRPr="00D77781" w:rsidRDefault="0028753B" w:rsidP="0028753B">
      <w:pPr>
        <w:pStyle w:val="ListParagraph"/>
        <w:rPr>
          <w:lang w:val="hr-BA"/>
        </w:rPr>
      </w:pPr>
    </w:p>
    <w:p w:rsidR="0028753B" w:rsidRPr="00D77781" w:rsidRDefault="0028753B" w:rsidP="0028753B">
      <w:pPr>
        <w:numPr>
          <w:ilvl w:val="1"/>
          <w:numId w:val="28"/>
        </w:numPr>
        <w:tabs>
          <w:tab w:val="clear" w:pos="720"/>
          <w:tab w:val="num" w:pos="0"/>
        </w:tabs>
        <w:ind w:left="0" w:firstLine="0"/>
        <w:jc w:val="both"/>
        <w:rPr>
          <w:lang w:val="hr-BA"/>
        </w:rPr>
      </w:pPr>
      <w:r w:rsidRPr="00D77781">
        <w:rPr>
          <w:lang w:val="hr-BA"/>
        </w:rPr>
        <w:t>Ukoliko nije drugačije navedeno u ovom Sporazumu ili među stranama u sporu, primjenjivat će se Opciona pravila.</w:t>
      </w:r>
    </w:p>
    <w:p w:rsidR="0028753B" w:rsidRPr="00D77781" w:rsidRDefault="0028753B" w:rsidP="0028753B">
      <w:pPr>
        <w:pStyle w:val="ListParagraph"/>
        <w:rPr>
          <w:lang w:val="hr-BA"/>
        </w:rPr>
      </w:pPr>
    </w:p>
    <w:p w:rsidR="0028753B" w:rsidRPr="00D77781" w:rsidRDefault="0028753B" w:rsidP="0028753B">
      <w:pPr>
        <w:numPr>
          <w:ilvl w:val="1"/>
          <w:numId w:val="28"/>
        </w:numPr>
        <w:tabs>
          <w:tab w:val="clear" w:pos="720"/>
          <w:tab w:val="num" w:pos="0"/>
        </w:tabs>
        <w:ind w:left="0" w:firstLine="0"/>
        <w:jc w:val="both"/>
        <w:rPr>
          <w:lang w:val="hr-BA"/>
        </w:rPr>
      </w:pPr>
      <w:r w:rsidRPr="00D77781">
        <w:rPr>
          <w:lang w:val="hr-BA"/>
        </w:rPr>
        <w:t xml:space="preserve">Sporovi o istom pitanju koji proizlaze i iz ovog Ugovora i iz WTO Sporazuma mogu biti riješeni na jednom od ovih foruma prema odluci strane koja se žali. Tako izabran forum će se koristiti za isključivanje drugog. Za potrebe ovog stava, smatra se da je postupak rješavanja sporova u okviru WTO Sporazuma ili ovog Sporazuma pokrenut nakon što Strana podnese zahtjev za uspostavljanje vijeća. Prije nego što neka Strana pokrene postupak rješavanja spora u okviru WTO Dogovora o pravilima i procedurama za rješavanje sporova protiv druge Strane u pogledu pitanja koja mogu proizaći i iz ovog Sporazuma i iz WTO Sporazuma, ta Strana će obavijestiti sve druge Strane o svojoj namjeri da to učini. </w:t>
      </w:r>
    </w:p>
    <w:p w:rsidR="0028753B" w:rsidRPr="00D77781" w:rsidRDefault="0028753B" w:rsidP="0028753B">
      <w:pPr>
        <w:jc w:val="both"/>
        <w:rPr>
          <w:lang w:val="hr-BA"/>
        </w:rPr>
      </w:pPr>
    </w:p>
    <w:p w:rsidR="0028753B" w:rsidRPr="00D77781" w:rsidRDefault="0028753B" w:rsidP="0028753B">
      <w:pPr>
        <w:rPr>
          <w:lang w:val="hr-BA"/>
        </w:rPr>
      </w:pPr>
    </w:p>
    <w:p w:rsidR="00402E26" w:rsidRPr="00D77781" w:rsidRDefault="00402E26" w:rsidP="0028753B">
      <w:pPr>
        <w:rPr>
          <w:lang w:val="hr-BA"/>
        </w:rPr>
      </w:pPr>
    </w:p>
    <w:p w:rsidR="00402E26" w:rsidRPr="00D77781" w:rsidRDefault="00402E26" w:rsidP="0028753B">
      <w:pPr>
        <w:rPr>
          <w:lang w:val="hr-BA"/>
        </w:rPr>
      </w:pPr>
    </w:p>
    <w:p w:rsidR="00402E26" w:rsidRPr="00D77781" w:rsidRDefault="00402E26" w:rsidP="0028753B">
      <w:pPr>
        <w:rPr>
          <w:lang w:val="hr-BA"/>
        </w:rPr>
      </w:pPr>
    </w:p>
    <w:p w:rsidR="00402E26" w:rsidRPr="00D77781" w:rsidRDefault="00402E26" w:rsidP="0028753B">
      <w:pPr>
        <w:rPr>
          <w:lang w:val="hr-BA"/>
        </w:rPr>
      </w:pPr>
    </w:p>
    <w:p w:rsidR="0028753B" w:rsidRPr="00D77781" w:rsidRDefault="0028753B" w:rsidP="0028753B">
      <w:pPr>
        <w:jc w:val="center"/>
        <w:rPr>
          <w:lang w:val="hr-BA"/>
        </w:rPr>
      </w:pPr>
      <w:r w:rsidRPr="00D77781">
        <w:rPr>
          <w:lang w:val="hr-BA"/>
        </w:rPr>
        <w:lastRenderedPageBreak/>
        <w:t>ČLAN 46.</w:t>
      </w:r>
    </w:p>
    <w:p w:rsidR="0028753B" w:rsidRPr="00D77781" w:rsidRDefault="0028753B" w:rsidP="0028753B">
      <w:pPr>
        <w:jc w:val="center"/>
        <w:rPr>
          <w:lang w:val="hr-BA"/>
        </w:rPr>
      </w:pPr>
    </w:p>
    <w:p w:rsidR="0028753B" w:rsidRPr="00D77781" w:rsidRDefault="0028753B" w:rsidP="0028753B">
      <w:pPr>
        <w:jc w:val="center"/>
        <w:rPr>
          <w:b/>
          <w:i/>
          <w:lang w:val="hr-BA"/>
        </w:rPr>
      </w:pPr>
      <w:r w:rsidRPr="00D77781">
        <w:rPr>
          <w:b/>
          <w:i/>
          <w:lang w:val="hr-BA"/>
        </w:rPr>
        <w:t>Provedba odluke</w:t>
      </w:r>
    </w:p>
    <w:p w:rsidR="0028753B" w:rsidRPr="00D77781" w:rsidRDefault="0028753B" w:rsidP="0028753B">
      <w:pPr>
        <w:rPr>
          <w:lang w:val="hr-BA"/>
        </w:rPr>
      </w:pPr>
    </w:p>
    <w:p w:rsidR="0028753B" w:rsidRPr="00D77781" w:rsidRDefault="0028753B" w:rsidP="0028753B">
      <w:pPr>
        <w:numPr>
          <w:ilvl w:val="0"/>
          <w:numId w:val="30"/>
        </w:numPr>
        <w:tabs>
          <w:tab w:val="clear" w:pos="720"/>
          <w:tab w:val="num" w:pos="0"/>
        </w:tabs>
        <w:ind w:left="0" w:firstLine="0"/>
        <w:jc w:val="both"/>
        <w:rPr>
          <w:lang w:val="hr-BA"/>
        </w:rPr>
      </w:pPr>
      <w:r w:rsidRPr="00D77781">
        <w:rPr>
          <w:lang w:val="hr-BA"/>
        </w:rPr>
        <w:t>Tužena strana će bez odlaganja postupiti u skladu sa odlukom arbitražnog vijeća. Ukoliko nije moguće da odmah postupi po njoj, strane u sporu će se nastojat dogovoriti o razumnom vremenskom roku u kojem će se to uraditi. U slučaju nepostizanja takvog dogovora u roku od 30 dana od datuma odluke, svaka od strana u sporu može da, u roku od deset dana po isteku tog perioda, zahtijevati od prvobitnog arbitražnog vijeća da utvrdi trajanje razumnog vremenskog roka.</w:t>
      </w:r>
    </w:p>
    <w:p w:rsidR="0028753B" w:rsidRPr="00D77781" w:rsidRDefault="0028753B" w:rsidP="0028753B">
      <w:pPr>
        <w:ind w:left="360"/>
        <w:rPr>
          <w:lang w:val="hr-BA"/>
        </w:rPr>
      </w:pPr>
    </w:p>
    <w:p w:rsidR="0028753B" w:rsidRPr="00D77781" w:rsidRDefault="0028753B" w:rsidP="0028753B">
      <w:pPr>
        <w:numPr>
          <w:ilvl w:val="0"/>
          <w:numId w:val="30"/>
        </w:numPr>
        <w:tabs>
          <w:tab w:val="clear" w:pos="720"/>
        </w:tabs>
        <w:ind w:left="0" w:firstLine="0"/>
        <w:jc w:val="both"/>
        <w:rPr>
          <w:lang w:val="hr-BA"/>
        </w:rPr>
      </w:pPr>
      <w:r w:rsidRPr="00D77781">
        <w:rPr>
          <w:lang w:val="hr-BA"/>
        </w:rPr>
        <w:t>Dotična strana će obavijestiti drugu stranu u sporu o mjeri koja je usvojena s ciljem provođenja odluke.</w:t>
      </w:r>
    </w:p>
    <w:p w:rsidR="0028753B" w:rsidRPr="00D77781" w:rsidRDefault="0028753B" w:rsidP="0028753B">
      <w:pPr>
        <w:ind w:left="360"/>
        <w:rPr>
          <w:lang w:val="hr-BA"/>
        </w:rPr>
      </w:pPr>
    </w:p>
    <w:p w:rsidR="0028753B" w:rsidRPr="00D77781" w:rsidRDefault="0028753B" w:rsidP="0028753B">
      <w:pPr>
        <w:numPr>
          <w:ilvl w:val="0"/>
          <w:numId w:val="30"/>
        </w:numPr>
        <w:tabs>
          <w:tab w:val="clear" w:pos="720"/>
          <w:tab w:val="num" w:pos="0"/>
        </w:tabs>
        <w:ind w:left="0" w:firstLine="0"/>
        <w:jc w:val="both"/>
        <w:rPr>
          <w:lang w:val="hr-BA"/>
        </w:rPr>
      </w:pPr>
      <w:r w:rsidRPr="00D77781">
        <w:rPr>
          <w:lang w:val="hr-BA"/>
        </w:rPr>
        <w:t>Ukoliko dotična strana ne uspije da postupi po odluci u razumnom vremenskom periodu, a strane u sporu se ne dogovore ni o kakvoj kompenzaciji, druga strana u sporu može, sve dok se odluka pravilno ne provode ili se spor drugačije ne rješi, a po prethodnom obavještenju od 30 dana unaprijed, obustaviti primjenu olakšica koje se odobravaju prema ovom Sporazumu, ali samo u obimu koji je ekvivalentan olakšicama na koje je uticala mjera za koju je arbitražno vijeće ustanovilo da krši ovaj Sporazum.</w:t>
      </w:r>
    </w:p>
    <w:p w:rsidR="0028753B" w:rsidRPr="00D77781" w:rsidRDefault="0028753B" w:rsidP="0028753B">
      <w:pPr>
        <w:ind w:left="360"/>
        <w:rPr>
          <w:lang w:val="hr-BA"/>
        </w:rPr>
      </w:pPr>
    </w:p>
    <w:p w:rsidR="0028753B" w:rsidRPr="00D77781" w:rsidRDefault="0028753B" w:rsidP="0028753B">
      <w:pPr>
        <w:numPr>
          <w:ilvl w:val="0"/>
          <w:numId w:val="30"/>
        </w:numPr>
        <w:tabs>
          <w:tab w:val="clear" w:pos="720"/>
          <w:tab w:val="num" w:pos="0"/>
        </w:tabs>
        <w:ind w:left="0" w:firstLine="0"/>
        <w:jc w:val="both"/>
        <w:rPr>
          <w:lang w:val="hr-BA"/>
        </w:rPr>
      </w:pPr>
      <w:r w:rsidRPr="00D77781">
        <w:rPr>
          <w:lang w:val="hr-BA"/>
        </w:rPr>
        <w:t>Odluku o bilo kojem sporu u vezi sa provođenjem odluke ili obavijesti o suspenziji donosi prvobitno arbitražno vijeće na zahtjev bilo koje od strana u sporu prije nego što se može primijeniti suspenzija olakšica.</w:t>
      </w:r>
      <w:r w:rsidRPr="00D77781">
        <w:rPr>
          <w:color w:val="FF0000"/>
          <w:lang w:val="hr-BA"/>
        </w:rPr>
        <w:t xml:space="preserve"> </w:t>
      </w:r>
      <w:r w:rsidRPr="00D77781">
        <w:rPr>
          <w:lang w:val="hr-BA"/>
        </w:rPr>
        <w:t>Arbitražno vijeće može</w:t>
      </w:r>
      <w:r w:rsidR="00D2207A">
        <w:rPr>
          <w:lang w:val="hr-BA"/>
        </w:rPr>
        <w:t>,</w:t>
      </w:r>
      <w:r w:rsidRPr="00D77781">
        <w:rPr>
          <w:lang w:val="hr-BA"/>
        </w:rPr>
        <w:t xml:space="preserve"> također</w:t>
      </w:r>
      <w:r w:rsidR="00D2207A">
        <w:rPr>
          <w:lang w:val="hr-BA"/>
        </w:rPr>
        <w:t>,</w:t>
      </w:r>
      <w:r w:rsidRPr="00D77781">
        <w:rPr>
          <w:lang w:val="hr-BA"/>
        </w:rPr>
        <w:t xml:space="preserve"> donijeti odluku o usklađenosti bilo kojih provedbenih mjera usvojenih nakon suspenzije olakšica sa njegovom odlukom, te o tome da li suspenzija olakšica treba biti okončana ili izmijenjena. Odluka arbitražnog vijeća prema ovom stavu obično se donosi u roku od 45 dana od dana prijema zahtjeva.</w:t>
      </w:r>
    </w:p>
    <w:p w:rsidR="0028753B" w:rsidRPr="00D77781" w:rsidRDefault="0028753B" w:rsidP="0028753B">
      <w:pPr>
        <w:jc w:val="center"/>
        <w:rPr>
          <w:b/>
          <w:sz w:val="28"/>
          <w:szCs w:val="28"/>
          <w:lang w:val="hr-BA"/>
        </w:rPr>
      </w:pPr>
      <w:r w:rsidRPr="00D77781">
        <w:rPr>
          <w:lang w:val="hr-BA"/>
        </w:rPr>
        <w:br w:type="page"/>
      </w:r>
      <w:r w:rsidRPr="00D77781">
        <w:rPr>
          <w:b/>
          <w:sz w:val="28"/>
          <w:szCs w:val="28"/>
          <w:lang w:val="hr-BA"/>
        </w:rPr>
        <w:lastRenderedPageBreak/>
        <w:t xml:space="preserve">POGLAVLJE </w:t>
      </w:r>
      <w:r w:rsidR="00FC190F" w:rsidRPr="00D77781">
        <w:rPr>
          <w:b/>
          <w:sz w:val="28"/>
          <w:szCs w:val="28"/>
          <w:lang w:val="hr-BA"/>
        </w:rPr>
        <w:t>IX</w:t>
      </w:r>
      <w:r w:rsidR="00FC190F">
        <w:rPr>
          <w:b/>
          <w:sz w:val="28"/>
          <w:szCs w:val="28"/>
          <w:lang w:val="hr-BA"/>
        </w:rPr>
        <w:t>.</w:t>
      </w:r>
    </w:p>
    <w:p w:rsidR="0028753B" w:rsidRPr="00D77781" w:rsidRDefault="0028753B" w:rsidP="0028753B">
      <w:pPr>
        <w:jc w:val="center"/>
        <w:rPr>
          <w:b/>
          <w:sz w:val="28"/>
          <w:szCs w:val="28"/>
          <w:lang w:val="hr-BA"/>
        </w:rPr>
      </w:pPr>
    </w:p>
    <w:p w:rsidR="0028753B" w:rsidRPr="00D77781" w:rsidRDefault="0028753B" w:rsidP="0028753B">
      <w:pPr>
        <w:jc w:val="center"/>
        <w:rPr>
          <w:b/>
          <w:lang w:val="hr-BA"/>
        </w:rPr>
      </w:pPr>
      <w:r w:rsidRPr="00D77781">
        <w:rPr>
          <w:b/>
          <w:lang w:val="hr-BA"/>
        </w:rPr>
        <w:t>ZAVRŠNE ODREDBE</w:t>
      </w:r>
    </w:p>
    <w:p w:rsidR="0028753B" w:rsidRPr="00D77781" w:rsidRDefault="0028753B" w:rsidP="0028753B">
      <w:pPr>
        <w:jc w:val="center"/>
        <w:rPr>
          <w:sz w:val="20"/>
          <w:szCs w:val="20"/>
          <w:lang w:val="hr-BA"/>
        </w:rPr>
      </w:pPr>
      <w:r w:rsidRPr="00D77781">
        <w:rPr>
          <w:sz w:val="20"/>
          <w:szCs w:val="20"/>
          <w:lang w:val="hr-BA"/>
        </w:rPr>
        <w:t xml:space="preserve"> </w:t>
      </w:r>
    </w:p>
    <w:p w:rsidR="0028753B" w:rsidRPr="00D77781" w:rsidRDefault="0028753B" w:rsidP="0028753B">
      <w:pPr>
        <w:jc w:val="center"/>
        <w:rPr>
          <w:sz w:val="20"/>
          <w:szCs w:val="20"/>
          <w:lang w:val="hr-BA"/>
        </w:rPr>
      </w:pPr>
    </w:p>
    <w:p w:rsidR="0028753B" w:rsidRPr="00D77781" w:rsidRDefault="0028753B" w:rsidP="0028753B">
      <w:pPr>
        <w:jc w:val="center"/>
        <w:rPr>
          <w:lang w:val="hr-BA"/>
        </w:rPr>
      </w:pPr>
      <w:r w:rsidRPr="00D77781">
        <w:rPr>
          <w:lang w:val="hr-BA"/>
        </w:rPr>
        <w:t>ČLAN 47.</w:t>
      </w:r>
    </w:p>
    <w:p w:rsidR="0028753B" w:rsidRPr="00D77781" w:rsidRDefault="0028753B" w:rsidP="0028753B">
      <w:pPr>
        <w:jc w:val="center"/>
        <w:rPr>
          <w:lang w:val="hr-BA"/>
        </w:rPr>
      </w:pPr>
    </w:p>
    <w:p w:rsidR="0028753B" w:rsidRPr="00D77781" w:rsidRDefault="0028753B" w:rsidP="0028753B">
      <w:pPr>
        <w:jc w:val="center"/>
        <w:rPr>
          <w:b/>
          <w:i/>
          <w:lang w:val="hr-BA"/>
        </w:rPr>
      </w:pPr>
      <w:r w:rsidRPr="00D77781">
        <w:rPr>
          <w:b/>
          <w:i/>
          <w:lang w:val="hr-BA"/>
        </w:rPr>
        <w:t>Ispunjenje obaveza</w:t>
      </w:r>
    </w:p>
    <w:p w:rsidR="0028753B" w:rsidRPr="00D77781" w:rsidRDefault="0028753B" w:rsidP="0028753B">
      <w:pPr>
        <w:rPr>
          <w:b/>
          <w:lang w:val="hr-BA"/>
        </w:rPr>
      </w:pPr>
    </w:p>
    <w:p w:rsidR="0028753B" w:rsidRPr="00D77781" w:rsidRDefault="0028753B" w:rsidP="0028753B">
      <w:pPr>
        <w:ind w:firstLine="720"/>
        <w:jc w:val="both"/>
        <w:rPr>
          <w:lang w:val="hr-BA"/>
        </w:rPr>
      </w:pPr>
      <w:r w:rsidRPr="00D77781">
        <w:rPr>
          <w:lang w:val="hr-BA"/>
        </w:rPr>
        <w:t>Strane će poduzeti sve potrebne opće ili posebne mjere kako bi ispunile svoje obaveze u skladu sa ovim Sporazumom.</w:t>
      </w:r>
    </w:p>
    <w:p w:rsidR="0028753B" w:rsidRPr="00D77781" w:rsidRDefault="0028753B" w:rsidP="0028753B">
      <w:pPr>
        <w:rPr>
          <w:lang w:val="hr-BA"/>
        </w:rPr>
      </w:pPr>
    </w:p>
    <w:p w:rsidR="0028753B" w:rsidRPr="00D77781" w:rsidRDefault="0028753B" w:rsidP="0028753B">
      <w:pPr>
        <w:rPr>
          <w:lang w:val="hr-BA"/>
        </w:rPr>
      </w:pPr>
    </w:p>
    <w:p w:rsidR="0028753B" w:rsidRPr="00D77781" w:rsidRDefault="0028753B" w:rsidP="0028753B">
      <w:pPr>
        <w:jc w:val="center"/>
        <w:rPr>
          <w:lang w:val="hr-BA"/>
        </w:rPr>
      </w:pPr>
      <w:r w:rsidRPr="00D77781">
        <w:rPr>
          <w:lang w:val="hr-BA"/>
        </w:rPr>
        <w:t>ČLAN 48.</w:t>
      </w:r>
    </w:p>
    <w:p w:rsidR="0028753B" w:rsidRPr="00D77781" w:rsidRDefault="0028753B" w:rsidP="0028753B">
      <w:pPr>
        <w:jc w:val="center"/>
        <w:rPr>
          <w:lang w:val="hr-BA"/>
        </w:rPr>
      </w:pPr>
    </w:p>
    <w:p w:rsidR="0028753B" w:rsidRPr="00D77781" w:rsidRDefault="0028753B" w:rsidP="0028753B">
      <w:pPr>
        <w:jc w:val="center"/>
        <w:rPr>
          <w:b/>
          <w:i/>
          <w:lang w:val="hr-BA"/>
        </w:rPr>
      </w:pPr>
      <w:r w:rsidRPr="00D77781">
        <w:rPr>
          <w:b/>
          <w:i/>
          <w:lang w:val="hr-BA"/>
        </w:rPr>
        <w:t>Aneksi i protokoli</w:t>
      </w:r>
    </w:p>
    <w:p w:rsidR="0028753B" w:rsidRPr="00D77781" w:rsidRDefault="0028753B" w:rsidP="0028753B">
      <w:pPr>
        <w:rPr>
          <w:b/>
          <w:lang w:val="hr-BA"/>
        </w:rPr>
      </w:pPr>
    </w:p>
    <w:p w:rsidR="0028753B" w:rsidRPr="00D77781" w:rsidRDefault="0028753B" w:rsidP="0028753B">
      <w:pPr>
        <w:ind w:firstLine="720"/>
        <w:jc w:val="both"/>
        <w:rPr>
          <w:lang w:val="hr-BA"/>
        </w:rPr>
      </w:pPr>
      <w:r w:rsidRPr="00D77781">
        <w:rPr>
          <w:lang w:val="hr-BA"/>
        </w:rPr>
        <w:t>Aneksi i Protokol o pravilima o porijeklu uz ovaj Sporazum, uključujući i njihove dodatke, čine sastavni dio Sporazuma.</w:t>
      </w:r>
    </w:p>
    <w:p w:rsidR="0028753B" w:rsidRPr="00D77781" w:rsidRDefault="0028753B" w:rsidP="0028753B">
      <w:pPr>
        <w:ind w:firstLine="720"/>
        <w:jc w:val="both"/>
        <w:rPr>
          <w:lang w:val="hr-BA"/>
        </w:rPr>
      </w:pPr>
    </w:p>
    <w:p w:rsidR="0028753B" w:rsidRPr="00D77781" w:rsidRDefault="0028753B" w:rsidP="0028753B">
      <w:pPr>
        <w:rPr>
          <w:lang w:val="hr-BA"/>
        </w:rPr>
      </w:pPr>
    </w:p>
    <w:p w:rsidR="0028753B" w:rsidRPr="00D77781" w:rsidRDefault="0028753B" w:rsidP="0028753B">
      <w:pPr>
        <w:jc w:val="center"/>
        <w:rPr>
          <w:lang w:val="hr-BA"/>
        </w:rPr>
      </w:pPr>
      <w:r w:rsidRPr="00D77781">
        <w:rPr>
          <w:lang w:val="hr-BA"/>
        </w:rPr>
        <w:t>ČLAN 49.</w:t>
      </w:r>
    </w:p>
    <w:p w:rsidR="0028753B" w:rsidRPr="00D77781" w:rsidRDefault="0028753B" w:rsidP="0028753B">
      <w:pPr>
        <w:jc w:val="center"/>
        <w:rPr>
          <w:lang w:val="hr-BA"/>
        </w:rPr>
      </w:pPr>
    </w:p>
    <w:p w:rsidR="0028753B" w:rsidRPr="00D77781" w:rsidRDefault="0028753B" w:rsidP="0028753B">
      <w:pPr>
        <w:jc w:val="center"/>
        <w:rPr>
          <w:b/>
          <w:i/>
          <w:lang w:val="hr-BA"/>
        </w:rPr>
      </w:pPr>
      <w:r w:rsidRPr="00D77781">
        <w:rPr>
          <w:b/>
          <w:i/>
          <w:lang w:val="hr-BA"/>
        </w:rPr>
        <w:t>Razvojna klauzula</w:t>
      </w:r>
    </w:p>
    <w:p w:rsidR="0028753B" w:rsidRPr="00D77781" w:rsidRDefault="0028753B" w:rsidP="0028753B">
      <w:pPr>
        <w:rPr>
          <w:b/>
          <w:lang w:val="hr-BA"/>
        </w:rPr>
      </w:pPr>
    </w:p>
    <w:p w:rsidR="0028753B" w:rsidRPr="00D77781" w:rsidRDefault="0028753B" w:rsidP="0028753B">
      <w:pPr>
        <w:ind w:firstLine="720"/>
        <w:jc w:val="both"/>
        <w:rPr>
          <w:lang w:val="hr-BA"/>
        </w:rPr>
      </w:pPr>
      <w:r w:rsidRPr="00D77781">
        <w:rPr>
          <w:lang w:val="hr-BA"/>
        </w:rPr>
        <w:t>Strane se obavezuju da će revidirati ovaj Sporazum u svjetlu dalj</w:t>
      </w:r>
      <w:r w:rsidR="00E90B5D">
        <w:rPr>
          <w:lang w:val="hr-BA"/>
        </w:rPr>
        <w:t>nj</w:t>
      </w:r>
      <w:r w:rsidRPr="00D77781">
        <w:rPr>
          <w:lang w:val="hr-BA"/>
        </w:rPr>
        <w:t xml:space="preserve">eg razvoja međunarodnih ekonomskih odnosa, </w:t>
      </w:r>
      <w:r w:rsidRPr="00D77781">
        <w:rPr>
          <w:i/>
          <w:lang w:val="hr-BA"/>
        </w:rPr>
        <w:t>inter alia</w:t>
      </w:r>
      <w:r w:rsidRPr="00D77781">
        <w:rPr>
          <w:lang w:val="hr-BA"/>
        </w:rPr>
        <w:t xml:space="preserve"> u okviru  WTO-a, te da će u tom kontekstu i u svjetlu svih drugih relevantnih faktora ispitati mogućnosti dalj</w:t>
      </w:r>
      <w:r w:rsidR="00E90B5D">
        <w:rPr>
          <w:lang w:val="hr-BA"/>
        </w:rPr>
        <w:t>nj</w:t>
      </w:r>
      <w:r w:rsidRPr="00D77781">
        <w:rPr>
          <w:lang w:val="hr-BA"/>
        </w:rPr>
        <w:t>eg razvoja i produbljivanja međusobne suradnje u skladu sa ovim Sporazumom, kao i proširivanja na oblasti koje njime nisu obuhvaćene. Zajednički odbor će redovno ispitivati ovu mogućnost i, po potrebi, davati preporuke Stranama, posebno s ciljem započinjanja pregovora.</w:t>
      </w:r>
    </w:p>
    <w:p w:rsidR="0028753B" w:rsidRPr="00D77781" w:rsidRDefault="0028753B" w:rsidP="0028753B">
      <w:pPr>
        <w:rPr>
          <w:sz w:val="20"/>
          <w:szCs w:val="20"/>
          <w:lang w:val="hr-BA"/>
        </w:rPr>
      </w:pPr>
    </w:p>
    <w:p w:rsidR="00FC190F" w:rsidRDefault="00FC190F" w:rsidP="0028753B">
      <w:pPr>
        <w:jc w:val="center"/>
        <w:rPr>
          <w:lang w:val="hr-BA"/>
        </w:rPr>
      </w:pPr>
    </w:p>
    <w:p w:rsidR="0028753B" w:rsidRPr="00D77781" w:rsidRDefault="0028753B" w:rsidP="0028753B">
      <w:pPr>
        <w:jc w:val="center"/>
        <w:rPr>
          <w:lang w:val="hr-BA"/>
        </w:rPr>
      </w:pPr>
      <w:r w:rsidRPr="00D77781">
        <w:rPr>
          <w:lang w:val="hr-BA"/>
        </w:rPr>
        <w:t>ČLAN 50.</w:t>
      </w:r>
    </w:p>
    <w:p w:rsidR="0028753B" w:rsidRPr="00D77781" w:rsidRDefault="0028753B" w:rsidP="0028753B">
      <w:pPr>
        <w:jc w:val="center"/>
        <w:rPr>
          <w:lang w:val="hr-BA"/>
        </w:rPr>
      </w:pPr>
    </w:p>
    <w:p w:rsidR="0028753B" w:rsidRPr="00D77781" w:rsidRDefault="0028753B" w:rsidP="0028753B">
      <w:pPr>
        <w:jc w:val="center"/>
        <w:rPr>
          <w:b/>
          <w:i/>
          <w:lang w:val="hr-BA"/>
        </w:rPr>
      </w:pPr>
      <w:r w:rsidRPr="00D77781">
        <w:rPr>
          <w:b/>
          <w:i/>
          <w:lang w:val="hr-BA"/>
        </w:rPr>
        <w:t>Izmjene i dopune</w:t>
      </w:r>
    </w:p>
    <w:p w:rsidR="0028753B" w:rsidRPr="00D77781" w:rsidRDefault="0028753B" w:rsidP="0028753B">
      <w:pPr>
        <w:rPr>
          <w:lang w:val="hr-BA"/>
        </w:rPr>
      </w:pPr>
    </w:p>
    <w:p w:rsidR="0028753B" w:rsidRPr="00D77781" w:rsidRDefault="0028753B" w:rsidP="0028753B">
      <w:pPr>
        <w:numPr>
          <w:ilvl w:val="0"/>
          <w:numId w:val="31"/>
        </w:numPr>
        <w:tabs>
          <w:tab w:val="clear" w:pos="720"/>
          <w:tab w:val="num" w:pos="0"/>
        </w:tabs>
        <w:ind w:left="0" w:firstLine="0"/>
        <w:jc w:val="both"/>
        <w:rPr>
          <w:lang w:val="hr-BA"/>
        </w:rPr>
      </w:pPr>
      <w:r w:rsidRPr="00D77781">
        <w:rPr>
          <w:lang w:val="hr-BA"/>
        </w:rPr>
        <w:t xml:space="preserve">Strane mogu da se dogovore o izmjenama i dopunama ovog Sporazuma. Izmjene i dopune ovog Sporazuma, </w:t>
      </w:r>
      <w:r w:rsidR="0086199C">
        <w:rPr>
          <w:lang w:val="hr-BA"/>
        </w:rPr>
        <w:t>osim onih navedenih u stavu 8. č</w:t>
      </w:r>
      <w:r w:rsidRPr="00D77781">
        <w:rPr>
          <w:lang w:val="hr-BA"/>
        </w:rPr>
        <w:t>lana 43</w:t>
      </w:r>
      <w:r w:rsidR="0086199C">
        <w:rPr>
          <w:lang w:val="hr-BA"/>
        </w:rPr>
        <w:t>.</w:t>
      </w:r>
      <w:r w:rsidRPr="00D77781">
        <w:rPr>
          <w:lang w:val="hr-BA"/>
        </w:rPr>
        <w:t>, bit će dostavljene Stranama na ratifikaciju, prihvatanje ili odobrenje. Ukoliko se Strane drugačije ne dogovore, izmjene i dopune stupaju na snagu prvog dana trećeg mjeseca nakon deponovanja posljednjeg instrumenta ratifikacije, prihvatanja ili odobrenja.</w:t>
      </w:r>
    </w:p>
    <w:p w:rsidR="0028753B" w:rsidRPr="00D77781" w:rsidRDefault="0028753B" w:rsidP="0028753B">
      <w:pPr>
        <w:ind w:left="360"/>
        <w:rPr>
          <w:lang w:val="hr-BA"/>
        </w:rPr>
      </w:pPr>
    </w:p>
    <w:p w:rsidR="0028753B" w:rsidRPr="00D77781" w:rsidRDefault="0028753B" w:rsidP="0028753B">
      <w:pPr>
        <w:numPr>
          <w:ilvl w:val="0"/>
          <w:numId w:val="31"/>
        </w:numPr>
        <w:ind w:left="0" w:firstLine="0"/>
        <w:jc w:val="both"/>
        <w:rPr>
          <w:lang w:val="hr-BA"/>
        </w:rPr>
      </w:pPr>
      <w:r w:rsidRPr="00D77781">
        <w:rPr>
          <w:lang w:val="hr-BA"/>
        </w:rPr>
        <w:t>Tekst izmjena i dopuna, kao i instrumenti ratifikacije, prihvatanja ili odobrenja deponuju se kod depozitara.</w:t>
      </w:r>
    </w:p>
    <w:p w:rsidR="0028753B" w:rsidRPr="00D77781" w:rsidRDefault="0028753B" w:rsidP="0028753B">
      <w:pPr>
        <w:rPr>
          <w:lang w:val="hr-BA"/>
        </w:rPr>
      </w:pPr>
    </w:p>
    <w:p w:rsidR="00402E26" w:rsidRPr="00D77781" w:rsidRDefault="00402E26" w:rsidP="0028753B">
      <w:pPr>
        <w:rPr>
          <w:lang w:val="hr-BA"/>
        </w:rPr>
      </w:pPr>
    </w:p>
    <w:p w:rsidR="00402E26" w:rsidRPr="00D77781" w:rsidRDefault="00402E26" w:rsidP="0028753B">
      <w:pPr>
        <w:rPr>
          <w:lang w:val="hr-BA"/>
        </w:rPr>
      </w:pPr>
    </w:p>
    <w:p w:rsidR="00402E26" w:rsidRPr="00D77781" w:rsidRDefault="00402E26" w:rsidP="0028753B">
      <w:pPr>
        <w:rPr>
          <w:lang w:val="hr-BA"/>
        </w:rPr>
      </w:pPr>
    </w:p>
    <w:p w:rsidR="0028753B" w:rsidRPr="00D77781" w:rsidRDefault="0028753B" w:rsidP="0028753B">
      <w:pPr>
        <w:jc w:val="center"/>
        <w:rPr>
          <w:lang w:val="hr-BA"/>
        </w:rPr>
      </w:pPr>
      <w:r w:rsidRPr="00D77781">
        <w:rPr>
          <w:lang w:val="hr-BA"/>
        </w:rPr>
        <w:t>ČLAN 51.</w:t>
      </w:r>
    </w:p>
    <w:p w:rsidR="0028753B" w:rsidRPr="00D77781" w:rsidRDefault="0028753B" w:rsidP="0028753B">
      <w:pPr>
        <w:jc w:val="center"/>
        <w:rPr>
          <w:lang w:val="hr-BA"/>
        </w:rPr>
      </w:pPr>
    </w:p>
    <w:p w:rsidR="0028753B" w:rsidRPr="00D77781" w:rsidRDefault="0028753B" w:rsidP="0028753B">
      <w:pPr>
        <w:jc w:val="center"/>
        <w:rPr>
          <w:b/>
          <w:i/>
          <w:lang w:val="hr-BA"/>
        </w:rPr>
      </w:pPr>
      <w:r w:rsidRPr="00D77781">
        <w:rPr>
          <w:b/>
          <w:i/>
          <w:lang w:val="hr-BA"/>
        </w:rPr>
        <w:t>Pristupanje</w:t>
      </w:r>
    </w:p>
    <w:p w:rsidR="0028753B" w:rsidRPr="00D77781" w:rsidRDefault="0028753B" w:rsidP="0028753B">
      <w:pPr>
        <w:rPr>
          <w:b/>
          <w:lang w:val="hr-BA"/>
        </w:rPr>
      </w:pPr>
    </w:p>
    <w:p w:rsidR="0028753B" w:rsidRPr="00D77781" w:rsidRDefault="0028753B" w:rsidP="0028753B">
      <w:pPr>
        <w:numPr>
          <w:ilvl w:val="0"/>
          <w:numId w:val="32"/>
        </w:numPr>
        <w:tabs>
          <w:tab w:val="clear" w:pos="720"/>
          <w:tab w:val="num" w:pos="0"/>
        </w:tabs>
        <w:ind w:left="0" w:firstLine="0"/>
        <w:jc w:val="both"/>
        <w:rPr>
          <w:lang w:val="hr-BA"/>
        </w:rPr>
      </w:pPr>
      <w:r w:rsidRPr="00D77781">
        <w:rPr>
          <w:lang w:val="hr-BA"/>
        </w:rPr>
        <w:t>Svaka  država koja postane članica Evropskog udruženja slobodne trgovine može da pristupi ovom Sporazumu, ukoliko Zajednički odbor odobri njeno pristupanje, u skladu sa uslovima i odredbama o kojim se Strane dogovore. Instrument pristupanja se deponuje kod depozitara.</w:t>
      </w:r>
    </w:p>
    <w:p w:rsidR="0028753B" w:rsidRPr="00D77781" w:rsidRDefault="0028753B" w:rsidP="0028753B">
      <w:pPr>
        <w:tabs>
          <w:tab w:val="num" w:pos="0"/>
        </w:tabs>
        <w:rPr>
          <w:lang w:val="hr-BA"/>
        </w:rPr>
      </w:pPr>
    </w:p>
    <w:p w:rsidR="0028753B" w:rsidRPr="00D77781" w:rsidRDefault="0028753B" w:rsidP="0028753B">
      <w:pPr>
        <w:numPr>
          <w:ilvl w:val="0"/>
          <w:numId w:val="32"/>
        </w:numPr>
        <w:tabs>
          <w:tab w:val="clear" w:pos="720"/>
          <w:tab w:val="num" w:pos="0"/>
        </w:tabs>
        <w:ind w:left="0" w:firstLine="0"/>
        <w:jc w:val="both"/>
        <w:rPr>
          <w:lang w:val="hr-BA"/>
        </w:rPr>
      </w:pPr>
      <w:r w:rsidRPr="00D77781">
        <w:rPr>
          <w:lang w:val="hr-BA"/>
        </w:rPr>
        <w:t>U odnosu na državu koja pristupa, ovaj Sporazum stupa na snagu prvog dana trećeg mjeseca nakon deponovanja njenog instrumenta pristupanja ili nakon što postojeće Strane potpisnice odobre uslove pristupanja, ukoliko se to dogodi kasnije.</w:t>
      </w:r>
    </w:p>
    <w:p w:rsidR="0028753B" w:rsidRPr="00D77781" w:rsidRDefault="0028753B" w:rsidP="0028753B">
      <w:pPr>
        <w:rPr>
          <w:lang w:val="hr-BA"/>
        </w:rPr>
      </w:pPr>
    </w:p>
    <w:p w:rsidR="0028753B" w:rsidRPr="00D77781" w:rsidRDefault="0028753B" w:rsidP="0028753B">
      <w:pPr>
        <w:rPr>
          <w:lang w:val="hr-BA"/>
        </w:rPr>
      </w:pPr>
    </w:p>
    <w:p w:rsidR="0028753B" w:rsidRPr="00D77781" w:rsidRDefault="0028753B" w:rsidP="0028753B">
      <w:pPr>
        <w:jc w:val="center"/>
        <w:rPr>
          <w:lang w:val="hr-BA"/>
        </w:rPr>
      </w:pPr>
      <w:r w:rsidRPr="00D77781">
        <w:rPr>
          <w:lang w:val="hr-BA"/>
        </w:rPr>
        <w:t>ČLAN 52.</w:t>
      </w:r>
    </w:p>
    <w:p w:rsidR="0028753B" w:rsidRPr="00D77781" w:rsidRDefault="0028753B" w:rsidP="0028753B">
      <w:pPr>
        <w:rPr>
          <w:lang w:val="hr-BA"/>
        </w:rPr>
      </w:pPr>
    </w:p>
    <w:p w:rsidR="0028753B" w:rsidRPr="00D77781" w:rsidRDefault="0028753B" w:rsidP="0028753B">
      <w:pPr>
        <w:jc w:val="center"/>
        <w:rPr>
          <w:b/>
          <w:i/>
          <w:lang w:val="hr-BA"/>
        </w:rPr>
      </w:pPr>
      <w:r w:rsidRPr="00D77781">
        <w:rPr>
          <w:b/>
          <w:i/>
          <w:lang w:val="hr-BA"/>
        </w:rPr>
        <w:t>Povlačenje i prestanak važenja</w:t>
      </w:r>
    </w:p>
    <w:p w:rsidR="0028753B" w:rsidRPr="00D77781" w:rsidRDefault="0028753B" w:rsidP="0028753B">
      <w:pPr>
        <w:rPr>
          <w:b/>
          <w:lang w:val="hr-BA"/>
        </w:rPr>
      </w:pPr>
    </w:p>
    <w:p w:rsidR="0028753B" w:rsidRPr="00D77781" w:rsidRDefault="0028753B" w:rsidP="0028753B">
      <w:pPr>
        <w:numPr>
          <w:ilvl w:val="0"/>
          <w:numId w:val="33"/>
        </w:numPr>
        <w:tabs>
          <w:tab w:val="clear" w:pos="720"/>
          <w:tab w:val="num" w:pos="0"/>
        </w:tabs>
        <w:ind w:left="0" w:firstLine="0"/>
        <w:jc w:val="both"/>
        <w:rPr>
          <w:lang w:val="hr-BA"/>
        </w:rPr>
      </w:pPr>
      <w:r w:rsidRPr="00D77781">
        <w:rPr>
          <w:lang w:val="hr-BA"/>
        </w:rPr>
        <w:t>Strana može da se povuče iz ovog Sporazuma putem pismene obavijesti depozitaru. Povlačenje stupa na snagu šest mjeseci nakon dana kad je depozitar primio tu obavijest.</w:t>
      </w:r>
    </w:p>
    <w:p w:rsidR="0028753B" w:rsidRPr="00D77781" w:rsidRDefault="0028753B" w:rsidP="0028753B">
      <w:pPr>
        <w:ind w:left="360"/>
        <w:rPr>
          <w:lang w:val="hr-BA"/>
        </w:rPr>
      </w:pPr>
    </w:p>
    <w:p w:rsidR="0028753B" w:rsidRPr="00D77781" w:rsidRDefault="0028753B" w:rsidP="0028753B">
      <w:pPr>
        <w:numPr>
          <w:ilvl w:val="0"/>
          <w:numId w:val="33"/>
        </w:numPr>
        <w:tabs>
          <w:tab w:val="clear" w:pos="720"/>
          <w:tab w:val="num" w:pos="0"/>
        </w:tabs>
        <w:ind w:left="0" w:firstLine="0"/>
        <w:jc w:val="both"/>
        <w:rPr>
          <w:lang w:val="hr-BA"/>
        </w:rPr>
      </w:pPr>
      <w:r w:rsidRPr="00D77781">
        <w:rPr>
          <w:lang w:val="hr-BA"/>
        </w:rPr>
        <w:t>Ukoliko se Bosna i Hercegovina povuče, ovaj Sporazum prestaje da važi onda kada njeno povlačenje stupi na snagu.</w:t>
      </w:r>
    </w:p>
    <w:p w:rsidR="0028753B" w:rsidRPr="00D77781" w:rsidRDefault="0028753B" w:rsidP="0028753B">
      <w:pPr>
        <w:jc w:val="both"/>
        <w:rPr>
          <w:lang w:val="hr-BA"/>
        </w:rPr>
      </w:pPr>
    </w:p>
    <w:p w:rsidR="0028753B" w:rsidRPr="00D77781" w:rsidRDefault="0028753B" w:rsidP="0028753B">
      <w:pPr>
        <w:numPr>
          <w:ilvl w:val="0"/>
          <w:numId w:val="33"/>
        </w:numPr>
        <w:tabs>
          <w:tab w:val="clear" w:pos="720"/>
          <w:tab w:val="num" w:pos="0"/>
        </w:tabs>
        <w:ind w:left="0" w:firstLine="0"/>
        <w:jc w:val="both"/>
        <w:rPr>
          <w:lang w:val="hr-BA"/>
        </w:rPr>
      </w:pPr>
      <w:r w:rsidRPr="00D77781">
        <w:rPr>
          <w:lang w:val="hr-BA"/>
        </w:rPr>
        <w:t xml:space="preserve">Bilo koja država EFTA-e koja se povuče iz Konvencije o osnivanja Evropskog udruženja slobodne trgovine će, </w:t>
      </w:r>
      <w:r w:rsidRPr="00D77781">
        <w:rPr>
          <w:i/>
          <w:lang w:val="hr-BA"/>
        </w:rPr>
        <w:t>ipso facto,</w:t>
      </w:r>
      <w:r w:rsidRPr="00D77781">
        <w:rPr>
          <w:lang w:val="hr-BA"/>
        </w:rPr>
        <w:t xml:space="preserve"> istog dana kada povlačenja stupi na snagu prestati da bude Strana u ovom Sporazumu.</w:t>
      </w:r>
    </w:p>
    <w:p w:rsidR="0028753B" w:rsidRPr="00D77781" w:rsidRDefault="0028753B" w:rsidP="0028753B">
      <w:pPr>
        <w:rPr>
          <w:sz w:val="20"/>
          <w:szCs w:val="20"/>
          <w:lang w:val="hr-BA"/>
        </w:rPr>
      </w:pPr>
    </w:p>
    <w:p w:rsidR="0028753B" w:rsidRPr="00D77781" w:rsidRDefault="0028753B" w:rsidP="0028753B">
      <w:pPr>
        <w:rPr>
          <w:sz w:val="20"/>
          <w:szCs w:val="20"/>
          <w:lang w:val="hr-BA"/>
        </w:rPr>
      </w:pPr>
    </w:p>
    <w:p w:rsidR="0028753B" w:rsidRPr="00D77781" w:rsidRDefault="0028753B" w:rsidP="0028753B">
      <w:pPr>
        <w:jc w:val="center"/>
        <w:rPr>
          <w:lang w:val="hr-BA"/>
        </w:rPr>
      </w:pPr>
      <w:r w:rsidRPr="00D77781">
        <w:rPr>
          <w:lang w:val="hr-BA"/>
        </w:rPr>
        <w:t>ČLAN 53.</w:t>
      </w:r>
    </w:p>
    <w:p w:rsidR="0028753B" w:rsidRPr="00D77781" w:rsidRDefault="0028753B" w:rsidP="0028753B">
      <w:pPr>
        <w:jc w:val="center"/>
        <w:rPr>
          <w:lang w:val="hr-BA"/>
        </w:rPr>
      </w:pPr>
    </w:p>
    <w:p w:rsidR="0028753B" w:rsidRPr="00D77781" w:rsidRDefault="0028753B" w:rsidP="0028753B">
      <w:pPr>
        <w:jc w:val="center"/>
        <w:rPr>
          <w:b/>
          <w:i/>
          <w:lang w:val="hr-BA"/>
        </w:rPr>
      </w:pPr>
      <w:r w:rsidRPr="00D77781">
        <w:rPr>
          <w:b/>
          <w:i/>
          <w:lang w:val="hr-BA"/>
        </w:rPr>
        <w:t>Stupanje na snagu</w:t>
      </w:r>
    </w:p>
    <w:p w:rsidR="0028753B" w:rsidRPr="00D77781" w:rsidRDefault="0028753B" w:rsidP="0028753B">
      <w:pPr>
        <w:rPr>
          <w:b/>
          <w:lang w:val="hr-BA"/>
        </w:rPr>
      </w:pPr>
    </w:p>
    <w:p w:rsidR="0028753B" w:rsidRPr="00D77781" w:rsidRDefault="0028753B" w:rsidP="0028753B">
      <w:pPr>
        <w:numPr>
          <w:ilvl w:val="0"/>
          <w:numId w:val="34"/>
        </w:numPr>
        <w:tabs>
          <w:tab w:val="clear" w:pos="720"/>
          <w:tab w:val="num" w:pos="0"/>
        </w:tabs>
        <w:ind w:left="0" w:firstLine="0"/>
        <w:jc w:val="both"/>
        <w:rPr>
          <w:lang w:val="hr-BA"/>
        </w:rPr>
      </w:pPr>
      <w:r w:rsidRPr="00D77781">
        <w:rPr>
          <w:lang w:val="hr-BA"/>
        </w:rPr>
        <w:t>Ovaj Sporazum podliježe ratifikaciji, prihvatanju ili odobrenju u skladu sa odgovarajućim ustavnim zahtjevima Strana. Instrument ratifikacije, prihvatanja ili odborenja deponuje se kod depozitora.</w:t>
      </w:r>
    </w:p>
    <w:p w:rsidR="0028753B" w:rsidRPr="00D77781" w:rsidRDefault="0028753B" w:rsidP="0028753B">
      <w:pPr>
        <w:jc w:val="both"/>
        <w:rPr>
          <w:lang w:val="hr-BA"/>
        </w:rPr>
      </w:pPr>
    </w:p>
    <w:p w:rsidR="0028753B" w:rsidRPr="00D77781" w:rsidRDefault="0028753B" w:rsidP="0028753B">
      <w:pPr>
        <w:numPr>
          <w:ilvl w:val="0"/>
          <w:numId w:val="34"/>
        </w:numPr>
        <w:tabs>
          <w:tab w:val="clear" w:pos="720"/>
          <w:tab w:val="num" w:pos="0"/>
        </w:tabs>
        <w:ind w:left="0" w:firstLine="0"/>
        <w:jc w:val="both"/>
        <w:rPr>
          <w:lang w:val="hr-BA"/>
        </w:rPr>
      </w:pPr>
      <w:r w:rsidRPr="00D77781">
        <w:rPr>
          <w:lang w:val="hr-BA"/>
        </w:rPr>
        <w:t>Ovaj Sporazum stupa na snagu, u odnosu na one Strane koje su deponovale svoje instrumente ratifikacije, prihvatanja ili odobrenja kod depozitara ili ga obavijestile o privremenoj primjeni, prvog dana trećeg mjeseca nakon deponovanja posljednjeg instrumenta ratifikacije, prihvatanja ili odobrenja ili obavještenja o privremenoj primjeni, pod uslovom da je najmanje jedna država EFTA-e i Bosna i Hercegovina među tim Stranama.</w:t>
      </w:r>
    </w:p>
    <w:p w:rsidR="0028753B" w:rsidRPr="00D77781" w:rsidRDefault="0028753B" w:rsidP="0028753B">
      <w:pPr>
        <w:jc w:val="both"/>
        <w:rPr>
          <w:lang w:val="hr-BA"/>
        </w:rPr>
      </w:pPr>
    </w:p>
    <w:p w:rsidR="0028753B" w:rsidRPr="00D77781" w:rsidRDefault="0028753B" w:rsidP="0028753B">
      <w:pPr>
        <w:numPr>
          <w:ilvl w:val="0"/>
          <w:numId w:val="34"/>
        </w:numPr>
        <w:tabs>
          <w:tab w:val="clear" w:pos="720"/>
          <w:tab w:val="num" w:pos="0"/>
        </w:tabs>
        <w:ind w:left="0" w:firstLine="0"/>
        <w:jc w:val="both"/>
        <w:rPr>
          <w:lang w:val="hr-BA"/>
        </w:rPr>
      </w:pPr>
      <w:r w:rsidRPr="00D77781">
        <w:rPr>
          <w:lang w:val="hr-BA"/>
        </w:rPr>
        <w:t>U odnosu na državu EFTA-e koja deponuje svoj instrument ratifikacije, prihvatanja ili odobrenja nakon što ovaj Sporazum stupi na snagu, on će stupiti na snagu prvog dana trećeg mjeseca nakon deponovanja njenog instrumenta ratifikacije, prihvatanja ili odobrenja.</w:t>
      </w:r>
    </w:p>
    <w:p w:rsidR="0028753B" w:rsidRPr="00D77781" w:rsidRDefault="0028753B" w:rsidP="0028753B">
      <w:pPr>
        <w:jc w:val="both"/>
        <w:rPr>
          <w:lang w:val="hr-BA"/>
        </w:rPr>
      </w:pPr>
    </w:p>
    <w:p w:rsidR="0028753B" w:rsidRPr="00D77781" w:rsidRDefault="0028753B" w:rsidP="0028753B">
      <w:pPr>
        <w:numPr>
          <w:ilvl w:val="0"/>
          <w:numId w:val="34"/>
        </w:numPr>
        <w:tabs>
          <w:tab w:val="clear" w:pos="720"/>
          <w:tab w:val="num" w:pos="0"/>
        </w:tabs>
        <w:ind w:left="0" w:firstLine="0"/>
        <w:jc w:val="both"/>
        <w:rPr>
          <w:lang w:val="hr-BA"/>
        </w:rPr>
      </w:pPr>
      <w:r w:rsidRPr="00D77781">
        <w:rPr>
          <w:lang w:val="hr-BA"/>
        </w:rPr>
        <w:lastRenderedPageBreak/>
        <w:t>Ukoliko to dozvoljavaju njeni ustavni zahtjevi, bilo koja država EFTA-e ili Bosna i Hercegovina može privremeno da primjenjuje ovaj Sporazum do ratifikacije, prihvatanja ili odobrenja te Strane. O privremenoj primjeni ovog Sporazuma obavještava se depozitar.</w:t>
      </w:r>
    </w:p>
    <w:p w:rsidR="0028753B" w:rsidRPr="00D77781" w:rsidRDefault="0028753B" w:rsidP="0028753B">
      <w:pPr>
        <w:rPr>
          <w:lang w:val="hr-BA"/>
        </w:rPr>
      </w:pPr>
    </w:p>
    <w:p w:rsidR="0028753B" w:rsidRPr="00D77781" w:rsidRDefault="0028753B" w:rsidP="0028753B">
      <w:pPr>
        <w:jc w:val="center"/>
        <w:rPr>
          <w:b/>
          <w:lang w:val="hr-BA"/>
        </w:rPr>
      </w:pPr>
    </w:p>
    <w:p w:rsidR="0028753B" w:rsidRPr="00D77781" w:rsidRDefault="0028753B" w:rsidP="0028753B">
      <w:pPr>
        <w:jc w:val="center"/>
        <w:rPr>
          <w:lang w:val="hr-BA"/>
        </w:rPr>
      </w:pPr>
      <w:r w:rsidRPr="00D77781">
        <w:rPr>
          <w:lang w:val="hr-BA"/>
        </w:rPr>
        <w:t>ČLAN 54.</w:t>
      </w:r>
    </w:p>
    <w:p w:rsidR="0028753B" w:rsidRPr="00D77781" w:rsidRDefault="0028753B" w:rsidP="0028753B">
      <w:pPr>
        <w:rPr>
          <w:b/>
          <w:lang w:val="hr-BA"/>
        </w:rPr>
      </w:pPr>
    </w:p>
    <w:p w:rsidR="0028753B" w:rsidRPr="00D77781" w:rsidRDefault="0028753B" w:rsidP="0028753B">
      <w:pPr>
        <w:jc w:val="center"/>
        <w:rPr>
          <w:b/>
          <w:i/>
          <w:lang w:val="hr-BA"/>
        </w:rPr>
      </w:pPr>
      <w:r w:rsidRPr="00D77781">
        <w:rPr>
          <w:b/>
          <w:i/>
          <w:lang w:val="hr-BA"/>
        </w:rPr>
        <w:t>Depozitar</w:t>
      </w:r>
    </w:p>
    <w:p w:rsidR="0028753B" w:rsidRPr="00D77781" w:rsidRDefault="0028753B" w:rsidP="0028753B">
      <w:pPr>
        <w:tabs>
          <w:tab w:val="center" w:pos="4320"/>
        </w:tabs>
        <w:rPr>
          <w:lang w:val="hr-BA"/>
        </w:rPr>
      </w:pPr>
    </w:p>
    <w:p w:rsidR="0028753B" w:rsidRPr="00D77781" w:rsidRDefault="0028753B" w:rsidP="0028753B">
      <w:pPr>
        <w:tabs>
          <w:tab w:val="center" w:pos="4320"/>
        </w:tabs>
        <w:rPr>
          <w:lang w:val="hr-BA"/>
        </w:rPr>
      </w:pPr>
      <w:r w:rsidRPr="00D77781">
        <w:rPr>
          <w:lang w:val="hr-BA"/>
        </w:rPr>
        <w:t>Vlada Norveške vrši dužnost depozitara.</w:t>
      </w:r>
      <w:r w:rsidRPr="00D77781">
        <w:rPr>
          <w:lang w:val="hr-BA"/>
        </w:rPr>
        <w:tab/>
      </w:r>
    </w:p>
    <w:p w:rsidR="0028753B" w:rsidRPr="00D77781" w:rsidRDefault="0028753B" w:rsidP="0028753B">
      <w:pPr>
        <w:tabs>
          <w:tab w:val="center" w:pos="4320"/>
        </w:tabs>
        <w:rPr>
          <w:sz w:val="20"/>
          <w:szCs w:val="20"/>
          <w:lang w:val="hr-BA"/>
        </w:rPr>
      </w:pPr>
    </w:p>
    <w:p w:rsidR="0028753B" w:rsidRPr="00D77781" w:rsidRDefault="0028753B" w:rsidP="0028753B">
      <w:pPr>
        <w:tabs>
          <w:tab w:val="center" w:pos="4320"/>
        </w:tabs>
        <w:rPr>
          <w:sz w:val="20"/>
          <w:szCs w:val="20"/>
          <w:lang w:val="hr-BA"/>
        </w:rPr>
      </w:pPr>
    </w:p>
    <w:p w:rsidR="0028753B" w:rsidRPr="00D77781" w:rsidRDefault="0028753B" w:rsidP="0028753B">
      <w:pPr>
        <w:tabs>
          <w:tab w:val="center" w:pos="4320"/>
        </w:tabs>
        <w:rPr>
          <w:sz w:val="20"/>
          <w:szCs w:val="20"/>
          <w:lang w:val="hr-BA"/>
        </w:rPr>
      </w:pPr>
      <w:r w:rsidRPr="00D77781">
        <w:rPr>
          <w:sz w:val="20"/>
          <w:szCs w:val="20"/>
          <w:lang w:val="hr-BA"/>
        </w:rPr>
        <w:br w:type="page"/>
      </w:r>
    </w:p>
    <w:p w:rsidR="0028753B" w:rsidRPr="00D77781" w:rsidRDefault="0028753B" w:rsidP="0028753B">
      <w:pPr>
        <w:tabs>
          <w:tab w:val="center" w:pos="4320"/>
        </w:tabs>
        <w:rPr>
          <w:sz w:val="20"/>
          <w:szCs w:val="20"/>
          <w:lang w:val="hr-BA"/>
        </w:rPr>
      </w:pPr>
    </w:p>
    <w:p w:rsidR="0028753B" w:rsidRPr="00D77781" w:rsidRDefault="0028753B" w:rsidP="0028753B">
      <w:pPr>
        <w:tabs>
          <w:tab w:val="center" w:pos="4320"/>
        </w:tabs>
        <w:jc w:val="both"/>
        <w:rPr>
          <w:lang w:val="hr-BA"/>
        </w:rPr>
      </w:pPr>
      <w:r w:rsidRPr="00D77781">
        <w:rPr>
          <w:lang w:val="hr-BA"/>
        </w:rPr>
        <w:t>U POTVRDU TOGA</w:t>
      </w:r>
      <w:r w:rsidR="0086199C">
        <w:rPr>
          <w:lang w:val="hr-BA"/>
        </w:rPr>
        <w:t>,</w:t>
      </w:r>
      <w:r w:rsidRPr="00D77781">
        <w:rPr>
          <w:lang w:val="hr-BA"/>
        </w:rPr>
        <w:t xml:space="preserve"> niže potpisani propisno ovlašteni predstavnici potpisali su ovaj Sporazum.</w:t>
      </w:r>
    </w:p>
    <w:p w:rsidR="0028753B" w:rsidRPr="00D77781" w:rsidRDefault="0028753B" w:rsidP="0028753B">
      <w:pPr>
        <w:tabs>
          <w:tab w:val="center" w:pos="4320"/>
        </w:tabs>
        <w:jc w:val="both"/>
        <w:rPr>
          <w:lang w:val="hr-BA"/>
        </w:rPr>
      </w:pPr>
    </w:p>
    <w:p w:rsidR="0028753B" w:rsidRPr="00D77781" w:rsidRDefault="0028753B" w:rsidP="0028753B">
      <w:pPr>
        <w:jc w:val="both"/>
        <w:rPr>
          <w:b/>
          <w:lang w:val="hr-BA"/>
        </w:rPr>
      </w:pPr>
    </w:p>
    <w:p w:rsidR="0028753B" w:rsidRPr="00D77781" w:rsidRDefault="0028753B" w:rsidP="0028753B">
      <w:pPr>
        <w:jc w:val="both"/>
        <w:rPr>
          <w:lang w:val="hr-BA"/>
        </w:rPr>
      </w:pPr>
      <w:r w:rsidRPr="00D77781">
        <w:rPr>
          <w:lang w:val="hr-BA"/>
        </w:rPr>
        <w:t>Sačinjeno u Trondheimu, dana 24. juna 2013. godine, u jednom izvorniku na engleskom jeziku. Depozitar će proslijediti ovjerene kopije svim Stranama.</w:t>
      </w:r>
    </w:p>
    <w:p w:rsidR="0028753B" w:rsidRPr="00D77781" w:rsidRDefault="0028753B" w:rsidP="0028753B">
      <w:pPr>
        <w:rPr>
          <w:lang w:val="hr-BA"/>
        </w:rPr>
      </w:pPr>
    </w:p>
    <w:p w:rsidR="0028753B" w:rsidRPr="00D77781" w:rsidRDefault="0028753B" w:rsidP="0028753B">
      <w:pPr>
        <w:rPr>
          <w:lang w:val="hr-BA"/>
        </w:rPr>
      </w:pPr>
    </w:p>
    <w:p w:rsidR="0028753B" w:rsidRPr="00D77781" w:rsidRDefault="0028753B" w:rsidP="0028753B">
      <w:pPr>
        <w:rPr>
          <w:lang w:val="hr-BA"/>
        </w:rPr>
      </w:pPr>
    </w:p>
    <w:p w:rsidR="0028753B" w:rsidRPr="00D77781" w:rsidRDefault="0028753B" w:rsidP="0028753B">
      <w:pPr>
        <w:rPr>
          <w:lang w:val="hr-BA"/>
        </w:rPr>
      </w:pPr>
      <w:r w:rsidRPr="00D77781">
        <w:rPr>
          <w:lang w:val="hr-BA"/>
        </w:rPr>
        <w:t>Za Island</w:t>
      </w:r>
      <w:r w:rsidRPr="00D77781">
        <w:rPr>
          <w:lang w:val="hr-BA"/>
        </w:rPr>
        <w:tab/>
      </w:r>
      <w:r w:rsidRPr="00D77781">
        <w:rPr>
          <w:lang w:val="hr-BA"/>
        </w:rPr>
        <w:tab/>
      </w:r>
      <w:r w:rsidRPr="00D77781">
        <w:rPr>
          <w:lang w:val="hr-BA"/>
        </w:rPr>
        <w:tab/>
      </w:r>
      <w:r w:rsidRPr="00D77781">
        <w:rPr>
          <w:lang w:val="hr-BA"/>
        </w:rPr>
        <w:tab/>
      </w:r>
      <w:r w:rsidRPr="00D77781">
        <w:rPr>
          <w:lang w:val="hr-BA"/>
        </w:rPr>
        <w:tab/>
      </w:r>
      <w:r w:rsidRPr="00D77781">
        <w:rPr>
          <w:lang w:val="hr-BA"/>
        </w:rPr>
        <w:tab/>
      </w:r>
      <w:r w:rsidRPr="00D77781">
        <w:rPr>
          <w:lang w:val="hr-BA"/>
        </w:rPr>
        <w:tab/>
        <w:t xml:space="preserve">Za Bosnu i Hercegovinu </w:t>
      </w:r>
    </w:p>
    <w:p w:rsidR="0028753B" w:rsidRPr="00D77781" w:rsidRDefault="0028753B" w:rsidP="0028753B">
      <w:pPr>
        <w:jc w:val="center"/>
        <w:rPr>
          <w:lang w:val="hr-BA"/>
        </w:rPr>
      </w:pPr>
    </w:p>
    <w:p w:rsidR="0028753B" w:rsidRPr="00D77781" w:rsidRDefault="0028753B" w:rsidP="0028753B">
      <w:pPr>
        <w:rPr>
          <w:lang w:val="hr-BA"/>
        </w:rPr>
      </w:pPr>
      <w:r w:rsidRPr="00D77781">
        <w:rPr>
          <w:lang w:val="hr-BA"/>
        </w:rPr>
        <w:t xml:space="preserve">........................................ </w:t>
      </w:r>
      <w:r w:rsidRPr="00D77781">
        <w:rPr>
          <w:lang w:val="hr-BA"/>
        </w:rPr>
        <w:tab/>
      </w:r>
      <w:r w:rsidRPr="00D77781">
        <w:rPr>
          <w:lang w:val="hr-BA"/>
        </w:rPr>
        <w:tab/>
        <w:t xml:space="preserve"> </w:t>
      </w:r>
      <w:r w:rsidRPr="00D77781">
        <w:rPr>
          <w:lang w:val="hr-BA"/>
        </w:rPr>
        <w:tab/>
      </w:r>
      <w:r w:rsidRPr="00D77781">
        <w:rPr>
          <w:lang w:val="hr-BA"/>
        </w:rPr>
        <w:tab/>
      </w:r>
      <w:r w:rsidRPr="00D77781">
        <w:rPr>
          <w:lang w:val="hr-BA"/>
        </w:rPr>
        <w:tab/>
        <w:t>.......................................</w:t>
      </w:r>
    </w:p>
    <w:p w:rsidR="0028753B" w:rsidRPr="00D77781" w:rsidRDefault="0028753B" w:rsidP="0028753B">
      <w:pPr>
        <w:jc w:val="center"/>
        <w:rPr>
          <w:lang w:val="hr-BA"/>
        </w:rPr>
      </w:pPr>
    </w:p>
    <w:p w:rsidR="0028753B" w:rsidRPr="00D77781" w:rsidRDefault="0028753B" w:rsidP="0028753B">
      <w:pPr>
        <w:rPr>
          <w:lang w:val="hr-BA"/>
        </w:rPr>
      </w:pPr>
    </w:p>
    <w:p w:rsidR="0028753B" w:rsidRPr="00D77781" w:rsidRDefault="0028753B" w:rsidP="0028753B">
      <w:pPr>
        <w:rPr>
          <w:lang w:val="hr-BA"/>
        </w:rPr>
      </w:pPr>
    </w:p>
    <w:p w:rsidR="0028753B" w:rsidRPr="00D77781" w:rsidRDefault="0028753B" w:rsidP="0028753B">
      <w:pPr>
        <w:rPr>
          <w:lang w:val="hr-BA"/>
        </w:rPr>
      </w:pPr>
    </w:p>
    <w:p w:rsidR="0028753B" w:rsidRPr="00D77781" w:rsidRDefault="0028753B" w:rsidP="0028753B">
      <w:pPr>
        <w:rPr>
          <w:lang w:val="hr-BA"/>
        </w:rPr>
      </w:pPr>
      <w:r w:rsidRPr="00D77781">
        <w:rPr>
          <w:lang w:val="hr-BA"/>
        </w:rPr>
        <w:t>Za Kneževinu Lihtenštajn</w:t>
      </w:r>
    </w:p>
    <w:p w:rsidR="0028753B" w:rsidRPr="00D77781" w:rsidRDefault="0028753B" w:rsidP="0028753B">
      <w:pPr>
        <w:rPr>
          <w:lang w:val="hr-BA"/>
        </w:rPr>
      </w:pPr>
    </w:p>
    <w:p w:rsidR="0028753B" w:rsidRPr="00D77781" w:rsidRDefault="0028753B" w:rsidP="0028753B">
      <w:pPr>
        <w:rPr>
          <w:lang w:val="hr-BA"/>
        </w:rPr>
      </w:pPr>
      <w:r w:rsidRPr="00D77781">
        <w:rPr>
          <w:lang w:val="hr-BA"/>
        </w:rPr>
        <w:t>........................................</w:t>
      </w:r>
    </w:p>
    <w:p w:rsidR="0028753B" w:rsidRPr="00D77781" w:rsidRDefault="0028753B" w:rsidP="0028753B">
      <w:pPr>
        <w:rPr>
          <w:lang w:val="hr-BA"/>
        </w:rPr>
      </w:pPr>
    </w:p>
    <w:p w:rsidR="0028753B" w:rsidRPr="00D77781" w:rsidRDefault="0028753B" w:rsidP="0028753B">
      <w:pPr>
        <w:rPr>
          <w:lang w:val="hr-BA"/>
        </w:rPr>
      </w:pPr>
    </w:p>
    <w:p w:rsidR="0028753B" w:rsidRPr="00D77781" w:rsidRDefault="0028753B" w:rsidP="0028753B">
      <w:pPr>
        <w:rPr>
          <w:lang w:val="hr-BA"/>
        </w:rPr>
      </w:pPr>
    </w:p>
    <w:p w:rsidR="0028753B" w:rsidRPr="00D77781" w:rsidRDefault="0028753B" w:rsidP="0028753B">
      <w:pPr>
        <w:rPr>
          <w:lang w:val="hr-BA"/>
        </w:rPr>
      </w:pPr>
    </w:p>
    <w:p w:rsidR="0028753B" w:rsidRPr="00D77781" w:rsidRDefault="0028753B" w:rsidP="0028753B">
      <w:pPr>
        <w:rPr>
          <w:lang w:val="hr-BA"/>
        </w:rPr>
      </w:pPr>
      <w:r w:rsidRPr="00D77781">
        <w:rPr>
          <w:lang w:val="hr-BA"/>
        </w:rPr>
        <w:t>Za Kraljevinu Norvešku</w:t>
      </w:r>
    </w:p>
    <w:p w:rsidR="0028753B" w:rsidRPr="00D77781" w:rsidRDefault="0028753B" w:rsidP="0028753B">
      <w:pPr>
        <w:rPr>
          <w:lang w:val="hr-BA"/>
        </w:rPr>
      </w:pPr>
    </w:p>
    <w:p w:rsidR="0028753B" w:rsidRPr="00D77781" w:rsidRDefault="0028753B" w:rsidP="0028753B">
      <w:pPr>
        <w:rPr>
          <w:lang w:val="hr-BA"/>
        </w:rPr>
      </w:pPr>
      <w:r w:rsidRPr="00D77781">
        <w:rPr>
          <w:lang w:val="hr-BA"/>
        </w:rPr>
        <w:t>........................................</w:t>
      </w:r>
    </w:p>
    <w:p w:rsidR="0028753B" w:rsidRPr="00D77781" w:rsidRDefault="0028753B" w:rsidP="0028753B">
      <w:pPr>
        <w:rPr>
          <w:lang w:val="hr-BA"/>
        </w:rPr>
      </w:pPr>
    </w:p>
    <w:p w:rsidR="0028753B" w:rsidRPr="00D77781" w:rsidRDefault="0028753B" w:rsidP="0028753B">
      <w:pPr>
        <w:rPr>
          <w:lang w:val="hr-BA"/>
        </w:rPr>
      </w:pPr>
    </w:p>
    <w:p w:rsidR="0028753B" w:rsidRPr="00D77781" w:rsidRDefault="0028753B" w:rsidP="0028753B">
      <w:pPr>
        <w:rPr>
          <w:lang w:val="hr-BA"/>
        </w:rPr>
      </w:pPr>
    </w:p>
    <w:p w:rsidR="0028753B" w:rsidRPr="00D77781" w:rsidRDefault="0028753B" w:rsidP="0028753B">
      <w:pPr>
        <w:rPr>
          <w:lang w:val="hr-BA"/>
        </w:rPr>
      </w:pPr>
    </w:p>
    <w:p w:rsidR="0028753B" w:rsidRPr="00D77781" w:rsidRDefault="0028753B" w:rsidP="0028753B">
      <w:pPr>
        <w:rPr>
          <w:lang w:val="hr-BA"/>
        </w:rPr>
      </w:pPr>
      <w:r w:rsidRPr="00D77781">
        <w:rPr>
          <w:lang w:val="hr-BA"/>
        </w:rPr>
        <w:t>Za Švicarsku Konfederaciju</w:t>
      </w:r>
    </w:p>
    <w:p w:rsidR="0028753B" w:rsidRPr="00D77781" w:rsidRDefault="0028753B" w:rsidP="0028753B">
      <w:pPr>
        <w:rPr>
          <w:lang w:val="hr-BA"/>
        </w:rPr>
      </w:pPr>
    </w:p>
    <w:p w:rsidR="0028753B" w:rsidRPr="00D77781" w:rsidRDefault="0028753B" w:rsidP="0028753B">
      <w:pPr>
        <w:rPr>
          <w:lang w:val="hr-BA"/>
        </w:rPr>
      </w:pPr>
      <w:r w:rsidRPr="00D77781">
        <w:rPr>
          <w:lang w:val="hr-BA"/>
        </w:rPr>
        <w:t>........................................</w:t>
      </w:r>
    </w:p>
    <w:p w:rsidR="009909FB" w:rsidRPr="00D77781" w:rsidRDefault="009909FB">
      <w:pPr>
        <w:rPr>
          <w:lang w:val="hr-BA"/>
        </w:rPr>
      </w:pPr>
    </w:p>
    <w:sectPr w:rsidR="009909FB" w:rsidRPr="00D77781" w:rsidSect="00156463">
      <w:headerReference w:type="default" r:id="rId9"/>
      <w:pgSz w:w="11906" w:h="16838"/>
      <w:pgMar w:top="1418" w:right="1418" w:bottom="198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A7B" w:rsidRDefault="009C7A7B" w:rsidP="0028753B">
      <w:r>
        <w:separator/>
      </w:r>
    </w:p>
  </w:endnote>
  <w:endnote w:type="continuationSeparator" w:id="0">
    <w:p w:rsidR="009C7A7B" w:rsidRDefault="009C7A7B" w:rsidP="00287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CG Times">
    <w:altName w:val="Times New Roman"/>
    <w:charset w:val="EE"/>
    <w:family w:val="roman"/>
    <w:pitch w:val="variable"/>
    <w:sig w:usb0="00000007" w:usb1="00000000" w:usb2="00000000" w:usb3="00000000" w:csb0="00000093" w:csb1="00000000"/>
  </w:font>
  <w:font w:name="Times New Roman Bold">
    <w:altName w:val="Times New Roman"/>
    <w:panose1 w:val="00000000000000000000"/>
    <w:charset w:val="00"/>
    <w:family w:val="roman"/>
    <w:notTrueType/>
    <w:pitch w:val="default"/>
  </w:font>
  <w:font w:name="Yet R">
    <w:altName w:val="Arial Unicode MS"/>
    <w:panose1 w:val="00000000000000000000"/>
    <w:charset w:val="81"/>
    <w:family w:val="roman"/>
    <w:notTrueType/>
    <w:pitch w:val="variable"/>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A7B" w:rsidRDefault="009C7A7B" w:rsidP="0028753B">
      <w:r>
        <w:separator/>
      </w:r>
    </w:p>
  </w:footnote>
  <w:footnote w:type="continuationSeparator" w:id="0">
    <w:p w:rsidR="009C7A7B" w:rsidRDefault="009C7A7B" w:rsidP="0028753B">
      <w:r>
        <w:continuationSeparator/>
      </w:r>
    </w:p>
  </w:footnote>
  <w:footnote w:id="1">
    <w:p w:rsidR="002137EF" w:rsidRPr="006A13C9" w:rsidRDefault="002137EF" w:rsidP="0028753B">
      <w:pPr>
        <w:pStyle w:val="FootnoteText"/>
        <w:rPr>
          <w:lang w:val="bs-Latn-BA"/>
        </w:rPr>
      </w:pPr>
      <w:r>
        <w:rPr>
          <w:rStyle w:val="FootnoteReference"/>
        </w:rPr>
        <w:footnoteRef/>
      </w:r>
      <w:r>
        <w:t xml:space="preserve"> </w:t>
      </w:r>
      <w:r>
        <w:rPr>
          <w:lang w:val="bs-Latn-BA"/>
        </w:rPr>
        <w:t>Službeni glasnik Bosne i Hercegovine, Broj 106/10 od 22.decembra 2010.g.</w:t>
      </w:r>
    </w:p>
  </w:footnote>
  <w:footnote w:id="2">
    <w:p w:rsidR="002137EF" w:rsidRPr="00823A7D" w:rsidRDefault="002137EF" w:rsidP="0028753B">
      <w:pPr>
        <w:pStyle w:val="FootnoteText"/>
        <w:jc w:val="both"/>
        <w:rPr>
          <w:lang w:val="it-IT"/>
        </w:rPr>
      </w:pPr>
      <w:r w:rsidRPr="005B5458">
        <w:rPr>
          <w:rStyle w:val="FootnoteReference"/>
        </w:rPr>
        <w:footnoteRef/>
      </w:r>
      <w:r w:rsidRPr="005B5458">
        <w:rPr>
          <w:lang w:val="it-IT"/>
        </w:rPr>
        <w:t xml:space="preserve"> Kada se u ovom Poglavlju spominje izraz rad, on uključuje pitanja relevantna za Agendu o dostojanstvenom radu koju je usvojio </w:t>
      </w:r>
      <w:r w:rsidRPr="00E14221">
        <w:rPr>
          <w:lang w:val="it-IT"/>
        </w:rPr>
        <w:t>ILO</w:t>
      </w:r>
      <w:r>
        <w:rPr>
          <w:sz w:val="16"/>
          <w:szCs w:val="16"/>
          <w:lang w:val="it-IT"/>
        </w:rPr>
        <w:t>.</w:t>
      </w:r>
    </w:p>
  </w:footnote>
  <w:footnote w:id="3">
    <w:p w:rsidR="002137EF" w:rsidRPr="009647D2" w:rsidRDefault="002137EF" w:rsidP="0028753B">
      <w:pPr>
        <w:pStyle w:val="FootnoteText"/>
        <w:jc w:val="both"/>
        <w:rPr>
          <w:lang w:val="it-IT"/>
        </w:rPr>
      </w:pPr>
      <w:r>
        <w:rPr>
          <w:rStyle w:val="FootnoteReference"/>
        </w:rPr>
        <w:footnoteRef/>
      </w:r>
      <w:r>
        <w:rPr>
          <w:lang w:val="it-IT"/>
        </w:rPr>
        <w:t xml:space="preserve"> </w:t>
      </w:r>
      <w:r w:rsidRPr="003F6D88">
        <w:rPr>
          <w:sz w:val="16"/>
          <w:szCs w:val="16"/>
          <w:lang w:val="it-IT"/>
        </w:rPr>
        <w:t>Za potrebe ovog Poglavlja</w:t>
      </w:r>
      <w:r w:rsidRPr="00231514">
        <w:rPr>
          <w:sz w:val="16"/>
          <w:szCs w:val="16"/>
          <w:lang w:val="it-IT"/>
        </w:rPr>
        <w:t>, izraz “Strana” i “Strana u sporu” se koriste bez obzira na to da li su u spor uključene dvije ili više Strana.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7EF" w:rsidRDefault="002137EF">
    <w:pPr>
      <w:pStyle w:val="Header"/>
      <w:jc w:val="right"/>
    </w:pPr>
  </w:p>
  <w:p w:rsidR="002137EF" w:rsidRDefault="002137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14F6B58"/>
    <w:multiLevelType w:val="multilevel"/>
    <w:tmpl w:val="040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1D87883"/>
    <w:multiLevelType w:val="hybridMultilevel"/>
    <w:tmpl w:val="A94AEF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615919"/>
    <w:multiLevelType w:val="hybridMultilevel"/>
    <w:tmpl w:val="65AABB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5">
    <w:nsid w:val="06395761"/>
    <w:multiLevelType w:val="hybridMultilevel"/>
    <w:tmpl w:val="38F8EA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AE354DC"/>
    <w:multiLevelType w:val="hybridMultilevel"/>
    <w:tmpl w:val="D37251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B7F4273"/>
    <w:multiLevelType w:val="singleLevel"/>
    <w:tmpl w:val="6276CDDE"/>
    <w:lvl w:ilvl="0">
      <w:start w:val="1"/>
      <w:numFmt w:val="upperRoman"/>
      <w:pStyle w:val="Par-dash"/>
      <w:lvlText w:val="%1."/>
      <w:lvlJc w:val="left"/>
      <w:pPr>
        <w:tabs>
          <w:tab w:val="num" w:pos="567"/>
        </w:tabs>
        <w:ind w:left="567" w:hanging="567"/>
      </w:pPr>
    </w:lvl>
  </w:abstractNum>
  <w:abstractNum w:abstractNumId="8">
    <w:nsid w:val="0CDA2F71"/>
    <w:multiLevelType w:val="singleLevel"/>
    <w:tmpl w:val="29C487D4"/>
    <w:name w:val="Tiret 2"/>
    <w:lvl w:ilvl="0">
      <w:start w:val="1"/>
      <w:numFmt w:val="bullet"/>
      <w:lvlRestart w:val="0"/>
      <w:pStyle w:val="Heading9"/>
      <w:lvlText w:val="–"/>
      <w:lvlJc w:val="left"/>
      <w:pPr>
        <w:tabs>
          <w:tab w:val="num" w:pos="1984"/>
        </w:tabs>
        <w:ind w:left="1984" w:hanging="567"/>
      </w:pPr>
    </w:lvl>
  </w:abstractNum>
  <w:abstractNum w:abstractNumId="9">
    <w:nsid w:val="109F56F8"/>
    <w:multiLevelType w:val="hybridMultilevel"/>
    <w:tmpl w:val="4DF4FC16"/>
    <w:lvl w:ilvl="0" w:tplc="0409000F">
      <w:start w:val="1"/>
      <w:numFmt w:val="decimal"/>
      <w:pStyle w:val="Par-number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1895856"/>
    <w:multiLevelType w:val="hybridMultilevel"/>
    <w:tmpl w:val="436E42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28364B0"/>
    <w:multiLevelType w:val="singleLevel"/>
    <w:tmpl w:val="D084FB54"/>
    <w:name w:val="List Dash 3"/>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12">
    <w:nsid w:val="137A74E9"/>
    <w:multiLevelType w:val="hybridMultilevel"/>
    <w:tmpl w:val="2AEE66D0"/>
    <w:lvl w:ilvl="0" w:tplc="CFD25F54">
      <w:start w:val="1"/>
      <w:numFmt w:val="lowerLetter"/>
      <w:lvlText w:val="(%1)"/>
      <w:lvlJc w:val="left"/>
      <w:pPr>
        <w:tabs>
          <w:tab w:val="num" w:pos="720"/>
        </w:tabs>
        <w:ind w:left="720" w:hanging="360"/>
      </w:pPr>
      <w:rPr>
        <w:rFonts w:hint="default"/>
      </w:rPr>
    </w:lvl>
    <w:lvl w:ilvl="1" w:tplc="999C5BA8">
      <w:start w:val="1"/>
      <w:numFmt w:val="decimal"/>
      <w:lvlText w:val="%2."/>
      <w:lvlJc w:val="left"/>
      <w:pPr>
        <w:tabs>
          <w:tab w:val="num" w:pos="1515"/>
        </w:tabs>
        <w:ind w:left="1515" w:hanging="43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3C40A0C"/>
    <w:multiLevelType w:val="hybridMultilevel"/>
    <w:tmpl w:val="846CAF12"/>
    <w:lvl w:ilvl="0" w:tplc="C39E0AC0">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3E4330B"/>
    <w:multiLevelType w:val="multilevel"/>
    <w:tmpl w:val="875C4416"/>
    <w:name w:val="List Number 1"/>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67B249E"/>
    <w:multiLevelType w:val="hybridMultilevel"/>
    <w:tmpl w:val="98FC9BDC"/>
    <w:lvl w:ilvl="0" w:tplc="0409000F">
      <w:start w:val="1"/>
      <w:numFmt w:val="decimal"/>
      <w:pStyle w:val="Pa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6B13049"/>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18996E3A"/>
    <w:multiLevelType w:val="hybridMultilevel"/>
    <w:tmpl w:val="42703DAE"/>
    <w:lvl w:ilvl="0" w:tplc="7CAC4DF6">
      <w:start w:val="1"/>
      <w:numFmt w:val="lowerLetter"/>
      <w:lvlText w:val="(%1)"/>
      <w:lvlJc w:val="left"/>
      <w:pPr>
        <w:tabs>
          <w:tab w:val="num" w:pos="720"/>
        </w:tabs>
        <w:ind w:left="720" w:hanging="360"/>
      </w:pPr>
      <w:rPr>
        <w:rFonts w:hint="default"/>
      </w:rPr>
    </w:lvl>
    <w:lvl w:ilvl="1" w:tplc="A0DA605C">
      <w:start w:val="1"/>
      <w:numFmt w:val="decimal"/>
      <w:lvlText w:val="%2."/>
      <w:lvlJc w:val="left"/>
      <w:pPr>
        <w:tabs>
          <w:tab w:val="num" w:pos="1353"/>
        </w:tabs>
        <w:ind w:left="1353"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89F3015"/>
    <w:multiLevelType w:val="hybridMultilevel"/>
    <w:tmpl w:val="141A6DBC"/>
    <w:lvl w:ilvl="0" w:tplc="220C8886">
      <w:start w:val="1"/>
      <w:numFmt w:val="lowerLetter"/>
      <w:pStyle w:val="ListNumber5"/>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A3344D7"/>
    <w:multiLevelType w:val="hybridMultilevel"/>
    <w:tmpl w:val="9B64DD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A87559C"/>
    <w:multiLevelType w:val="hybridMultilevel"/>
    <w:tmpl w:val="814E12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C145FCB"/>
    <w:multiLevelType w:val="singleLevel"/>
    <w:tmpl w:val="BEF68DA6"/>
    <w:name w:val="Tiret 3"/>
    <w:lvl w:ilvl="0">
      <w:start w:val="1"/>
      <w:numFmt w:val="bullet"/>
      <w:lvlRestart w:val="0"/>
      <w:pStyle w:val="Tiret3"/>
      <w:lvlText w:val="–"/>
      <w:lvlJc w:val="left"/>
      <w:pPr>
        <w:tabs>
          <w:tab w:val="num" w:pos="2551"/>
        </w:tabs>
        <w:ind w:left="2551" w:hanging="567"/>
      </w:pPr>
    </w:lvl>
  </w:abstractNum>
  <w:abstractNum w:abstractNumId="22">
    <w:nsid w:val="1DF20112"/>
    <w:multiLevelType w:val="multilevel"/>
    <w:tmpl w:val="04090023"/>
    <w:styleLink w:val="ArticleSection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1F7B6E4D"/>
    <w:multiLevelType w:val="hybridMultilevel"/>
    <w:tmpl w:val="B5843F36"/>
    <w:lvl w:ilvl="0" w:tplc="0409000F">
      <w:start w:val="1"/>
      <w:numFmt w:val="decimal"/>
      <w:pStyle w:val="Par-number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7DB4842"/>
    <w:multiLevelType w:val="hybridMultilevel"/>
    <w:tmpl w:val="FA8C93D6"/>
    <w:lvl w:ilvl="0" w:tplc="F0F6D4C0">
      <w:start w:val="1"/>
      <w:numFmt w:val="decimal"/>
      <w:lvlText w:val="%1."/>
      <w:lvlJc w:val="left"/>
      <w:pPr>
        <w:tabs>
          <w:tab w:val="num" w:pos="720"/>
        </w:tabs>
        <w:ind w:left="720" w:hanging="360"/>
      </w:pPr>
      <w:rPr>
        <w:rFonts w:hint="default"/>
        <w:i w:val="0"/>
      </w:rPr>
    </w:lvl>
    <w:lvl w:ilvl="1" w:tplc="5ED201F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C271F66"/>
    <w:multiLevelType w:val="hybridMultilevel"/>
    <w:tmpl w:val="5CF8FFAA"/>
    <w:lvl w:ilvl="0" w:tplc="C8FC12A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CF314BB"/>
    <w:multiLevelType w:val="hybridMultilevel"/>
    <w:tmpl w:val="03844834"/>
    <w:lvl w:ilvl="0" w:tplc="0409000F">
      <w:start w:val="1"/>
      <w:numFmt w:val="decimal"/>
      <w:pStyle w:val="Par-numberi"/>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D820C1F"/>
    <w:multiLevelType w:val="singleLevel"/>
    <w:tmpl w:val="7896AADE"/>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28">
    <w:nsid w:val="2D973F1A"/>
    <w:multiLevelType w:val="hybridMultilevel"/>
    <w:tmpl w:val="96E41C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EEC4104"/>
    <w:multiLevelType w:val="hybridMultilevel"/>
    <w:tmpl w:val="96B057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F191641"/>
    <w:multiLevelType w:val="multilevel"/>
    <w:tmpl w:val="B67C4E92"/>
    <w:lvl w:ilvl="0">
      <w:start w:val="1"/>
      <w:numFmt w:val="decimal"/>
      <w:lvlRestart w:val="0"/>
      <w:pStyle w:val="ListNumber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2F1B6DD0"/>
    <w:multiLevelType w:val="multilevel"/>
    <w:tmpl w:val="04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2">
    <w:nsid w:val="31CD398A"/>
    <w:multiLevelType w:val="singleLevel"/>
    <w:tmpl w:val="0276BF00"/>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33">
    <w:nsid w:val="34486120"/>
    <w:multiLevelType w:val="hybridMultilevel"/>
    <w:tmpl w:val="FE84A3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34A54CF1"/>
    <w:multiLevelType w:val="hybridMultilevel"/>
    <w:tmpl w:val="19E4AF9A"/>
    <w:lvl w:ilvl="0" w:tplc="0409000F">
      <w:start w:val="1"/>
      <w:numFmt w:val="decimal"/>
      <w:pStyle w:val="ma"/>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66B6030"/>
    <w:multiLevelType w:val="hybridMultilevel"/>
    <w:tmpl w:val="DB8876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6B738FA"/>
    <w:multiLevelType w:val="hybridMultilevel"/>
    <w:tmpl w:val="48126072"/>
    <w:lvl w:ilvl="0" w:tplc="FFFFFFFF">
      <w:start w:val="1"/>
      <w:numFmt w:val="lowerLetter"/>
      <w:pStyle w:val="Liste3"/>
      <w:lvlText w:val="(%1)"/>
      <w:lvlJc w:val="left"/>
      <w:pPr>
        <w:tabs>
          <w:tab w:val="num" w:pos="1211"/>
        </w:tabs>
        <w:ind w:left="1211" w:hanging="360"/>
      </w:pPr>
      <w:rPr>
        <w:rFonts w:cs="Times New Roman" w:hint="default"/>
      </w:rPr>
    </w:lvl>
    <w:lvl w:ilvl="1" w:tplc="FFFFFFFF" w:tentative="1">
      <w:start w:val="1"/>
      <w:numFmt w:val="lowerLetter"/>
      <w:lvlText w:val="%2."/>
      <w:lvlJc w:val="left"/>
      <w:pPr>
        <w:tabs>
          <w:tab w:val="num" w:pos="590"/>
        </w:tabs>
        <w:ind w:left="590" w:hanging="360"/>
      </w:pPr>
      <w:rPr>
        <w:rFonts w:cs="Times New Roman"/>
      </w:rPr>
    </w:lvl>
    <w:lvl w:ilvl="2" w:tplc="FFFFFFFF" w:tentative="1">
      <w:start w:val="1"/>
      <w:numFmt w:val="lowerRoman"/>
      <w:lvlText w:val="%3."/>
      <w:lvlJc w:val="right"/>
      <w:pPr>
        <w:tabs>
          <w:tab w:val="num" w:pos="1310"/>
        </w:tabs>
        <w:ind w:left="1310" w:hanging="180"/>
      </w:pPr>
      <w:rPr>
        <w:rFonts w:cs="Times New Roman"/>
      </w:rPr>
    </w:lvl>
    <w:lvl w:ilvl="3" w:tplc="FFFFFFFF" w:tentative="1">
      <w:start w:val="1"/>
      <w:numFmt w:val="decimal"/>
      <w:lvlText w:val="%4."/>
      <w:lvlJc w:val="left"/>
      <w:pPr>
        <w:tabs>
          <w:tab w:val="num" w:pos="2030"/>
        </w:tabs>
        <w:ind w:left="2030" w:hanging="360"/>
      </w:pPr>
      <w:rPr>
        <w:rFonts w:cs="Times New Roman"/>
      </w:rPr>
    </w:lvl>
    <w:lvl w:ilvl="4" w:tplc="FFFFFFFF" w:tentative="1">
      <w:start w:val="1"/>
      <w:numFmt w:val="lowerLetter"/>
      <w:lvlText w:val="%5."/>
      <w:lvlJc w:val="left"/>
      <w:pPr>
        <w:tabs>
          <w:tab w:val="num" w:pos="2750"/>
        </w:tabs>
        <w:ind w:left="2750" w:hanging="360"/>
      </w:pPr>
      <w:rPr>
        <w:rFonts w:cs="Times New Roman"/>
      </w:rPr>
    </w:lvl>
    <w:lvl w:ilvl="5" w:tplc="FFFFFFFF" w:tentative="1">
      <w:start w:val="1"/>
      <w:numFmt w:val="lowerRoman"/>
      <w:lvlText w:val="%6."/>
      <w:lvlJc w:val="right"/>
      <w:pPr>
        <w:tabs>
          <w:tab w:val="num" w:pos="3470"/>
        </w:tabs>
        <w:ind w:left="3470" w:hanging="180"/>
      </w:pPr>
      <w:rPr>
        <w:rFonts w:cs="Times New Roman"/>
      </w:rPr>
    </w:lvl>
    <w:lvl w:ilvl="6" w:tplc="FFFFFFFF" w:tentative="1">
      <w:start w:val="1"/>
      <w:numFmt w:val="decimal"/>
      <w:lvlText w:val="%7."/>
      <w:lvlJc w:val="left"/>
      <w:pPr>
        <w:tabs>
          <w:tab w:val="num" w:pos="4190"/>
        </w:tabs>
        <w:ind w:left="4190" w:hanging="360"/>
      </w:pPr>
      <w:rPr>
        <w:rFonts w:cs="Times New Roman"/>
      </w:rPr>
    </w:lvl>
    <w:lvl w:ilvl="7" w:tplc="FFFFFFFF" w:tentative="1">
      <w:start w:val="1"/>
      <w:numFmt w:val="lowerLetter"/>
      <w:lvlText w:val="%8."/>
      <w:lvlJc w:val="left"/>
      <w:pPr>
        <w:tabs>
          <w:tab w:val="num" w:pos="4910"/>
        </w:tabs>
        <w:ind w:left="4910" w:hanging="360"/>
      </w:pPr>
      <w:rPr>
        <w:rFonts w:cs="Times New Roman"/>
      </w:rPr>
    </w:lvl>
    <w:lvl w:ilvl="8" w:tplc="FFFFFFFF" w:tentative="1">
      <w:start w:val="1"/>
      <w:numFmt w:val="lowerRoman"/>
      <w:lvlText w:val="%9."/>
      <w:lvlJc w:val="right"/>
      <w:pPr>
        <w:tabs>
          <w:tab w:val="num" w:pos="5630"/>
        </w:tabs>
        <w:ind w:left="5630" w:hanging="180"/>
      </w:pPr>
      <w:rPr>
        <w:rFonts w:cs="Times New Roman"/>
      </w:rPr>
    </w:lvl>
  </w:abstractNum>
  <w:abstractNum w:abstractNumId="37">
    <w:nsid w:val="375D2A4C"/>
    <w:multiLevelType w:val="hybridMultilevel"/>
    <w:tmpl w:val="C25E43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394F5925"/>
    <w:multiLevelType w:val="singleLevel"/>
    <w:tmpl w:val="395C08BE"/>
    <w:name w:val="List Dash"/>
    <w:lvl w:ilvl="0">
      <w:start w:val="1"/>
      <w:numFmt w:val="decimal"/>
      <w:pStyle w:val="Par-number10"/>
      <w:lvlText w:val="(%1)"/>
      <w:lvlJc w:val="left"/>
      <w:pPr>
        <w:tabs>
          <w:tab w:val="num" w:pos="567"/>
        </w:tabs>
        <w:ind w:left="567" w:hanging="567"/>
      </w:pPr>
    </w:lvl>
  </w:abstractNum>
  <w:abstractNum w:abstractNumId="39">
    <w:nsid w:val="398C015E"/>
    <w:multiLevelType w:val="multilevel"/>
    <w:tmpl w:val="027A66BA"/>
    <w:name w:val="List Number 3"/>
    <w:lvl w:ilvl="0">
      <w:start w:val="1"/>
      <w:numFmt w:val="decimal"/>
      <w:lvlRestart w:val="0"/>
      <w:pStyle w:val="ListNumber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3C3B542E"/>
    <w:multiLevelType w:val="hybridMultilevel"/>
    <w:tmpl w:val="0134A9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3D7617FD"/>
    <w:multiLevelType w:val="hybridMultilevel"/>
    <w:tmpl w:val="2A78815E"/>
    <w:lvl w:ilvl="0" w:tplc="159EA9A4">
      <w:start w:val="1"/>
      <w:numFmt w:val="lowerLetter"/>
      <w:pStyle w:val="Par-numberA0"/>
      <w:lvlText w:val="(%1)"/>
      <w:lvlJc w:val="left"/>
      <w:pPr>
        <w:tabs>
          <w:tab w:val="num" w:pos="720"/>
        </w:tabs>
        <w:ind w:left="720" w:hanging="360"/>
      </w:pPr>
      <w:rPr>
        <w:rFonts w:hint="default"/>
      </w:rPr>
    </w:lvl>
    <w:lvl w:ilvl="1" w:tplc="87122DF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3E8116DF"/>
    <w:multiLevelType w:val="hybridMultilevel"/>
    <w:tmpl w:val="A386F5C8"/>
    <w:lvl w:ilvl="0" w:tplc="9910A716">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415B7EDE"/>
    <w:multiLevelType w:val="singleLevel"/>
    <w:tmpl w:val="92264878"/>
    <w:lvl w:ilvl="0">
      <w:start w:val="1"/>
      <w:numFmt w:val="bullet"/>
      <w:lvlRestart w:val="0"/>
      <w:pStyle w:val="Tiret4"/>
      <w:lvlText w:val="–"/>
      <w:lvlJc w:val="left"/>
      <w:pPr>
        <w:tabs>
          <w:tab w:val="num" w:pos="3118"/>
        </w:tabs>
        <w:ind w:left="3118" w:hanging="567"/>
      </w:pPr>
    </w:lvl>
  </w:abstractNum>
  <w:abstractNum w:abstractNumId="44">
    <w:nsid w:val="43A85611"/>
    <w:multiLevelType w:val="multilevel"/>
    <w:tmpl w:val="18667D1A"/>
    <w:name w:val="Default"/>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464C1859"/>
    <w:multiLevelType w:val="hybridMultilevel"/>
    <w:tmpl w:val="A1C489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489D74ED"/>
    <w:multiLevelType w:val="singleLevel"/>
    <w:tmpl w:val="C2E2F936"/>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47">
    <w:nsid w:val="4AF72F1C"/>
    <w:multiLevelType w:val="hybridMultilevel"/>
    <w:tmpl w:val="199832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C9A71E4"/>
    <w:multiLevelType w:val="hybridMultilevel"/>
    <w:tmpl w:val="67B4B99E"/>
    <w:lvl w:ilvl="0" w:tplc="67220E1E">
      <w:start w:val="1"/>
      <w:numFmt w:val="decimal"/>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4D0C058A"/>
    <w:multiLevelType w:val="singleLevel"/>
    <w:tmpl w:val="BAE8D90E"/>
    <w:name w:val="List Dash 4"/>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50">
    <w:nsid w:val="4D700459"/>
    <w:multiLevelType w:val="hybridMultilevel"/>
    <w:tmpl w:val="30C8BC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4E9743FC"/>
    <w:multiLevelType w:val="hybridMultilevel"/>
    <w:tmpl w:val="7996E3AE"/>
    <w:lvl w:ilvl="0" w:tplc="1ED8B438">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4EB361F9"/>
    <w:multiLevelType w:val="hybridMultilevel"/>
    <w:tmpl w:val="E370F9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4F1A5EEB"/>
    <w:multiLevelType w:val="singleLevel"/>
    <w:tmpl w:val="E90C02CE"/>
    <w:lvl w:ilvl="0">
      <w:start w:val="1"/>
      <w:numFmt w:val="bullet"/>
      <w:lvlRestart w:val="0"/>
      <w:pStyle w:val="Tiret1"/>
      <w:lvlText w:val="–"/>
      <w:lvlJc w:val="left"/>
      <w:pPr>
        <w:tabs>
          <w:tab w:val="num" w:pos="1417"/>
        </w:tabs>
        <w:ind w:left="1417" w:hanging="567"/>
      </w:pPr>
    </w:lvl>
  </w:abstractNum>
  <w:abstractNum w:abstractNumId="54">
    <w:nsid w:val="52A716D5"/>
    <w:multiLevelType w:val="multilevel"/>
    <w:tmpl w:val="0409001D"/>
    <w:styleLink w:val="1ai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nsid w:val="52BE0EB9"/>
    <w:multiLevelType w:val="hybridMultilevel"/>
    <w:tmpl w:val="C12AFF9A"/>
    <w:lvl w:ilvl="0" w:tplc="2CBEC082">
      <w:start w:val="9"/>
      <w:numFmt w:val="lowerLetter"/>
      <w:lvlText w:val="%1."/>
      <w:lvlJc w:val="left"/>
      <w:pPr>
        <w:tabs>
          <w:tab w:val="num" w:pos="1801"/>
        </w:tabs>
        <w:ind w:left="1801" w:hanging="360"/>
      </w:pPr>
      <w:rPr>
        <w:rFonts w:hint="default"/>
      </w:rPr>
    </w:lvl>
    <w:lvl w:ilvl="1" w:tplc="04090019" w:tentative="1">
      <w:start w:val="1"/>
      <w:numFmt w:val="lowerLetter"/>
      <w:lvlText w:val="%2."/>
      <w:lvlJc w:val="left"/>
      <w:pPr>
        <w:tabs>
          <w:tab w:val="num" w:pos="2521"/>
        </w:tabs>
        <w:ind w:left="2521" w:hanging="360"/>
      </w:pPr>
    </w:lvl>
    <w:lvl w:ilvl="2" w:tplc="0409001B" w:tentative="1">
      <w:start w:val="1"/>
      <w:numFmt w:val="lowerRoman"/>
      <w:lvlText w:val="%3."/>
      <w:lvlJc w:val="right"/>
      <w:pPr>
        <w:tabs>
          <w:tab w:val="num" w:pos="3241"/>
        </w:tabs>
        <w:ind w:left="3241" w:hanging="180"/>
      </w:pPr>
    </w:lvl>
    <w:lvl w:ilvl="3" w:tplc="0409000F" w:tentative="1">
      <w:start w:val="1"/>
      <w:numFmt w:val="decimal"/>
      <w:lvlText w:val="%4."/>
      <w:lvlJc w:val="left"/>
      <w:pPr>
        <w:tabs>
          <w:tab w:val="num" w:pos="3961"/>
        </w:tabs>
        <w:ind w:left="3961" w:hanging="360"/>
      </w:pPr>
    </w:lvl>
    <w:lvl w:ilvl="4" w:tplc="04090019" w:tentative="1">
      <w:start w:val="1"/>
      <w:numFmt w:val="lowerLetter"/>
      <w:lvlText w:val="%5."/>
      <w:lvlJc w:val="left"/>
      <w:pPr>
        <w:tabs>
          <w:tab w:val="num" w:pos="4681"/>
        </w:tabs>
        <w:ind w:left="4681" w:hanging="360"/>
      </w:pPr>
    </w:lvl>
    <w:lvl w:ilvl="5" w:tplc="0409001B" w:tentative="1">
      <w:start w:val="1"/>
      <w:numFmt w:val="lowerRoman"/>
      <w:lvlText w:val="%6."/>
      <w:lvlJc w:val="right"/>
      <w:pPr>
        <w:tabs>
          <w:tab w:val="num" w:pos="5401"/>
        </w:tabs>
        <w:ind w:left="5401" w:hanging="180"/>
      </w:pPr>
    </w:lvl>
    <w:lvl w:ilvl="6" w:tplc="0409000F" w:tentative="1">
      <w:start w:val="1"/>
      <w:numFmt w:val="decimal"/>
      <w:lvlText w:val="%7."/>
      <w:lvlJc w:val="left"/>
      <w:pPr>
        <w:tabs>
          <w:tab w:val="num" w:pos="6121"/>
        </w:tabs>
        <w:ind w:left="6121" w:hanging="360"/>
      </w:pPr>
    </w:lvl>
    <w:lvl w:ilvl="7" w:tplc="04090019" w:tentative="1">
      <w:start w:val="1"/>
      <w:numFmt w:val="lowerLetter"/>
      <w:lvlText w:val="%8."/>
      <w:lvlJc w:val="left"/>
      <w:pPr>
        <w:tabs>
          <w:tab w:val="num" w:pos="6841"/>
        </w:tabs>
        <w:ind w:left="6841" w:hanging="360"/>
      </w:pPr>
    </w:lvl>
    <w:lvl w:ilvl="8" w:tplc="0409001B" w:tentative="1">
      <w:start w:val="1"/>
      <w:numFmt w:val="lowerRoman"/>
      <w:lvlText w:val="%9."/>
      <w:lvlJc w:val="right"/>
      <w:pPr>
        <w:tabs>
          <w:tab w:val="num" w:pos="7561"/>
        </w:tabs>
        <w:ind w:left="7561" w:hanging="180"/>
      </w:pPr>
    </w:lvl>
  </w:abstractNum>
  <w:abstractNum w:abstractNumId="56">
    <w:nsid w:val="542A1204"/>
    <w:multiLevelType w:val="multilevel"/>
    <w:tmpl w:val="BC1E8404"/>
    <w:lvl w:ilvl="0">
      <w:start w:val="1"/>
      <w:numFmt w:val="decimal"/>
      <w:lvlRestart w:val="0"/>
      <w:pStyle w:val="ListNumber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564A2F22"/>
    <w:multiLevelType w:val="hybridMultilevel"/>
    <w:tmpl w:val="272067B0"/>
    <w:lvl w:ilvl="0" w:tplc="FFFFFFFF">
      <w:start w:val="1"/>
      <w:numFmt w:val="lowerLetter"/>
      <w:pStyle w:val="Point1"/>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8">
    <w:nsid w:val="58CE2E66"/>
    <w:multiLevelType w:val="hybridMultilevel"/>
    <w:tmpl w:val="8888305A"/>
    <w:lvl w:ilvl="0" w:tplc="3CC82936">
      <w:start w:val="1"/>
      <w:numFmt w:val="lowerLetter"/>
      <w:lvlText w:val="(%1)"/>
      <w:lvlJc w:val="left"/>
      <w:pPr>
        <w:ind w:left="765" w:hanging="360"/>
      </w:pPr>
      <w:rPr>
        <w:rFonts w:ascii="Times New Roman" w:hAnsi="Times New Roman" w:cs="Times New Roman" w:hint="default"/>
        <w:b w:val="0"/>
        <w:bCs w:val="0"/>
        <w:i w:val="0"/>
        <w:iCs w:val="0"/>
        <w:sz w:val="20"/>
        <w:szCs w:val="20"/>
      </w:rPr>
    </w:lvl>
    <w:lvl w:ilvl="1" w:tplc="141A0019" w:tentative="1">
      <w:start w:val="1"/>
      <w:numFmt w:val="lowerLetter"/>
      <w:lvlText w:val="%2."/>
      <w:lvlJc w:val="left"/>
      <w:pPr>
        <w:ind w:left="1485" w:hanging="360"/>
      </w:pPr>
    </w:lvl>
    <w:lvl w:ilvl="2" w:tplc="141A001B" w:tentative="1">
      <w:start w:val="1"/>
      <w:numFmt w:val="lowerRoman"/>
      <w:lvlText w:val="%3."/>
      <w:lvlJc w:val="right"/>
      <w:pPr>
        <w:ind w:left="2205" w:hanging="180"/>
      </w:pPr>
    </w:lvl>
    <w:lvl w:ilvl="3" w:tplc="141A000F" w:tentative="1">
      <w:start w:val="1"/>
      <w:numFmt w:val="decimal"/>
      <w:lvlText w:val="%4."/>
      <w:lvlJc w:val="left"/>
      <w:pPr>
        <w:ind w:left="2925" w:hanging="360"/>
      </w:pPr>
    </w:lvl>
    <w:lvl w:ilvl="4" w:tplc="141A0019" w:tentative="1">
      <w:start w:val="1"/>
      <w:numFmt w:val="lowerLetter"/>
      <w:lvlText w:val="%5."/>
      <w:lvlJc w:val="left"/>
      <w:pPr>
        <w:ind w:left="3645" w:hanging="360"/>
      </w:pPr>
    </w:lvl>
    <w:lvl w:ilvl="5" w:tplc="141A001B" w:tentative="1">
      <w:start w:val="1"/>
      <w:numFmt w:val="lowerRoman"/>
      <w:lvlText w:val="%6."/>
      <w:lvlJc w:val="right"/>
      <w:pPr>
        <w:ind w:left="4365" w:hanging="180"/>
      </w:pPr>
    </w:lvl>
    <w:lvl w:ilvl="6" w:tplc="141A000F" w:tentative="1">
      <w:start w:val="1"/>
      <w:numFmt w:val="decimal"/>
      <w:lvlText w:val="%7."/>
      <w:lvlJc w:val="left"/>
      <w:pPr>
        <w:ind w:left="5085" w:hanging="360"/>
      </w:pPr>
    </w:lvl>
    <w:lvl w:ilvl="7" w:tplc="141A0019" w:tentative="1">
      <w:start w:val="1"/>
      <w:numFmt w:val="lowerLetter"/>
      <w:lvlText w:val="%8."/>
      <w:lvlJc w:val="left"/>
      <w:pPr>
        <w:ind w:left="5805" w:hanging="360"/>
      </w:pPr>
    </w:lvl>
    <w:lvl w:ilvl="8" w:tplc="141A001B" w:tentative="1">
      <w:start w:val="1"/>
      <w:numFmt w:val="lowerRoman"/>
      <w:lvlText w:val="%9."/>
      <w:lvlJc w:val="right"/>
      <w:pPr>
        <w:ind w:left="6525" w:hanging="180"/>
      </w:pPr>
    </w:lvl>
  </w:abstractNum>
  <w:abstractNum w:abstractNumId="59">
    <w:nsid w:val="5A0D6FA6"/>
    <w:multiLevelType w:val="hybridMultilevel"/>
    <w:tmpl w:val="C930C1F0"/>
    <w:lvl w:ilvl="0" w:tplc="7E1C6CF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61">
    <w:nsid w:val="5D9318CE"/>
    <w:multiLevelType w:val="hybridMultilevel"/>
    <w:tmpl w:val="E2C4F70E"/>
    <w:lvl w:ilvl="0" w:tplc="357C27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DF84969"/>
    <w:multiLevelType w:val="singleLevel"/>
    <w:tmpl w:val="1E12021A"/>
    <w:lvl w:ilvl="0">
      <w:start w:val="1"/>
      <w:numFmt w:val="bullet"/>
      <w:lvlRestart w:val="0"/>
      <w:pStyle w:val="ListBullet"/>
      <w:lvlText w:val=""/>
      <w:lvlJc w:val="left"/>
      <w:pPr>
        <w:tabs>
          <w:tab w:val="num" w:pos="283"/>
        </w:tabs>
        <w:ind w:left="283" w:hanging="283"/>
      </w:pPr>
      <w:rPr>
        <w:rFonts w:ascii="Symbol" w:hAnsi="Symbol" w:hint="default"/>
      </w:rPr>
    </w:lvl>
  </w:abstractNum>
  <w:abstractNum w:abstractNumId="63">
    <w:nsid w:val="62812B5A"/>
    <w:multiLevelType w:val="hybridMultilevel"/>
    <w:tmpl w:val="4BE060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65D72AF1"/>
    <w:multiLevelType w:val="multilevel"/>
    <w:tmpl w:val="0409001F"/>
    <w:name w:val="List Number 2"/>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5">
    <w:nsid w:val="69400DB0"/>
    <w:multiLevelType w:val="hybridMultilevel"/>
    <w:tmpl w:val="541E6C6A"/>
    <w:lvl w:ilvl="0" w:tplc="E5D6D900">
      <w:start w:val="1"/>
      <w:numFmt w:val="lowerLetter"/>
      <w:lvlText w:val="(%1)"/>
      <w:lvlJc w:val="left"/>
      <w:pPr>
        <w:tabs>
          <w:tab w:val="num" w:pos="928"/>
        </w:tabs>
        <w:ind w:left="928" w:hanging="360"/>
      </w:pPr>
      <w:rPr>
        <w:rFonts w:hint="default"/>
      </w:rPr>
    </w:lvl>
    <w:lvl w:ilvl="1" w:tplc="04090019">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66">
    <w:nsid w:val="696C278A"/>
    <w:multiLevelType w:val="singleLevel"/>
    <w:tmpl w:val="443639EC"/>
    <w:name w:val="Tiret 4"/>
    <w:lvl w:ilvl="0">
      <w:start w:val="1"/>
      <w:numFmt w:val="bullet"/>
      <w:lvlRestart w:val="0"/>
      <w:pStyle w:val="Tiret0"/>
      <w:lvlText w:val="–"/>
      <w:lvlJc w:val="left"/>
      <w:pPr>
        <w:tabs>
          <w:tab w:val="num" w:pos="850"/>
        </w:tabs>
        <w:ind w:left="850" w:hanging="850"/>
      </w:pPr>
    </w:lvl>
  </w:abstractNum>
  <w:abstractNum w:abstractNumId="67">
    <w:nsid w:val="6A16274B"/>
    <w:multiLevelType w:val="hybridMultilevel"/>
    <w:tmpl w:val="0C52E548"/>
    <w:lvl w:ilvl="0" w:tplc="0409000F">
      <w:start w:val="1"/>
      <w:numFmt w:val="decimal"/>
      <w:pStyle w:val="ListBullet5"/>
      <w:lvlText w:val="%1."/>
      <w:lvlJc w:val="left"/>
      <w:pPr>
        <w:tabs>
          <w:tab w:val="num" w:pos="720"/>
        </w:tabs>
        <w:ind w:left="720" w:hanging="360"/>
      </w:pPr>
      <w:rPr>
        <w:rFonts w:hint="default"/>
      </w:rPr>
    </w:lvl>
    <w:lvl w:ilvl="1" w:tplc="7876D27A">
      <w:start w:val="1"/>
      <w:numFmt w:val="lowerLetter"/>
      <w:lvlText w:val="(%2)"/>
      <w:lvlJc w:val="left"/>
      <w:pPr>
        <w:tabs>
          <w:tab w:val="num" w:pos="1778"/>
        </w:tabs>
        <w:ind w:left="1778" w:hanging="360"/>
      </w:pPr>
      <w:rPr>
        <w:rFonts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6B823A56"/>
    <w:multiLevelType w:val="hybridMultilevel"/>
    <w:tmpl w:val="4A06317C"/>
    <w:lvl w:ilvl="0" w:tplc="66E0FF36">
      <w:start w:val="1"/>
      <w:numFmt w:val="lowerLetter"/>
      <w:lvlText w:val="(%1)"/>
      <w:lvlJc w:val="left"/>
      <w:pPr>
        <w:tabs>
          <w:tab w:val="num" w:pos="720"/>
        </w:tabs>
        <w:ind w:left="720" w:hanging="360"/>
      </w:pPr>
      <w:rPr>
        <w:rFonts w:hint="default"/>
      </w:rPr>
    </w:lvl>
    <w:lvl w:ilvl="1" w:tplc="C90C8166">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6E116413"/>
    <w:multiLevelType w:val="hybridMultilevel"/>
    <w:tmpl w:val="75DE3F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6E4E71E4"/>
    <w:multiLevelType w:val="singleLevel"/>
    <w:tmpl w:val="21145626"/>
    <w:lvl w:ilvl="0">
      <w:start w:val="1"/>
      <w:numFmt w:val="decimal"/>
      <w:pStyle w:val="Par-numberI0"/>
      <w:lvlText w:val="%1."/>
      <w:lvlJc w:val="left"/>
      <w:pPr>
        <w:tabs>
          <w:tab w:val="num" w:pos="567"/>
        </w:tabs>
        <w:ind w:left="567" w:hanging="567"/>
      </w:pPr>
    </w:lvl>
  </w:abstractNum>
  <w:abstractNum w:abstractNumId="71">
    <w:nsid w:val="71F06166"/>
    <w:multiLevelType w:val="multilevel"/>
    <w:tmpl w:val="C08066D2"/>
    <w:name w:val="List Dash 2"/>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nsid w:val="735550A6"/>
    <w:multiLevelType w:val="hybridMultilevel"/>
    <w:tmpl w:val="58D4100E"/>
    <w:lvl w:ilvl="0" w:tplc="D2188DFA">
      <w:start w:val="5"/>
      <w:numFmt w:val="decimal"/>
      <w:lvlText w:val="%1."/>
      <w:lvlJc w:val="left"/>
      <w:pPr>
        <w:tabs>
          <w:tab w:val="num" w:pos="1080"/>
        </w:tabs>
        <w:ind w:left="1080" w:hanging="720"/>
      </w:pPr>
      <w:rPr>
        <w:rFonts w:hint="default"/>
        <w:b w:val="0"/>
        <w:color w:val="auto"/>
      </w:rPr>
    </w:lvl>
    <w:lvl w:ilvl="1" w:tplc="141A0019" w:tentative="1">
      <w:start w:val="1"/>
      <w:numFmt w:val="lowerLetter"/>
      <w:lvlText w:val="%2."/>
      <w:lvlJc w:val="left"/>
      <w:pPr>
        <w:tabs>
          <w:tab w:val="num" w:pos="1440"/>
        </w:tabs>
        <w:ind w:left="1440" w:hanging="360"/>
      </w:p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73">
    <w:nsid w:val="73D73F7A"/>
    <w:multiLevelType w:val="singleLevel"/>
    <w:tmpl w:val="26365734"/>
    <w:name w:val="NumPar"/>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74">
    <w:nsid w:val="76BC5C11"/>
    <w:multiLevelType w:val="singleLevel"/>
    <w:tmpl w:val="E44CE82E"/>
    <w:name w:val="List Dash 1"/>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75">
    <w:nsid w:val="79FA34D6"/>
    <w:multiLevelType w:val="singleLevel"/>
    <w:tmpl w:val="41326E50"/>
    <w:name w:val="Tiret 1"/>
    <w:lvl w:ilvl="0">
      <w:start w:val="1"/>
      <w:numFmt w:val="bullet"/>
      <w:pStyle w:val="Par-equal"/>
      <w:lvlText w:val=""/>
      <w:lvlJc w:val="left"/>
      <w:pPr>
        <w:tabs>
          <w:tab w:val="num" w:pos="567"/>
        </w:tabs>
        <w:ind w:left="567" w:hanging="567"/>
      </w:pPr>
      <w:rPr>
        <w:rFonts w:ascii="Symbol" w:hAnsi="Symbol" w:hint="default"/>
      </w:rPr>
    </w:lvl>
  </w:abstractNum>
  <w:abstractNum w:abstractNumId="76">
    <w:nsid w:val="7A434003"/>
    <w:multiLevelType w:val="hybridMultilevel"/>
    <w:tmpl w:val="1AEC2944"/>
    <w:lvl w:ilvl="0" w:tplc="C45A2A72">
      <w:start w:val="1"/>
      <w:numFmt w:val="lowerLetter"/>
      <w:pStyle w:val="Par-number11"/>
      <w:lvlText w:val="(%1)"/>
      <w:lvlJc w:val="left"/>
      <w:pPr>
        <w:tabs>
          <w:tab w:val="num" w:pos="720"/>
        </w:tabs>
        <w:ind w:left="720" w:hanging="360"/>
      </w:pPr>
      <w:rPr>
        <w:rFonts w:hint="default"/>
      </w:rPr>
    </w:lvl>
    <w:lvl w:ilvl="1" w:tplc="64AEF6A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7E474D4E"/>
    <w:multiLevelType w:val="singleLevel"/>
    <w:tmpl w:val="1A6608A0"/>
    <w:name w:val="List Number 4"/>
    <w:lvl w:ilvl="0">
      <w:start w:val="1"/>
      <w:numFmt w:val="decimal"/>
      <w:lvlRestart w:val="0"/>
      <w:pStyle w:val="Considrant"/>
      <w:lvlText w:val="(%1)"/>
      <w:lvlJc w:val="left"/>
      <w:pPr>
        <w:tabs>
          <w:tab w:val="num" w:pos="709"/>
        </w:tabs>
        <w:ind w:left="709" w:hanging="709"/>
      </w:pPr>
    </w:lvl>
  </w:abstractNum>
  <w:abstractNum w:abstractNumId="78">
    <w:nsid w:val="7E765767"/>
    <w:multiLevelType w:val="hybridMultilevel"/>
    <w:tmpl w:val="B3DA3FE0"/>
    <w:lvl w:ilvl="0" w:tplc="BFC2F1D2">
      <w:start w:val="1"/>
      <w:numFmt w:val="lowerLetter"/>
      <w:lvlText w:val="(%1)"/>
      <w:lvlJc w:val="left"/>
      <w:pPr>
        <w:tabs>
          <w:tab w:val="num" w:pos="720"/>
        </w:tabs>
        <w:ind w:left="720" w:hanging="360"/>
      </w:pPr>
      <w:rPr>
        <w:rFonts w:hint="default"/>
      </w:rPr>
    </w:lvl>
    <w:lvl w:ilvl="1" w:tplc="09D8F15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7"/>
  </w:num>
  <w:num w:numId="2">
    <w:abstractNumId w:val="18"/>
  </w:num>
  <w:num w:numId="3">
    <w:abstractNumId w:val="26"/>
  </w:num>
  <w:num w:numId="4">
    <w:abstractNumId w:val="9"/>
  </w:num>
  <w:num w:numId="5">
    <w:abstractNumId w:val="15"/>
  </w:num>
  <w:num w:numId="6">
    <w:abstractNumId w:val="76"/>
  </w:num>
  <w:num w:numId="7">
    <w:abstractNumId w:val="23"/>
  </w:num>
  <w:num w:numId="8">
    <w:abstractNumId w:val="41"/>
  </w:num>
  <w:num w:numId="9">
    <w:abstractNumId w:val="34"/>
  </w:num>
  <w:num w:numId="10">
    <w:abstractNumId w:val="35"/>
  </w:num>
  <w:num w:numId="11">
    <w:abstractNumId w:val="20"/>
  </w:num>
  <w:num w:numId="12">
    <w:abstractNumId w:val="63"/>
  </w:num>
  <w:num w:numId="13">
    <w:abstractNumId w:val="52"/>
  </w:num>
  <w:num w:numId="14">
    <w:abstractNumId w:val="47"/>
  </w:num>
  <w:num w:numId="15">
    <w:abstractNumId w:val="12"/>
  </w:num>
  <w:num w:numId="16">
    <w:abstractNumId w:val="24"/>
  </w:num>
  <w:num w:numId="17">
    <w:abstractNumId w:val="19"/>
  </w:num>
  <w:num w:numId="18">
    <w:abstractNumId w:val="10"/>
  </w:num>
  <w:num w:numId="19">
    <w:abstractNumId w:val="17"/>
  </w:num>
  <w:num w:numId="20">
    <w:abstractNumId w:val="69"/>
  </w:num>
  <w:num w:numId="21">
    <w:abstractNumId w:val="50"/>
  </w:num>
  <w:num w:numId="22">
    <w:abstractNumId w:val="40"/>
  </w:num>
  <w:num w:numId="23">
    <w:abstractNumId w:val="59"/>
  </w:num>
  <w:num w:numId="24">
    <w:abstractNumId w:val="6"/>
  </w:num>
  <w:num w:numId="25">
    <w:abstractNumId w:val="78"/>
  </w:num>
  <w:num w:numId="26">
    <w:abstractNumId w:val="2"/>
  </w:num>
  <w:num w:numId="27">
    <w:abstractNumId w:val="13"/>
  </w:num>
  <w:num w:numId="28">
    <w:abstractNumId w:val="68"/>
  </w:num>
  <w:num w:numId="29">
    <w:abstractNumId w:val="33"/>
  </w:num>
  <w:num w:numId="30">
    <w:abstractNumId w:val="28"/>
  </w:num>
  <w:num w:numId="31">
    <w:abstractNumId w:val="3"/>
  </w:num>
  <w:num w:numId="32">
    <w:abstractNumId w:val="5"/>
  </w:num>
  <w:num w:numId="33">
    <w:abstractNumId w:val="37"/>
  </w:num>
  <w:num w:numId="34">
    <w:abstractNumId w:val="29"/>
  </w:num>
  <w:num w:numId="35">
    <w:abstractNumId w:val="61"/>
  </w:num>
  <w:num w:numId="36">
    <w:abstractNumId w:val="72"/>
  </w:num>
  <w:num w:numId="37">
    <w:abstractNumId w:val="58"/>
  </w:num>
  <w:num w:numId="38">
    <w:abstractNumId w:val="65"/>
  </w:num>
  <w:num w:numId="39">
    <w:abstractNumId w:val="55"/>
  </w:num>
  <w:num w:numId="40">
    <w:abstractNumId w:val="48"/>
  </w:num>
  <w:num w:numId="41">
    <w:abstractNumId w:val="42"/>
  </w:num>
  <w:num w:numId="42">
    <w:abstractNumId w:val="51"/>
  </w:num>
  <w:num w:numId="43">
    <w:abstractNumId w:val="25"/>
  </w:num>
  <w:num w:numId="44">
    <w:abstractNumId w:val="45"/>
  </w:num>
  <w:num w:numId="45">
    <w:abstractNumId w:val="0"/>
  </w:num>
  <w:num w:numId="46">
    <w:abstractNumId w:val="66"/>
  </w:num>
  <w:num w:numId="47">
    <w:abstractNumId w:val="53"/>
  </w:num>
  <w:num w:numId="48">
    <w:abstractNumId w:val="8"/>
  </w:num>
  <w:num w:numId="49">
    <w:abstractNumId w:val="21"/>
  </w:num>
  <w:num w:numId="50">
    <w:abstractNumId w:val="43"/>
  </w:num>
  <w:num w:numId="51">
    <w:abstractNumId w:val="44"/>
  </w:num>
  <w:num w:numId="52">
    <w:abstractNumId w:val="62"/>
  </w:num>
  <w:num w:numId="53">
    <w:abstractNumId w:val="4"/>
  </w:num>
  <w:num w:numId="54">
    <w:abstractNumId w:val="73"/>
  </w:num>
  <w:num w:numId="55">
    <w:abstractNumId w:val="74"/>
  </w:num>
  <w:num w:numId="56">
    <w:abstractNumId w:val="60"/>
  </w:num>
  <w:num w:numId="57">
    <w:abstractNumId w:val="27"/>
  </w:num>
  <w:num w:numId="58">
    <w:abstractNumId w:val="49"/>
  </w:num>
  <w:num w:numId="59">
    <w:abstractNumId w:val="46"/>
  </w:num>
  <w:num w:numId="60">
    <w:abstractNumId w:val="11"/>
  </w:num>
  <w:num w:numId="61">
    <w:abstractNumId w:val="32"/>
  </w:num>
  <w:num w:numId="62">
    <w:abstractNumId w:val="71"/>
  </w:num>
  <w:num w:numId="63">
    <w:abstractNumId w:val="14"/>
  </w:num>
  <w:num w:numId="64">
    <w:abstractNumId w:val="39"/>
  </w:num>
  <w:num w:numId="65">
    <w:abstractNumId w:val="30"/>
  </w:num>
  <w:num w:numId="66">
    <w:abstractNumId w:val="56"/>
  </w:num>
  <w:num w:numId="67">
    <w:abstractNumId w:val="77"/>
  </w:num>
  <w:num w:numId="68">
    <w:abstractNumId w:val="57"/>
  </w:num>
  <w:num w:numId="69">
    <w:abstractNumId w:val="36"/>
  </w:num>
  <w:num w:numId="70">
    <w:abstractNumId w:val="75"/>
  </w:num>
  <w:num w:numId="71">
    <w:abstractNumId w:val="38"/>
  </w:num>
  <w:num w:numId="72">
    <w:abstractNumId w:val="70"/>
  </w:num>
  <w:num w:numId="73">
    <w:abstractNumId w:val="7"/>
  </w:num>
  <w:num w:numId="74">
    <w:abstractNumId w:val="64"/>
  </w:num>
  <w:num w:numId="75">
    <w:abstractNumId w:val="16"/>
  </w:num>
  <w:num w:numId="76">
    <w:abstractNumId w:val="31"/>
  </w:num>
  <w:num w:numId="77">
    <w:abstractNumId w:val="1"/>
  </w:num>
  <w:num w:numId="78">
    <w:abstractNumId w:val="54"/>
  </w:num>
  <w:num w:numId="79">
    <w:abstractNumId w:val="2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53B"/>
    <w:rsid w:val="00000164"/>
    <w:rsid w:val="000967D4"/>
    <w:rsid w:val="000A5A09"/>
    <w:rsid w:val="000B0963"/>
    <w:rsid w:val="000E549E"/>
    <w:rsid w:val="00136BD8"/>
    <w:rsid w:val="00156463"/>
    <w:rsid w:val="001625EA"/>
    <w:rsid w:val="001727E4"/>
    <w:rsid w:val="00172BA7"/>
    <w:rsid w:val="001D73CC"/>
    <w:rsid w:val="001E14BB"/>
    <w:rsid w:val="002077B1"/>
    <w:rsid w:val="00210EB6"/>
    <w:rsid w:val="00211113"/>
    <w:rsid w:val="002137EF"/>
    <w:rsid w:val="00230484"/>
    <w:rsid w:val="00231514"/>
    <w:rsid w:val="0023231F"/>
    <w:rsid w:val="00280D11"/>
    <w:rsid w:val="0028753B"/>
    <w:rsid w:val="00292504"/>
    <w:rsid w:val="0033185F"/>
    <w:rsid w:val="0039734D"/>
    <w:rsid w:val="003A7825"/>
    <w:rsid w:val="003E05C2"/>
    <w:rsid w:val="003F5103"/>
    <w:rsid w:val="00402E26"/>
    <w:rsid w:val="00487C0A"/>
    <w:rsid w:val="004C7664"/>
    <w:rsid w:val="004D452F"/>
    <w:rsid w:val="004F6638"/>
    <w:rsid w:val="005172C9"/>
    <w:rsid w:val="005B1C16"/>
    <w:rsid w:val="005B5458"/>
    <w:rsid w:val="005B6436"/>
    <w:rsid w:val="00646789"/>
    <w:rsid w:val="00676519"/>
    <w:rsid w:val="006A2184"/>
    <w:rsid w:val="006F54F6"/>
    <w:rsid w:val="00705A78"/>
    <w:rsid w:val="00785890"/>
    <w:rsid w:val="007B7A30"/>
    <w:rsid w:val="007F48BB"/>
    <w:rsid w:val="00832983"/>
    <w:rsid w:val="008556F7"/>
    <w:rsid w:val="0086199C"/>
    <w:rsid w:val="00871BB2"/>
    <w:rsid w:val="0088185D"/>
    <w:rsid w:val="008D7374"/>
    <w:rsid w:val="00907EE9"/>
    <w:rsid w:val="00911D53"/>
    <w:rsid w:val="00922D21"/>
    <w:rsid w:val="00976EF4"/>
    <w:rsid w:val="009909FB"/>
    <w:rsid w:val="009A2F6A"/>
    <w:rsid w:val="009B468D"/>
    <w:rsid w:val="009C7A7B"/>
    <w:rsid w:val="009F03E0"/>
    <w:rsid w:val="00A11A91"/>
    <w:rsid w:val="00A2313E"/>
    <w:rsid w:val="00A31825"/>
    <w:rsid w:val="00A40DB9"/>
    <w:rsid w:val="00A8481F"/>
    <w:rsid w:val="00AB2C9D"/>
    <w:rsid w:val="00B502FA"/>
    <w:rsid w:val="00C8228D"/>
    <w:rsid w:val="00C83035"/>
    <w:rsid w:val="00C95263"/>
    <w:rsid w:val="00C97F7A"/>
    <w:rsid w:val="00CC6E8E"/>
    <w:rsid w:val="00D2207A"/>
    <w:rsid w:val="00D55FC4"/>
    <w:rsid w:val="00D77781"/>
    <w:rsid w:val="00E06C40"/>
    <w:rsid w:val="00E14221"/>
    <w:rsid w:val="00E2150F"/>
    <w:rsid w:val="00E566E1"/>
    <w:rsid w:val="00E60834"/>
    <w:rsid w:val="00E90AF2"/>
    <w:rsid w:val="00E90B5D"/>
    <w:rsid w:val="00E90CC9"/>
    <w:rsid w:val="00E91157"/>
    <w:rsid w:val="00EA078E"/>
    <w:rsid w:val="00EA528D"/>
    <w:rsid w:val="00ED6D3F"/>
    <w:rsid w:val="00F409FE"/>
    <w:rsid w:val="00FB1D00"/>
    <w:rsid w:val="00FC190F"/>
    <w:rsid w:val="00FE5D0A"/>
    <w:rsid w:val="00FE7D79"/>
    <w:rsid w:val="00FF4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28753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8753B"/>
    <w:pPr>
      <w:keepNext/>
      <w:tabs>
        <w:tab w:val="num" w:pos="1984"/>
      </w:tabs>
      <w:spacing w:before="240" w:after="60"/>
      <w:ind w:left="1984" w:hanging="567"/>
      <w:outlineLvl w:val="0"/>
    </w:pPr>
    <w:rPr>
      <w:rFonts w:ascii="Arial" w:hAnsi="Arial"/>
      <w:b/>
      <w:bCs/>
      <w:snapToGrid w:val="0"/>
      <w:color w:val="000000"/>
      <w:kern w:val="32"/>
      <w:sz w:val="32"/>
      <w:szCs w:val="32"/>
      <w:u w:color="000000"/>
    </w:rPr>
  </w:style>
  <w:style w:type="paragraph" w:styleId="Heading2">
    <w:name w:val="heading 2"/>
    <w:basedOn w:val="Normal"/>
    <w:next w:val="Normal"/>
    <w:link w:val="Heading2Char"/>
    <w:qFormat/>
    <w:rsid w:val="0028753B"/>
    <w:pPr>
      <w:numPr>
        <w:ilvl w:val="1"/>
        <w:numId w:val="48"/>
      </w:numPr>
      <w:spacing w:before="120"/>
      <w:outlineLvl w:val="1"/>
    </w:pPr>
    <w:rPr>
      <w:b/>
      <w:szCs w:val="20"/>
    </w:rPr>
  </w:style>
  <w:style w:type="paragraph" w:styleId="Heading3">
    <w:name w:val="heading 3"/>
    <w:basedOn w:val="Normal"/>
    <w:next w:val="Normal"/>
    <w:link w:val="Heading3Char"/>
    <w:qFormat/>
    <w:rsid w:val="0028753B"/>
    <w:pPr>
      <w:numPr>
        <w:ilvl w:val="2"/>
        <w:numId w:val="48"/>
      </w:numPr>
      <w:outlineLvl w:val="2"/>
    </w:pPr>
    <w:rPr>
      <w:b/>
      <w:szCs w:val="20"/>
    </w:rPr>
  </w:style>
  <w:style w:type="paragraph" w:styleId="Heading4">
    <w:name w:val="heading 4"/>
    <w:basedOn w:val="Normal"/>
    <w:next w:val="Normal"/>
    <w:link w:val="Heading4Char"/>
    <w:qFormat/>
    <w:rsid w:val="0028753B"/>
    <w:pPr>
      <w:keepNext/>
      <w:numPr>
        <w:ilvl w:val="3"/>
        <w:numId w:val="48"/>
      </w:numPr>
      <w:tabs>
        <w:tab w:val="left" w:pos="720"/>
        <w:tab w:val="left" w:pos="1560"/>
        <w:tab w:val="left" w:pos="2040"/>
        <w:tab w:val="left" w:pos="2520"/>
        <w:tab w:val="left" w:pos="4920"/>
        <w:tab w:val="left" w:pos="8880"/>
      </w:tabs>
      <w:jc w:val="center"/>
      <w:outlineLvl w:val="3"/>
    </w:pPr>
    <w:rPr>
      <w:b/>
      <w:szCs w:val="20"/>
    </w:rPr>
  </w:style>
  <w:style w:type="paragraph" w:styleId="Heading5">
    <w:name w:val="heading 5"/>
    <w:basedOn w:val="Normal"/>
    <w:next w:val="Normal"/>
    <w:link w:val="Heading5Char"/>
    <w:qFormat/>
    <w:rsid w:val="0028753B"/>
    <w:pPr>
      <w:keepNext/>
      <w:numPr>
        <w:ilvl w:val="4"/>
        <w:numId w:val="48"/>
      </w:numPr>
      <w:jc w:val="center"/>
      <w:outlineLvl w:val="4"/>
    </w:pPr>
    <w:rPr>
      <w:sz w:val="22"/>
      <w:szCs w:val="20"/>
    </w:rPr>
  </w:style>
  <w:style w:type="paragraph" w:styleId="Heading6">
    <w:name w:val="heading 6"/>
    <w:basedOn w:val="Normal"/>
    <w:next w:val="Normal"/>
    <w:link w:val="Heading6Char"/>
    <w:qFormat/>
    <w:rsid w:val="0028753B"/>
    <w:pPr>
      <w:keepNext/>
      <w:numPr>
        <w:ilvl w:val="5"/>
        <w:numId w:val="48"/>
      </w:numPr>
      <w:tabs>
        <w:tab w:val="left" w:pos="720"/>
        <w:tab w:val="left" w:pos="1134"/>
        <w:tab w:val="left" w:pos="1560"/>
        <w:tab w:val="left" w:pos="2040"/>
        <w:tab w:val="left" w:pos="2520"/>
        <w:tab w:val="left" w:pos="4920"/>
        <w:tab w:val="left" w:pos="8880"/>
      </w:tabs>
      <w:spacing w:line="240" w:lineRule="exact"/>
      <w:jc w:val="center"/>
      <w:outlineLvl w:val="5"/>
    </w:pPr>
    <w:rPr>
      <w:b/>
      <w:color w:val="000000"/>
      <w:szCs w:val="20"/>
    </w:rPr>
  </w:style>
  <w:style w:type="paragraph" w:styleId="Heading7">
    <w:name w:val="heading 7"/>
    <w:basedOn w:val="Normal"/>
    <w:next w:val="Normal"/>
    <w:link w:val="Heading7Char"/>
    <w:qFormat/>
    <w:rsid w:val="0028753B"/>
    <w:pPr>
      <w:keepNext/>
      <w:numPr>
        <w:ilvl w:val="6"/>
        <w:numId w:val="48"/>
      </w:numPr>
      <w:tabs>
        <w:tab w:val="left" w:pos="720"/>
        <w:tab w:val="left" w:pos="1134"/>
        <w:tab w:val="left" w:pos="1560"/>
        <w:tab w:val="left" w:pos="2040"/>
        <w:tab w:val="left" w:pos="2520"/>
        <w:tab w:val="left" w:pos="4920"/>
        <w:tab w:val="left" w:pos="8880"/>
      </w:tabs>
      <w:spacing w:line="240" w:lineRule="exact"/>
      <w:jc w:val="center"/>
      <w:outlineLvl w:val="6"/>
    </w:pPr>
    <w:rPr>
      <w:b/>
      <w:color w:val="000000"/>
      <w:szCs w:val="20"/>
    </w:rPr>
  </w:style>
  <w:style w:type="paragraph" w:styleId="Heading8">
    <w:name w:val="heading 8"/>
    <w:basedOn w:val="Normal"/>
    <w:next w:val="Normal"/>
    <w:link w:val="Heading8Char"/>
    <w:qFormat/>
    <w:rsid w:val="0028753B"/>
    <w:pPr>
      <w:keepNext/>
      <w:numPr>
        <w:ilvl w:val="7"/>
        <w:numId w:val="48"/>
      </w:numPr>
      <w:jc w:val="center"/>
      <w:outlineLvl w:val="7"/>
    </w:pPr>
    <w:rPr>
      <w:b/>
      <w:bCs/>
      <w:color w:val="FF0000"/>
      <w:szCs w:val="20"/>
    </w:rPr>
  </w:style>
  <w:style w:type="paragraph" w:styleId="Heading9">
    <w:name w:val="heading 9"/>
    <w:basedOn w:val="Normal"/>
    <w:next w:val="Normal"/>
    <w:link w:val="Heading9Char"/>
    <w:qFormat/>
    <w:rsid w:val="0028753B"/>
    <w:pPr>
      <w:keepNext/>
      <w:numPr>
        <w:ilvl w:val="8"/>
        <w:numId w:val="48"/>
      </w:numPr>
      <w:spacing w:line="360" w:lineRule="atLeast"/>
      <w:jc w:val="center"/>
      <w:outlineLvl w:val="8"/>
    </w:pPr>
    <w:rPr>
      <w:b/>
      <w:spacing w:val="9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753B"/>
    <w:rPr>
      <w:rFonts w:ascii="Arial" w:eastAsia="Times New Roman" w:hAnsi="Arial" w:cs="Times New Roman"/>
      <w:b/>
      <w:bCs/>
      <w:snapToGrid w:val="0"/>
      <w:color w:val="000000"/>
      <w:kern w:val="32"/>
      <w:sz w:val="32"/>
      <w:szCs w:val="32"/>
      <w:u w:color="000000"/>
      <w:lang w:val="en-US"/>
    </w:rPr>
  </w:style>
  <w:style w:type="character" w:customStyle="1" w:styleId="Heading2Char">
    <w:name w:val="Heading 2 Char"/>
    <w:basedOn w:val="DefaultParagraphFont"/>
    <w:link w:val="Heading2"/>
    <w:rsid w:val="0028753B"/>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28753B"/>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28753B"/>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8753B"/>
    <w:rPr>
      <w:rFonts w:ascii="Times New Roman" w:eastAsia="Times New Roman" w:hAnsi="Times New Roman" w:cs="Times New Roman"/>
      <w:szCs w:val="20"/>
    </w:rPr>
  </w:style>
  <w:style w:type="character" w:customStyle="1" w:styleId="Heading6Char">
    <w:name w:val="Heading 6 Char"/>
    <w:basedOn w:val="DefaultParagraphFont"/>
    <w:link w:val="Heading6"/>
    <w:rsid w:val="0028753B"/>
    <w:rPr>
      <w:rFonts w:ascii="Times New Roman" w:eastAsia="Times New Roman" w:hAnsi="Times New Roman" w:cs="Times New Roman"/>
      <w:b/>
      <w:color w:val="000000"/>
      <w:sz w:val="24"/>
      <w:szCs w:val="20"/>
    </w:rPr>
  </w:style>
  <w:style w:type="character" w:customStyle="1" w:styleId="Heading7Char">
    <w:name w:val="Heading 7 Char"/>
    <w:basedOn w:val="DefaultParagraphFont"/>
    <w:link w:val="Heading7"/>
    <w:rsid w:val="0028753B"/>
    <w:rPr>
      <w:rFonts w:ascii="Times New Roman" w:eastAsia="Times New Roman" w:hAnsi="Times New Roman" w:cs="Times New Roman"/>
      <w:b/>
      <w:color w:val="000000"/>
      <w:sz w:val="24"/>
      <w:szCs w:val="20"/>
    </w:rPr>
  </w:style>
  <w:style w:type="character" w:customStyle="1" w:styleId="Heading8Char">
    <w:name w:val="Heading 8 Char"/>
    <w:basedOn w:val="DefaultParagraphFont"/>
    <w:link w:val="Heading8"/>
    <w:rsid w:val="0028753B"/>
    <w:rPr>
      <w:rFonts w:ascii="Times New Roman" w:eastAsia="Times New Roman" w:hAnsi="Times New Roman" w:cs="Times New Roman"/>
      <w:b/>
      <w:bCs/>
      <w:color w:val="FF0000"/>
      <w:sz w:val="24"/>
      <w:szCs w:val="20"/>
    </w:rPr>
  </w:style>
  <w:style w:type="character" w:customStyle="1" w:styleId="Heading9Char">
    <w:name w:val="Heading 9 Char"/>
    <w:basedOn w:val="DefaultParagraphFont"/>
    <w:link w:val="Heading9"/>
    <w:rsid w:val="0028753B"/>
    <w:rPr>
      <w:rFonts w:ascii="Times New Roman" w:eastAsia="Times New Roman" w:hAnsi="Times New Roman" w:cs="Times New Roman"/>
      <w:b/>
      <w:spacing w:val="90"/>
      <w:sz w:val="28"/>
      <w:szCs w:val="20"/>
    </w:rPr>
  </w:style>
  <w:style w:type="paragraph" w:styleId="FootnoteText">
    <w:name w:val="footnote text"/>
    <w:basedOn w:val="Normal"/>
    <w:link w:val="FootnoteTextChar"/>
    <w:rsid w:val="0028753B"/>
    <w:rPr>
      <w:sz w:val="20"/>
      <w:szCs w:val="20"/>
    </w:rPr>
  </w:style>
  <w:style w:type="character" w:customStyle="1" w:styleId="FootnoteTextChar">
    <w:name w:val="Footnote Text Char"/>
    <w:basedOn w:val="DefaultParagraphFont"/>
    <w:link w:val="FootnoteText"/>
    <w:rsid w:val="0028753B"/>
    <w:rPr>
      <w:rFonts w:ascii="Times New Roman" w:eastAsia="Times New Roman" w:hAnsi="Times New Roman" w:cs="Times New Roman"/>
      <w:sz w:val="20"/>
      <w:szCs w:val="20"/>
      <w:lang w:val="en-US"/>
    </w:rPr>
  </w:style>
  <w:style w:type="character" w:styleId="FootnoteReference">
    <w:name w:val="footnote reference"/>
    <w:rsid w:val="0028753B"/>
    <w:rPr>
      <w:vertAlign w:val="superscript"/>
    </w:rPr>
  </w:style>
  <w:style w:type="paragraph" w:styleId="Footer">
    <w:name w:val="footer"/>
    <w:basedOn w:val="Normal"/>
    <w:link w:val="FooterChar"/>
    <w:rsid w:val="0028753B"/>
    <w:pPr>
      <w:tabs>
        <w:tab w:val="center" w:pos="4320"/>
        <w:tab w:val="right" w:pos="8640"/>
      </w:tabs>
    </w:pPr>
  </w:style>
  <w:style w:type="character" w:customStyle="1" w:styleId="FooterChar">
    <w:name w:val="Footer Char"/>
    <w:basedOn w:val="DefaultParagraphFont"/>
    <w:link w:val="Footer"/>
    <w:rsid w:val="0028753B"/>
    <w:rPr>
      <w:rFonts w:ascii="Times New Roman" w:eastAsia="Times New Roman" w:hAnsi="Times New Roman" w:cs="Times New Roman"/>
      <w:sz w:val="24"/>
      <w:szCs w:val="24"/>
      <w:lang w:val="en-US"/>
    </w:rPr>
  </w:style>
  <w:style w:type="character" w:styleId="PageNumber">
    <w:name w:val="page number"/>
    <w:basedOn w:val="DefaultParagraphFont"/>
    <w:rsid w:val="0028753B"/>
  </w:style>
  <w:style w:type="paragraph" w:styleId="CommentText">
    <w:name w:val="annotation text"/>
    <w:basedOn w:val="Normal"/>
    <w:link w:val="CommentTextChar"/>
    <w:unhideWhenUsed/>
    <w:rsid w:val="0028753B"/>
    <w:rPr>
      <w:snapToGrid w:val="0"/>
      <w:color w:val="000000"/>
      <w:sz w:val="20"/>
      <w:szCs w:val="20"/>
      <w:u w:color="000000"/>
      <w:lang w:val="en-GB"/>
    </w:rPr>
  </w:style>
  <w:style w:type="character" w:customStyle="1" w:styleId="CommentTextChar">
    <w:name w:val="Comment Text Char"/>
    <w:basedOn w:val="DefaultParagraphFont"/>
    <w:link w:val="CommentText"/>
    <w:rsid w:val="0028753B"/>
    <w:rPr>
      <w:rFonts w:ascii="Times New Roman" w:eastAsia="Times New Roman" w:hAnsi="Times New Roman" w:cs="Times New Roman"/>
      <w:snapToGrid w:val="0"/>
      <w:color w:val="000000"/>
      <w:sz w:val="20"/>
      <w:szCs w:val="20"/>
      <w:u w:color="000000"/>
      <w:lang w:val="en-GB"/>
    </w:rPr>
  </w:style>
  <w:style w:type="character" w:styleId="CommentReference">
    <w:name w:val="annotation reference"/>
    <w:unhideWhenUsed/>
    <w:rsid w:val="0028753B"/>
    <w:rPr>
      <w:sz w:val="16"/>
      <w:szCs w:val="16"/>
    </w:rPr>
  </w:style>
  <w:style w:type="paragraph" w:styleId="BalloonText">
    <w:name w:val="Balloon Text"/>
    <w:basedOn w:val="Normal"/>
    <w:link w:val="BalloonTextChar"/>
    <w:rsid w:val="0028753B"/>
    <w:rPr>
      <w:rFonts w:ascii="Tahoma" w:hAnsi="Tahoma"/>
      <w:sz w:val="16"/>
      <w:szCs w:val="16"/>
    </w:rPr>
  </w:style>
  <w:style w:type="character" w:customStyle="1" w:styleId="BalloonTextChar">
    <w:name w:val="Balloon Text Char"/>
    <w:basedOn w:val="DefaultParagraphFont"/>
    <w:link w:val="BalloonText"/>
    <w:rsid w:val="0028753B"/>
    <w:rPr>
      <w:rFonts w:ascii="Tahoma" w:eastAsia="Times New Roman" w:hAnsi="Tahoma" w:cs="Times New Roman"/>
      <w:sz w:val="16"/>
      <w:szCs w:val="16"/>
    </w:rPr>
  </w:style>
  <w:style w:type="paragraph" w:customStyle="1" w:styleId="article">
    <w:name w:val="article"/>
    <w:basedOn w:val="Normal"/>
    <w:rsid w:val="0028753B"/>
    <w:pPr>
      <w:jc w:val="center"/>
    </w:pPr>
    <w:rPr>
      <w:rFonts w:ascii="Courier New" w:hAnsi="Courier New"/>
      <w:szCs w:val="20"/>
      <w:lang w:val="en-GB"/>
    </w:rPr>
  </w:style>
  <w:style w:type="paragraph" w:styleId="ListParagraph">
    <w:name w:val="List Paragraph"/>
    <w:basedOn w:val="Normal"/>
    <w:qFormat/>
    <w:rsid w:val="0028753B"/>
    <w:pPr>
      <w:ind w:left="720"/>
    </w:pPr>
  </w:style>
  <w:style w:type="paragraph" w:styleId="NormalWeb">
    <w:name w:val="Normal (Web)"/>
    <w:basedOn w:val="Normal"/>
    <w:unhideWhenUsed/>
    <w:rsid w:val="0028753B"/>
    <w:pPr>
      <w:spacing w:before="100" w:beforeAutospacing="1" w:after="100" w:afterAutospacing="1"/>
    </w:pPr>
  </w:style>
  <w:style w:type="paragraph" w:customStyle="1" w:styleId="object">
    <w:name w:val="object"/>
    <w:basedOn w:val="Normal"/>
    <w:rsid w:val="0028753B"/>
    <w:pPr>
      <w:jc w:val="center"/>
    </w:pPr>
    <w:rPr>
      <w:rFonts w:ascii="Courier New" w:hAnsi="Courier New"/>
      <w:b/>
      <w:i/>
      <w:szCs w:val="20"/>
      <w:lang w:val="en-GB"/>
    </w:rPr>
  </w:style>
  <w:style w:type="paragraph" w:styleId="BodyTextIndent3">
    <w:name w:val="Body Text Indent 3"/>
    <w:basedOn w:val="Normal"/>
    <w:link w:val="BodyTextIndent3Char"/>
    <w:rsid w:val="0028753B"/>
    <w:pPr>
      <w:ind w:left="1440" w:hanging="720"/>
    </w:pPr>
    <w:rPr>
      <w:szCs w:val="20"/>
      <w:lang w:val="en-GB"/>
    </w:rPr>
  </w:style>
  <w:style w:type="character" w:customStyle="1" w:styleId="BodyTextIndent3Char">
    <w:name w:val="Body Text Indent 3 Char"/>
    <w:basedOn w:val="DefaultParagraphFont"/>
    <w:link w:val="BodyTextIndent3"/>
    <w:rsid w:val="0028753B"/>
    <w:rPr>
      <w:rFonts w:ascii="Times New Roman" w:eastAsia="Times New Roman" w:hAnsi="Times New Roman" w:cs="Times New Roman"/>
      <w:sz w:val="24"/>
      <w:szCs w:val="20"/>
      <w:lang w:val="en-GB"/>
    </w:rPr>
  </w:style>
  <w:style w:type="paragraph" w:styleId="BodyText">
    <w:name w:val="Body Text"/>
    <w:basedOn w:val="Normal"/>
    <w:link w:val="BodyTextChar"/>
    <w:rsid w:val="0028753B"/>
    <w:pPr>
      <w:spacing w:after="120"/>
    </w:pPr>
    <w:rPr>
      <w:snapToGrid w:val="0"/>
      <w:color w:val="000000"/>
      <w:u w:color="000000"/>
      <w:lang w:val="en-GB"/>
    </w:rPr>
  </w:style>
  <w:style w:type="character" w:customStyle="1" w:styleId="BodyTextChar">
    <w:name w:val="Body Text Char"/>
    <w:basedOn w:val="DefaultParagraphFont"/>
    <w:link w:val="BodyText"/>
    <w:rsid w:val="0028753B"/>
    <w:rPr>
      <w:rFonts w:ascii="Times New Roman" w:eastAsia="Times New Roman" w:hAnsi="Times New Roman" w:cs="Times New Roman"/>
      <w:snapToGrid w:val="0"/>
      <w:color w:val="000000"/>
      <w:sz w:val="24"/>
      <w:szCs w:val="24"/>
      <w:u w:color="000000"/>
      <w:lang w:val="en-GB"/>
    </w:rPr>
  </w:style>
  <w:style w:type="paragraph" w:customStyle="1" w:styleId="Default">
    <w:name w:val="Default"/>
    <w:rsid w:val="0028753B"/>
    <w:pPr>
      <w:autoSpaceDE w:val="0"/>
      <w:autoSpaceDN w:val="0"/>
      <w:adjustRightInd w:val="0"/>
      <w:spacing w:after="0" w:line="240" w:lineRule="auto"/>
    </w:pPr>
    <w:rPr>
      <w:rFonts w:ascii="Times New Roman" w:eastAsia="Times New Roman" w:hAnsi="Times New Roman" w:cs="Times New Roman"/>
      <w:color w:val="000000"/>
      <w:sz w:val="24"/>
      <w:szCs w:val="24"/>
      <w:lang w:eastAsia="bs-Latn-BA"/>
    </w:rPr>
  </w:style>
  <w:style w:type="paragraph" w:styleId="BodyTextIndent">
    <w:name w:val="Body Text Indent"/>
    <w:basedOn w:val="Normal"/>
    <w:link w:val="BodyTextIndentChar"/>
    <w:rsid w:val="0028753B"/>
    <w:pPr>
      <w:spacing w:after="120"/>
      <w:ind w:left="283"/>
    </w:pPr>
    <w:rPr>
      <w:snapToGrid w:val="0"/>
      <w:color w:val="000000"/>
      <w:u w:color="000000"/>
      <w:lang w:val="en-GB"/>
    </w:rPr>
  </w:style>
  <w:style w:type="character" w:customStyle="1" w:styleId="BodyTextIndentChar">
    <w:name w:val="Body Text Indent Char"/>
    <w:basedOn w:val="DefaultParagraphFont"/>
    <w:link w:val="BodyTextIndent"/>
    <w:rsid w:val="0028753B"/>
    <w:rPr>
      <w:rFonts w:ascii="Times New Roman" w:eastAsia="Times New Roman" w:hAnsi="Times New Roman" w:cs="Times New Roman"/>
      <w:snapToGrid w:val="0"/>
      <w:color w:val="000000"/>
      <w:sz w:val="24"/>
      <w:szCs w:val="24"/>
      <w:u w:color="000000"/>
      <w:lang w:val="en-GB"/>
    </w:rPr>
  </w:style>
  <w:style w:type="paragraph" w:styleId="CommentSubject">
    <w:name w:val="annotation subject"/>
    <w:basedOn w:val="CommentText"/>
    <w:next w:val="CommentText"/>
    <w:link w:val="CommentSubjectChar"/>
    <w:rsid w:val="0028753B"/>
    <w:rPr>
      <w:b/>
      <w:bCs/>
      <w:snapToGrid/>
      <w:color w:val="auto"/>
      <w:lang w:val="en-US"/>
    </w:rPr>
  </w:style>
  <w:style w:type="character" w:customStyle="1" w:styleId="CommentSubjectChar">
    <w:name w:val="Comment Subject Char"/>
    <w:basedOn w:val="CommentTextChar"/>
    <w:link w:val="CommentSubject"/>
    <w:rsid w:val="0028753B"/>
    <w:rPr>
      <w:rFonts w:ascii="Times New Roman" w:eastAsia="Times New Roman" w:hAnsi="Times New Roman" w:cs="Times New Roman"/>
      <w:b/>
      <w:bCs/>
      <w:snapToGrid w:val="0"/>
      <w:color w:val="000000"/>
      <w:sz w:val="20"/>
      <w:szCs w:val="20"/>
      <w:u w:color="000000"/>
      <w:lang w:val="en-US"/>
    </w:rPr>
  </w:style>
  <w:style w:type="paragraph" w:styleId="Header">
    <w:name w:val="header"/>
    <w:basedOn w:val="Normal"/>
    <w:link w:val="HeaderChar"/>
    <w:uiPriority w:val="99"/>
    <w:rsid w:val="0028753B"/>
    <w:pPr>
      <w:tabs>
        <w:tab w:val="center" w:pos="4536"/>
        <w:tab w:val="right" w:pos="9072"/>
      </w:tabs>
    </w:pPr>
  </w:style>
  <w:style w:type="character" w:customStyle="1" w:styleId="HeaderChar">
    <w:name w:val="Header Char"/>
    <w:basedOn w:val="DefaultParagraphFont"/>
    <w:link w:val="Header"/>
    <w:uiPriority w:val="99"/>
    <w:rsid w:val="0028753B"/>
    <w:rPr>
      <w:rFonts w:ascii="Times New Roman" w:eastAsia="Times New Roman" w:hAnsi="Times New Roman" w:cs="Times New Roman"/>
      <w:sz w:val="24"/>
      <w:szCs w:val="24"/>
      <w:lang w:val="en-US"/>
    </w:rPr>
  </w:style>
  <w:style w:type="paragraph" w:styleId="Revision">
    <w:name w:val="Revision"/>
    <w:hidden/>
    <w:uiPriority w:val="99"/>
    <w:semiHidden/>
    <w:rsid w:val="0028753B"/>
    <w:pPr>
      <w:spacing w:after="0" w:line="240" w:lineRule="auto"/>
    </w:pPr>
    <w:rPr>
      <w:rFonts w:ascii="Times New Roman" w:eastAsia="Times New Roman" w:hAnsi="Times New Roman" w:cs="Times New Roman"/>
      <w:sz w:val="24"/>
      <w:szCs w:val="24"/>
      <w:lang w:val="en-US"/>
    </w:rPr>
  </w:style>
  <w:style w:type="paragraph" w:customStyle="1" w:styleId="indent1">
    <w:name w:val="indent1"/>
    <w:basedOn w:val="Normal"/>
    <w:rsid w:val="0028753B"/>
    <w:pPr>
      <w:tabs>
        <w:tab w:val="left" w:pos="720"/>
      </w:tabs>
      <w:ind w:left="1441" w:hanging="720"/>
      <w:jc w:val="both"/>
    </w:pPr>
    <w:rPr>
      <w:rFonts w:ascii="CG Times (WN)" w:hAnsi="CG Times (WN)" w:cs="CG Times (WN)"/>
      <w:u w:color="000000"/>
      <w:lang w:val="en-GB"/>
    </w:rPr>
  </w:style>
  <w:style w:type="numbering" w:customStyle="1" w:styleId="NoList1">
    <w:name w:val="No List1"/>
    <w:next w:val="NoList"/>
    <w:uiPriority w:val="99"/>
    <w:semiHidden/>
    <w:rsid w:val="0028753B"/>
  </w:style>
  <w:style w:type="paragraph" w:customStyle="1" w:styleId="Topptekst">
    <w:name w:val="Topptekst"/>
    <w:aliases w:val="Header1"/>
    <w:basedOn w:val="Normal"/>
    <w:rsid w:val="0028753B"/>
    <w:pPr>
      <w:tabs>
        <w:tab w:val="center" w:pos="4819"/>
        <w:tab w:val="right" w:pos="9071"/>
      </w:tabs>
      <w:jc w:val="both"/>
    </w:pPr>
    <w:rPr>
      <w:sz w:val="20"/>
      <w:szCs w:val="20"/>
      <w:lang w:val="en-GB"/>
    </w:rPr>
  </w:style>
  <w:style w:type="paragraph" w:customStyle="1" w:styleId="Number2Indent">
    <w:name w:val="Number 2 Indent"/>
    <w:basedOn w:val="Normal"/>
    <w:next w:val="Normal"/>
    <w:rsid w:val="0028753B"/>
    <w:pPr>
      <w:ind w:left="1441" w:hanging="720"/>
    </w:pPr>
    <w:rPr>
      <w:rFonts w:ascii="Courier New" w:hAnsi="Courier New"/>
      <w:szCs w:val="20"/>
      <w:lang w:val="en-GB"/>
    </w:rPr>
  </w:style>
  <w:style w:type="paragraph" w:customStyle="1" w:styleId="TitleFirst">
    <w:name w:val="Title First"/>
    <w:basedOn w:val="Normal"/>
    <w:next w:val="Normal"/>
    <w:rsid w:val="0028753B"/>
    <w:pPr>
      <w:spacing w:before="240" w:after="240"/>
      <w:jc w:val="center"/>
    </w:pPr>
    <w:rPr>
      <w:rFonts w:ascii="Courier New" w:hAnsi="Courier New"/>
      <w:caps/>
      <w:szCs w:val="20"/>
      <w:u w:val="single"/>
      <w:lang w:val="en-GB"/>
    </w:rPr>
  </w:style>
  <w:style w:type="paragraph" w:customStyle="1" w:styleId="SCHeading1">
    <w:name w:val="SC Heading 1"/>
    <w:basedOn w:val="Normal"/>
    <w:next w:val="Normal"/>
    <w:rsid w:val="0028753B"/>
    <w:pPr>
      <w:keepNext/>
      <w:spacing w:before="480" w:after="240"/>
    </w:pPr>
    <w:rPr>
      <w:b/>
      <w:szCs w:val="20"/>
      <w:lang w:val="en-GB"/>
    </w:rPr>
  </w:style>
  <w:style w:type="paragraph" w:customStyle="1" w:styleId="Level1">
    <w:name w:val="Level 1"/>
    <w:basedOn w:val="Normal"/>
    <w:rsid w:val="0028753B"/>
    <w:pPr>
      <w:widowControl w:val="0"/>
      <w:numPr>
        <w:numId w:val="45"/>
      </w:numPr>
      <w:outlineLvl w:val="0"/>
    </w:pPr>
    <w:rPr>
      <w:snapToGrid w:val="0"/>
      <w:szCs w:val="20"/>
      <w:lang w:val="en-GB"/>
    </w:rPr>
  </w:style>
  <w:style w:type="paragraph" w:styleId="EndnoteText">
    <w:name w:val="endnote text"/>
    <w:basedOn w:val="Normal"/>
    <w:link w:val="EndnoteTextChar"/>
    <w:rsid w:val="0028753B"/>
    <w:rPr>
      <w:sz w:val="20"/>
      <w:szCs w:val="20"/>
    </w:rPr>
  </w:style>
  <w:style w:type="character" w:customStyle="1" w:styleId="EndnoteTextChar">
    <w:name w:val="Endnote Text Char"/>
    <w:basedOn w:val="DefaultParagraphFont"/>
    <w:link w:val="EndnoteText"/>
    <w:rsid w:val="0028753B"/>
    <w:rPr>
      <w:rFonts w:ascii="Times New Roman" w:eastAsia="Times New Roman" w:hAnsi="Times New Roman" w:cs="Times New Roman"/>
      <w:sz w:val="20"/>
      <w:szCs w:val="20"/>
    </w:rPr>
  </w:style>
  <w:style w:type="paragraph" w:styleId="TOC1">
    <w:name w:val="toc 1"/>
    <w:basedOn w:val="Normal"/>
    <w:next w:val="Normal"/>
    <w:autoRedefine/>
    <w:rsid w:val="0028753B"/>
    <w:pPr>
      <w:tabs>
        <w:tab w:val="left" w:leader="dot" w:pos="8646"/>
        <w:tab w:val="right" w:pos="9072"/>
      </w:tabs>
      <w:ind w:right="850"/>
      <w:jc w:val="both"/>
    </w:pPr>
    <w:rPr>
      <w:sz w:val="20"/>
      <w:szCs w:val="20"/>
      <w:lang w:val="en-GB"/>
    </w:rPr>
  </w:style>
  <w:style w:type="paragraph" w:styleId="TOC2">
    <w:name w:val="toc 2"/>
    <w:basedOn w:val="Normal"/>
    <w:next w:val="Normal"/>
    <w:autoRedefine/>
    <w:rsid w:val="0028753B"/>
    <w:pPr>
      <w:tabs>
        <w:tab w:val="left" w:leader="dot" w:pos="8504"/>
        <w:tab w:val="right" w:pos="8640"/>
      </w:tabs>
      <w:ind w:left="709" w:right="851"/>
      <w:jc w:val="both"/>
    </w:pPr>
    <w:rPr>
      <w:sz w:val="20"/>
      <w:szCs w:val="20"/>
      <w:lang w:val="en-GB"/>
    </w:rPr>
  </w:style>
  <w:style w:type="paragraph" w:styleId="NormalIndent">
    <w:name w:val="Normal Indent"/>
    <w:basedOn w:val="Normal"/>
    <w:rsid w:val="0028753B"/>
    <w:pPr>
      <w:ind w:left="720"/>
      <w:jc w:val="both"/>
    </w:pPr>
    <w:rPr>
      <w:sz w:val="20"/>
      <w:szCs w:val="20"/>
      <w:lang w:val="en-GB"/>
    </w:rPr>
  </w:style>
  <w:style w:type="paragraph" w:styleId="Title">
    <w:name w:val="Title"/>
    <w:basedOn w:val="Normal"/>
    <w:link w:val="TitleChar"/>
    <w:qFormat/>
    <w:rsid w:val="0028753B"/>
    <w:pPr>
      <w:ind w:left="5954" w:hanging="5954"/>
      <w:jc w:val="center"/>
    </w:pPr>
    <w:rPr>
      <w:b/>
      <w:bCs/>
      <w:color w:val="FF0000"/>
      <w:szCs w:val="20"/>
    </w:rPr>
  </w:style>
  <w:style w:type="character" w:customStyle="1" w:styleId="TitleChar">
    <w:name w:val="Title Char"/>
    <w:basedOn w:val="DefaultParagraphFont"/>
    <w:link w:val="Title"/>
    <w:rsid w:val="0028753B"/>
    <w:rPr>
      <w:rFonts w:ascii="Times New Roman" w:eastAsia="Times New Roman" w:hAnsi="Times New Roman" w:cs="Times New Roman"/>
      <w:b/>
      <w:bCs/>
      <w:color w:val="FF0000"/>
      <w:sz w:val="24"/>
      <w:szCs w:val="20"/>
    </w:rPr>
  </w:style>
  <w:style w:type="paragraph" w:styleId="BodyText2">
    <w:name w:val="Body Text 2"/>
    <w:basedOn w:val="Normal"/>
    <w:link w:val="BodyText2Char"/>
    <w:rsid w:val="0028753B"/>
    <w:pPr>
      <w:spacing w:before="120" w:after="120"/>
    </w:pPr>
    <w:rPr>
      <w:b/>
      <w:bCs/>
      <w:szCs w:val="20"/>
    </w:rPr>
  </w:style>
  <w:style w:type="character" w:customStyle="1" w:styleId="BodyText2Char">
    <w:name w:val="Body Text 2 Char"/>
    <w:basedOn w:val="DefaultParagraphFont"/>
    <w:link w:val="BodyText2"/>
    <w:rsid w:val="0028753B"/>
    <w:rPr>
      <w:rFonts w:ascii="Times New Roman" w:eastAsia="Times New Roman" w:hAnsi="Times New Roman" w:cs="Times New Roman"/>
      <w:b/>
      <w:bCs/>
      <w:sz w:val="24"/>
      <w:szCs w:val="20"/>
    </w:rPr>
  </w:style>
  <w:style w:type="paragraph" w:styleId="BodyText3">
    <w:name w:val="Body Text 3"/>
    <w:basedOn w:val="Normal"/>
    <w:link w:val="BodyText3Char"/>
    <w:rsid w:val="0028753B"/>
    <w:pPr>
      <w:spacing w:after="120"/>
    </w:pPr>
    <w:rPr>
      <w:sz w:val="16"/>
      <w:szCs w:val="16"/>
    </w:rPr>
  </w:style>
  <w:style w:type="character" w:customStyle="1" w:styleId="BodyText3Char">
    <w:name w:val="Body Text 3 Char"/>
    <w:basedOn w:val="DefaultParagraphFont"/>
    <w:link w:val="BodyText3"/>
    <w:rsid w:val="0028753B"/>
    <w:rPr>
      <w:rFonts w:ascii="Times New Roman" w:eastAsia="Times New Roman" w:hAnsi="Times New Roman" w:cs="Times New Roman"/>
      <w:sz w:val="16"/>
      <w:szCs w:val="16"/>
    </w:rPr>
  </w:style>
  <w:style w:type="paragraph" w:styleId="BlockText">
    <w:name w:val="Block Text"/>
    <w:basedOn w:val="Normal"/>
    <w:rsid w:val="0028753B"/>
    <w:pPr>
      <w:tabs>
        <w:tab w:val="left" w:pos="426"/>
        <w:tab w:val="left" w:pos="1418"/>
        <w:tab w:val="left" w:leader="dot" w:pos="6096"/>
        <w:tab w:val="left" w:pos="7938"/>
      </w:tabs>
      <w:snapToGrid w:val="0"/>
      <w:ind w:left="1418" w:right="2211" w:hanging="1418"/>
      <w:jc w:val="both"/>
    </w:pPr>
    <w:rPr>
      <w:b/>
      <w:color w:val="FF0000"/>
      <w:sz w:val="20"/>
      <w:szCs w:val="20"/>
      <w:lang w:val="en-GB"/>
    </w:rPr>
  </w:style>
  <w:style w:type="paragraph" w:customStyle="1" w:styleId="msoacetate0">
    <w:name w:val="msoacetate"/>
    <w:basedOn w:val="Normal"/>
    <w:semiHidden/>
    <w:rsid w:val="0028753B"/>
    <w:rPr>
      <w:rFonts w:ascii="Tahoma" w:hAnsi="Tahoma" w:cs="Tahoma"/>
      <w:sz w:val="16"/>
      <w:szCs w:val="16"/>
      <w:lang w:val="en-GB"/>
    </w:rPr>
  </w:style>
  <w:style w:type="paragraph" w:customStyle="1" w:styleId="rep1">
    <w:name w:val="þrep1"/>
    <w:basedOn w:val="Normal"/>
    <w:rsid w:val="0028753B"/>
    <w:pPr>
      <w:tabs>
        <w:tab w:val="left" w:pos="426"/>
        <w:tab w:val="left" w:pos="1418"/>
        <w:tab w:val="left" w:leader="dot" w:pos="6096"/>
        <w:tab w:val="left" w:pos="6379"/>
        <w:tab w:val="left" w:pos="6663"/>
        <w:tab w:val="left" w:pos="6946"/>
        <w:tab w:val="left" w:pos="7230"/>
        <w:tab w:val="left" w:pos="7513"/>
        <w:tab w:val="left" w:pos="7797"/>
        <w:tab w:val="left" w:pos="8080"/>
      </w:tabs>
      <w:ind w:left="1560" w:right="2211" w:hanging="1560"/>
      <w:jc w:val="both"/>
    </w:pPr>
    <w:rPr>
      <w:sz w:val="20"/>
      <w:szCs w:val="20"/>
      <w:lang w:val="en-GB"/>
    </w:rPr>
  </w:style>
  <w:style w:type="paragraph" w:customStyle="1" w:styleId="u5010-1">
    <w:name w:val="u5010-1"/>
    <w:basedOn w:val="Normal"/>
    <w:rsid w:val="0028753B"/>
    <w:pPr>
      <w:tabs>
        <w:tab w:val="left" w:pos="1441"/>
      </w:tabs>
      <w:ind w:left="1701" w:right="2211" w:hanging="1701"/>
      <w:jc w:val="both"/>
    </w:pPr>
    <w:rPr>
      <w:sz w:val="20"/>
      <w:szCs w:val="20"/>
      <w:lang w:val="en-GB"/>
    </w:rPr>
  </w:style>
  <w:style w:type="paragraph" w:customStyle="1" w:styleId="u5010-2">
    <w:name w:val="u5010-2"/>
    <w:basedOn w:val="Normal"/>
    <w:rsid w:val="0028753B"/>
    <w:pPr>
      <w:tabs>
        <w:tab w:val="left" w:pos="1441"/>
      </w:tabs>
      <w:ind w:left="1814" w:hanging="1814"/>
      <w:jc w:val="both"/>
    </w:pPr>
    <w:rPr>
      <w:sz w:val="20"/>
      <w:szCs w:val="20"/>
      <w:lang w:val="en-GB"/>
    </w:rPr>
  </w:style>
  <w:style w:type="paragraph" w:customStyle="1" w:styleId="5010-2">
    <w:name w:val="5010-2"/>
    <w:basedOn w:val="Normal"/>
    <w:rsid w:val="0028753B"/>
    <w:pPr>
      <w:tabs>
        <w:tab w:val="left" w:pos="1441"/>
      </w:tabs>
      <w:ind w:left="1843" w:right="2211" w:hanging="1843"/>
      <w:jc w:val="both"/>
    </w:pPr>
    <w:rPr>
      <w:sz w:val="20"/>
      <w:szCs w:val="20"/>
      <w:lang w:val="en-GB"/>
    </w:rPr>
  </w:style>
  <w:style w:type="paragraph" w:customStyle="1" w:styleId="Athsemd">
    <w:name w:val="Athsemd"/>
    <w:basedOn w:val="Normal"/>
    <w:rsid w:val="0028753B"/>
    <w:pPr>
      <w:jc w:val="both"/>
    </w:pPr>
    <w:rPr>
      <w:b/>
      <w:sz w:val="20"/>
      <w:szCs w:val="20"/>
      <w:lang w:val="en-GB"/>
    </w:rPr>
  </w:style>
  <w:style w:type="paragraph" w:customStyle="1" w:styleId="u5000">
    <w:name w:val="u5000"/>
    <w:basedOn w:val="Normal"/>
    <w:rsid w:val="0028753B"/>
    <w:pPr>
      <w:tabs>
        <w:tab w:val="left" w:pos="567"/>
        <w:tab w:val="left" w:leader="dot" w:pos="6096"/>
        <w:tab w:val="left" w:pos="6379"/>
        <w:tab w:val="left" w:pos="6663"/>
        <w:tab w:val="left" w:pos="6946"/>
        <w:tab w:val="left" w:pos="7230"/>
        <w:tab w:val="left" w:pos="7513"/>
        <w:tab w:val="left" w:pos="7797"/>
        <w:tab w:val="left" w:pos="8080"/>
      </w:tabs>
      <w:spacing w:before="240"/>
      <w:ind w:left="1441" w:right="2211" w:hanging="1441"/>
      <w:jc w:val="both"/>
    </w:pPr>
    <w:rPr>
      <w:b/>
      <w:sz w:val="20"/>
      <w:szCs w:val="20"/>
      <w:lang w:val="en-GB"/>
    </w:rPr>
  </w:style>
  <w:style w:type="paragraph" w:customStyle="1" w:styleId="u5010-3">
    <w:name w:val="u5010-3"/>
    <w:basedOn w:val="u5010-2"/>
    <w:rsid w:val="0028753B"/>
    <w:pPr>
      <w:ind w:left="1985" w:hanging="1985"/>
    </w:pPr>
  </w:style>
  <w:style w:type="paragraph" w:customStyle="1" w:styleId="nmer">
    <w:name w:val="númer"/>
    <w:basedOn w:val="Normal"/>
    <w:rsid w:val="0028753B"/>
    <w:pPr>
      <w:tabs>
        <w:tab w:val="right" w:pos="284"/>
      </w:tabs>
      <w:spacing w:before="120"/>
      <w:ind w:left="567" w:hanging="567"/>
      <w:jc w:val="both"/>
    </w:pPr>
    <w:rPr>
      <w:sz w:val="20"/>
      <w:szCs w:val="20"/>
      <w:lang w:val="en-GB"/>
    </w:rPr>
  </w:style>
  <w:style w:type="paragraph" w:customStyle="1" w:styleId="tj">
    <w:name w:val="tj"/>
    <w:basedOn w:val="Normal"/>
    <w:rsid w:val="0028753B"/>
    <w:pPr>
      <w:tabs>
        <w:tab w:val="center" w:pos="6720"/>
        <w:tab w:val="center" w:pos="7655"/>
      </w:tabs>
      <w:jc w:val="both"/>
    </w:pPr>
    <w:rPr>
      <w:sz w:val="20"/>
      <w:szCs w:val="20"/>
      <w:lang w:val="en-GB"/>
    </w:rPr>
  </w:style>
  <w:style w:type="paragraph" w:customStyle="1" w:styleId="abc">
    <w:name w:val="abc"/>
    <w:basedOn w:val="Normal"/>
    <w:rsid w:val="0028753B"/>
    <w:pPr>
      <w:tabs>
        <w:tab w:val="left" w:pos="6379"/>
        <w:tab w:val="left" w:pos="6663"/>
        <w:tab w:val="center" w:pos="6946"/>
        <w:tab w:val="left" w:pos="7230"/>
        <w:tab w:val="left" w:pos="7513"/>
        <w:tab w:val="left" w:pos="7797"/>
        <w:tab w:val="left" w:pos="8080"/>
      </w:tabs>
      <w:jc w:val="both"/>
    </w:pPr>
    <w:rPr>
      <w:sz w:val="20"/>
      <w:szCs w:val="20"/>
      <w:lang w:val="en-GB"/>
    </w:rPr>
  </w:style>
  <w:style w:type="paragraph" w:customStyle="1" w:styleId="u5000auka">
    <w:name w:val="u5000auka"/>
    <w:basedOn w:val="u5000"/>
    <w:rsid w:val="0028753B"/>
    <w:pPr>
      <w:ind w:left="1560" w:hanging="1560"/>
    </w:pPr>
  </w:style>
  <w:style w:type="paragraph" w:customStyle="1" w:styleId="bkst">
    <w:name w:val="bókst"/>
    <w:basedOn w:val="Normal"/>
    <w:rsid w:val="0028753B"/>
    <w:pPr>
      <w:tabs>
        <w:tab w:val="right" w:pos="426"/>
      </w:tabs>
      <w:ind w:left="709" w:hanging="709"/>
      <w:jc w:val="both"/>
    </w:pPr>
    <w:rPr>
      <w:sz w:val="20"/>
      <w:szCs w:val="20"/>
      <w:lang w:val="en-GB"/>
    </w:rPr>
  </w:style>
  <w:style w:type="paragraph" w:customStyle="1" w:styleId="Normalupp">
    <w:name w:val="Normal upp"/>
    <w:basedOn w:val="Normal"/>
    <w:rsid w:val="0028753B"/>
    <w:pPr>
      <w:ind w:left="567" w:hanging="425"/>
      <w:jc w:val="both"/>
    </w:pPr>
    <w:rPr>
      <w:sz w:val="20"/>
      <w:szCs w:val="20"/>
      <w:lang w:val="en-GB"/>
    </w:rPr>
  </w:style>
  <w:style w:type="paragraph" w:customStyle="1" w:styleId="bokst-4">
    <w:name w:val="bokst-4"/>
    <w:basedOn w:val="Normal"/>
    <w:rsid w:val="0028753B"/>
    <w:pPr>
      <w:ind w:left="993" w:hanging="426"/>
      <w:jc w:val="both"/>
    </w:pPr>
    <w:rPr>
      <w:sz w:val="20"/>
      <w:szCs w:val="20"/>
      <w:lang w:val="en-GB"/>
    </w:rPr>
  </w:style>
  <w:style w:type="paragraph" w:customStyle="1" w:styleId="tlust-1">
    <w:name w:val="tölust-1"/>
    <w:basedOn w:val="bokst-4"/>
    <w:rsid w:val="0028753B"/>
    <w:pPr>
      <w:ind w:left="1418"/>
    </w:pPr>
  </w:style>
  <w:style w:type="paragraph" w:customStyle="1" w:styleId="normaluppt">
    <w:name w:val="normal uppt"/>
    <w:rsid w:val="0028753B"/>
    <w:pPr>
      <w:spacing w:after="0" w:line="240" w:lineRule="auto"/>
      <w:ind w:left="284" w:hanging="284"/>
    </w:pPr>
    <w:rPr>
      <w:rFonts w:ascii="Times" w:eastAsia="Times New Roman" w:hAnsi="Times" w:cs="Times New Roman"/>
      <w:sz w:val="20"/>
      <w:szCs w:val="20"/>
      <w:lang w:val="en-GB"/>
    </w:rPr>
  </w:style>
  <w:style w:type="paragraph" w:customStyle="1" w:styleId="bkst-2">
    <w:name w:val="bókst-2"/>
    <w:basedOn w:val="Normal"/>
    <w:rsid w:val="0028753B"/>
    <w:pPr>
      <w:tabs>
        <w:tab w:val="right" w:pos="851"/>
      </w:tabs>
      <w:ind w:left="567" w:hanging="709"/>
      <w:jc w:val="both"/>
    </w:pPr>
    <w:rPr>
      <w:sz w:val="20"/>
      <w:szCs w:val="20"/>
      <w:lang w:val="en-GB"/>
    </w:rPr>
  </w:style>
  <w:style w:type="paragraph" w:customStyle="1" w:styleId="bokst-3">
    <w:name w:val="bokst-3"/>
    <w:basedOn w:val="Normalupp"/>
    <w:rsid w:val="0028753B"/>
  </w:style>
  <w:style w:type="paragraph" w:customStyle="1" w:styleId="rep5">
    <w:name w:val="þrep5"/>
    <w:basedOn w:val="Normal"/>
    <w:rsid w:val="0028753B"/>
    <w:pPr>
      <w:tabs>
        <w:tab w:val="left" w:pos="426"/>
        <w:tab w:val="left" w:pos="1418"/>
        <w:tab w:val="left" w:leader="dot" w:pos="6096"/>
        <w:tab w:val="left" w:pos="6379"/>
        <w:tab w:val="left" w:pos="6663"/>
        <w:tab w:val="left" w:pos="6946"/>
        <w:tab w:val="left" w:pos="7230"/>
        <w:tab w:val="left" w:pos="7513"/>
        <w:tab w:val="left" w:pos="7797"/>
        <w:tab w:val="left" w:pos="8080"/>
      </w:tabs>
      <w:ind w:left="2410" w:right="2211" w:hanging="2410"/>
      <w:jc w:val="both"/>
    </w:pPr>
    <w:rPr>
      <w:sz w:val="20"/>
      <w:szCs w:val="20"/>
      <w:lang w:val="en-GB"/>
    </w:rPr>
  </w:style>
  <w:style w:type="paragraph" w:customStyle="1" w:styleId="u5010-4">
    <w:name w:val="u5010-4"/>
    <w:basedOn w:val="Normal"/>
    <w:rsid w:val="0028753B"/>
    <w:pPr>
      <w:tabs>
        <w:tab w:val="left" w:pos="1418"/>
      </w:tabs>
      <w:ind w:left="1985" w:right="2211" w:hanging="1985"/>
      <w:jc w:val="both"/>
    </w:pPr>
    <w:rPr>
      <w:sz w:val="20"/>
      <w:szCs w:val="20"/>
      <w:lang w:val="en-GB"/>
    </w:rPr>
  </w:style>
  <w:style w:type="paragraph" w:customStyle="1" w:styleId="u5010-">
    <w:name w:val="u5010-"/>
    <w:basedOn w:val="u5010-4"/>
    <w:rsid w:val="0028753B"/>
    <w:pPr>
      <w:tabs>
        <w:tab w:val="clear" w:pos="1418"/>
      </w:tabs>
      <w:ind w:left="0"/>
    </w:pPr>
  </w:style>
  <w:style w:type="paragraph" w:customStyle="1" w:styleId="tlust-2">
    <w:name w:val="tölust-2"/>
    <w:basedOn w:val="tlust-1"/>
    <w:rsid w:val="0028753B"/>
    <w:pPr>
      <w:ind w:left="1843"/>
    </w:pPr>
  </w:style>
  <w:style w:type="paragraph" w:customStyle="1" w:styleId="ormalupp">
    <w:name w:val="ormal upp"/>
    <w:basedOn w:val="Normalupp"/>
    <w:rsid w:val="0028753B"/>
  </w:style>
  <w:style w:type="paragraph" w:customStyle="1" w:styleId="Normalnum">
    <w:name w:val="Normal num"/>
    <w:rsid w:val="0028753B"/>
    <w:pPr>
      <w:spacing w:after="0" w:line="240" w:lineRule="auto"/>
      <w:ind w:left="284" w:hanging="284"/>
    </w:pPr>
    <w:rPr>
      <w:rFonts w:ascii="Times" w:eastAsia="Times New Roman" w:hAnsi="Times" w:cs="Times New Roman"/>
      <w:sz w:val="20"/>
      <w:szCs w:val="20"/>
      <w:lang w:val="en-GB"/>
    </w:rPr>
  </w:style>
  <w:style w:type="paragraph" w:customStyle="1" w:styleId="3A">
    <w:name w:val="3.A"/>
    <w:basedOn w:val="Normal"/>
    <w:rsid w:val="0028753B"/>
    <w:pPr>
      <w:tabs>
        <w:tab w:val="right" w:pos="426"/>
      </w:tabs>
      <w:ind w:left="709" w:hanging="709"/>
      <w:jc w:val="both"/>
    </w:pPr>
    <w:rPr>
      <w:sz w:val="20"/>
      <w:szCs w:val="20"/>
      <w:lang w:val="en-GB"/>
    </w:rPr>
  </w:style>
  <w:style w:type="paragraph" w:customStyle="1" w:styleId="NormalCentered">
    <w:name w:val="Normal Centered"/>
    <w:basedOn w:val="Normal"/>
    <w:rsid w:val="0028753B"/>
    <w:pPr>
      <w:spacing w:before="120" w:after="120"/>
      <w:jc w:val="center"/>
    </w:pPr>
    <w:rPr>
      <w:szCs w:val="20"/>
      <w:lang w:val="en-GB"/>
    </w:rPr>
  </w:style>
  <w:style w:type="paragraph" w:customStyle="1" w:styleId="Number1Indent">
    <w:name w:val="Number 1 Indent"/>
    <w:basedOn w:val="Normal"/>
    <w:next w:val="Normal"/>
    <w:rsid w:val="0028753B"/>
    <w:pPr>
      <w:ind w:left="720" w:hanging="720"/>
    </w:pPr>
    <w:rPr>
      <w:szCs w:val="20"/>
      <w:lang w:val="en-GB"/>
    </w:rPr>
  </w:style>
  <w:style w:type="paragraph" w:customStyle="1" w:styleId="Bobletekst1">
    <w:name w:val="Bobletekst1"/>
    <w:basedOn w:val="Normal"/>
    <w:semiHidden/>
    <w:rsid w:val="0028753B"/>
    <w:rPr>
      <w:rFonts w:ascii="Tahoma" w:hAnsi="Tahoma" w:cs="Tahoma"/>
      <w:sz w:val="16"/>
      <w:szCs w:val="16"/>
      <w:lang w:val="en-GB"/>
    </w:rPr>
  </w:style>
  <w:style w:type="table" w:customStyle="1" w:styleId="Vanligtabell1">
    <w:name w:val="Vanlig tabell1"/>
    <w:semiHidden/>
    <w:rsid w:val="0028753B"/>
    <w:pPr>
      <w:spacing w:after="0" w:line="240" w:lineRule="auto"/>
    </w:pPr>
    <w:rPr>
      <w:rFonts w:ascii="Times New Roman" w:eastAsia="Times New Roman" w:hAnsi="Times New Roman" w:cs="Times New Roman"/>
      <w:sz w:val="20"/>
      <w:szCs w:val="20"/>
      <w:lang w:val="en-GB" w:eastAsia="en-GB"/>
    </w:rPr>
    <w:tblPr>
      <w:tblCellMar>
        <w:top w:w="0" w:type="dxa"/>
        <w:left w:w="108" w:type="dxa"/>
        <w:bottom w:w="0" w:type="dxa"/>
        <w:right w:w="108" w:type="dxa"/>
      </w:tblCellMar>
    </w:tblPr>
  </w:style>
  <w:style w:type="paragraph" w:customStyle="1" w:styleId="rep2">
    <w:name w:val="þrep2"/>
    <w:basedOn w:val="rep1"/>
    <w:rsid w:val="0028753B"/>
    <w:pPr>
      <w:ind w:left="1843" w:hanging="1843"/>
    </w:pPr>
  </w:style>
  <w:style w:type="paragraph" w:customStyle="1" w:styleId="rep3">
    <w:name w:val="þrep3"/>
    <w:basedOn w:val="rep2"/>
    <w:rsid w:val="0028753B"/>
    <w:pPr>
      <w:ind w:left="1985" w:hanging="1985"/>
    </w:pPr>
  </w:style>
  <w:style w:type="paragraph" w:customStyle="1" w:styleId="rep4">
    <w:name w:val="þrep4"/>
    <w:basedOn w:val="rep3"/>
    <w:rsid w:val="0028753B"/>
    <w:pPr>
      <w:ind w:left="2127" w:hanging="2127"/>
    </w:pPr>
  </w:style>
  <w:style w:type="paragraph" w:customStyle="1" w:styleId="Merknadstekst1">
    <w:name w:val="Merknadstekst1"/>
    <w:basedOn w:val="Normal"/>
    <w:rsid w:val="0028753B"/>
    <w:pPr>
      <w:spacing w:before="100" w:beforeAutospacing="1" w:after="100" w:afterAutospacing="1"/>
    </w:pPr>
    <w:rPr>
      <w:lang w:val="en-GB" w:eastAsia="en-GB"/>
    </w:rPr>
  </w:style>
  <w:style w:type="paragraph" w:customStyle="1" w:styleId="Kommentaremne1">
    <w:name w:val="Kommentaremne1"/>
    <w:basedOn w:val="Merknadstekst1"/>
    <w:next w:val="Merknadstekst1"/>
    <w:semiHidden/>
    <w:rsid w:val="0028753B"/>
    <w:pPr>
      <w:spacing w:before="0" w:beforeAutospacing="0" w:after="0" w:afterAutospacing="0"/>
    </w:pPr>
    <w:rPr>
      <w:b/>
      <w:bCs/>
      <w:sz w:val="20"/>
      <w:szCs w:val="20"/>
      <w:lang w:eastAsia="en-US"/>
    </w:rPr>
  </w:style>
  <w:style w:type="paragraph" w:customStyle="1" w:styleId="1indent">
    <w:name w:val="1indent"/>
    <w:basedOn w:val="Normal"/>
    <w:rsid w:val="0028753B"/>
    <w:pPr>
      <w:jc w:val="both"/>
    </w:pPr>
    <w:rPr>
      <w:szCs w:val="20"/>
      <w:lang w:val="en-GB"/>
    </w:rPr>
  </w:style>
  <w:style w:type="numbering" w:customStyle="1" w:styleId="NoList2">
    <w:name w:val="No List2"/>
    <w:next w:val="NoList"/>
    <w:semiHidden/>
    <w:rsid w:val="0028753B"/>
  </w:style>
  <w:style w:type="paragraph" w:styleId="Subtitle">
    <w:name w:val="Subtitle"/>
    <w:basedOn w:val="Normal"/>
    <w:link w:val="SubtitleChar"/>
    <w:qFormat/>
    <w:rsid w:val="0028753B"/>
    <w:pPr>
      <w:jc w:val="both"/>
    </w:pPr>
    <w:rPr>
      <w:b/>
      <w:szCs w:val="20"/>
    </w:rPr>
  </w:style>
  <w:style w:type="character" w:customStyle="1" w:styleId="SubtitleChar">
    <w:name w:val="Subtitle Char"/>
    <w:basedOn w:val="DefaultParagraphFont"/>
    <w:link w:val="Subtitle"/>
    <w:rsid w:val="0028753B"/>
    <w:rPr>
      <w:rFonts w:ascii="Times New Roman" w:eastAsia="Times New Roman" w:hAnsi="Times New Roman" w:cs="Times New Roman"/>
      <w:b/>
      <w:sz w:val="24"/>
      <w:szCs w:val="20"/>
      <w:lang w:val="en-US"/>
    </w:rPr>
  </w:style>
  <w:style w:type="character" w:styleId="EndnoteReference">
    <w:name w:val="endnote reference"/>
    <w:rsid w:val="0028753B"/>
    <w:rPr>
      <w:vertAlign w:val="superscript"/>
    </w:rPr>
  </w:style>
  <w:style w:type="paragraph" w:customStyle="1" w:styleId="Text1">
    <w:name w:val="Text 1"/>
    <w:basedOn w:val="Normal"/>
    <w:rsid w:val="0028753B"/>
    <w:pPr>
      <w:spacing w:before="120" w:after="120"/>
      <w:ind w:left="850"/>
      <w:jc w:val="both"/>
    </w:pPr>
    <w:rPr>
      <w:lang w:val="en-GB" w:eastAsia="de-DE"/>
    </w:rPr>
  </w:style>
  <w:style w:type="paragraph" w:customStyle="1" w:styleId="Text2">
    <w:name w:val="Text 2"/>
    <w:basedOn w:val="Normal"/>
    <w:rsid w:val="0028753B"/>
    <w:pPr>
      <w:spacing w:before="120" w:after="120"/>
      <w:ind w:left="850"/>
      <w:jc w:val="both"/>
    </w:pPr>
    <w:rPr>
      <w:lang w:val="en-GB" w:eastAsia="de-DE"/>
    </w:rPr>
  </w:style>
  <w:style w:type="paragraph" w:customStyle="1" w:styleId="Text3">
    <w:name w:val="Text 3"/>
    <w:basedOn w:val="Normal"/>
    <w:rsid w:val="0028753B"/>
    <w:pPr>
      <w:spacing w:before="120" w:after="120"/>
      <w:ind w:left="850"/>
      <w:jc w:val="both"/>
    </w:pPr>
    <w:rPr>
      <w:lang w:val="en-GB" w:eastAsia="de-DE"/>
    </w:rPr>
  </w:style>
  <w:style w:type="paragraph" w:customStyle="1" w:styleId="Text4">
    <w:name w:val="Text 4"/>
    <w:basedOn w:val="Normal"/>
    <w:rsid w:val="0028753B"/>
    <w:pPr>
      <w:spacing w:before="120" w:after="120"/>
      <w:ind w:left="850"/>
      <w:jc w:val="both"/>
    </w:pPr>
    <w:rPr>
      <w:lang w:val="en-GB" w:eastAsia="de-DE"/>
    </w:rPr>
  </w:style>
  <w:style w:type="paragraph" w:styleId="ListBullet">
    <w:name w:val="List Bullet"/>
    <w:basedOn w:val="Normal"/>
    <w:rsid w:val="0028753B"/>
    <w:pPr>
      <w:numPr>
        <w:numId w:val="52"/>
      </w:numPr>
      <w:spacing w:before="120" w:after="120"/>
      <w:jc w:val="both"/>
    </w:pPr>
    <w:rPr>
      <w:lang w:val="en-GB" w:eastAsia="de-DE"/>
    </w:rPr>
  </w:style>
  <w:style w:type="paragraph" w:styleId="ListBullet2">
    <w:name w:val="List Bullet 2"/>
    <w:basedOn w:val="Normal"/>
    <w:rsid w:val="0028753B"/>
    <w:pPr>
      <w:numPr>
        <w:numId w:val="54"/>
      </w:numPr>
      <w:spacing w:before="120" w:after="120"/>
      <w:jc w:val="both"/>
    </w:pPr>
    <w:rPr>
      <w:lang w:val="en-GB" w:eastAsia="de-DE"/>
    </w:rPr>
  </w:style>
  <w:style w:type="paragraph" w:styleId="ListBullet3">
    <w:name w:val="List Bullet 3"/>
    <w:basedOn w:val="Normal"/>
    <w:rsid w:val="0028753B"/>
    <w:pPr>
      <w:numPr>
        <w:numId w:val="55"/>
      </w:numPr>
      <w:spacing w:before="120" w:after="120"/>
      <w:jc w:val="both"/>
    </w:pPr>
    <w:rPr>
      <w:lang w:val="en-GB" w:eastAsia="de-DE"/>
    </w:rPr>
  </w:style>
  <w:style w:type="paragraph" w:styleId="ListBullet4">
    <w:name w:val="List Bullet 4"/>
    <w:basedOn w:val="Normal"/>
    <w:rsid w:val="0028753B"/>
    <w:pPr>
      <w:numPr>
        <w:numId w:val="56"/>
      </w:numPr>
      <w:spacing w:before="120" w:after="120"/>
      <w:jc w:val="both"/>
    </w:pPr>
    <w:rPr>
      <w:lang w:val="en-GB" w:eastAsia="de-DE"/>
    </w:rPr>
  </w:style>
  <w:style w:type="paragraph" w:styleId="ListNumber">
    <w:name w:val="List Number"/>
    <w:basedOn w:val="Normal"/>
    <w:rsid w:val="0028753B"/>
    <w:pPr>
      <w:numPr>
        <w:numId w:val="62"/>
      </w:numPr>
      <w:spacing w:before="120" w:after="120"/>
      <w:jc w:val="both"/>
    </w:pPr>
    <w:rPr>
      <w:lang w:val="en-GB" w:eastAsia="de-DE"/>
    </w:rPr>
  </w:style>
  <w:style w:type="paragraph" w:styleId="ListNumber2">
    <w:name w:val="List Number 2"/>
    <w:basedOn w:val="Normal"/>
    <w:rsid w:val="0028753B"/>
    <w:pPr>
      <w:numPr>
        <w:numId w:val="64"/>
      </w:numPr>
      <w:spacing w:before="120" w:after="120"/>
      <w:jc w:val="both"/>
    </w:pPr>
    <w:rPr>
      <w:lang w:val="en-GB" w:eastAsia="de-DE"/>
    </w:rPr>
  </w:style>
  <w:style w:type="paragraph" w:styleId="ListNumber3">
    <w:name w:val="List Number 3"/>
    <w:basedOn w:val="Normal"/>
    <w:rsid w:val="0028753B"/>
    <w:pPr>
      <w:numPr>
        <w:numId w:val="65"/>
      </w:numPr>
      <w:spacing w:before="120" w:after="120"/>
      <w:jc w:val="both"/>
    </w:pPr>
    <w:rPr>
      <w:lang w:val="en-GB" w:eastAsia="de-DE"/>
    </w:rPr>
  </w:style>
  <w:style w:type="paragraph" w:styleId="ListNumber4">
    <w:name w:val="List Number 4"/>
    <w:basedOn w:val="Normal"/>
    <w:rsid w:val="0028753B"/>
    <w:pPr>
      <w:numPr>
        <w:numId w:val="66"/>
      </w:numPr>
      <w:spacing w:before="120" w:after="120"/>
      <w:jc w:val="both"/>
    </w:pPr>
    <w:rPr>
      <w:lang w:val="en-GB" w:eastAsia="de-DE"/>
    </w:rPr>
  </w:style>
  <w:style w:type="paragraph" w:styleId="TOC3">
    <w:name w:val="toc 3"/>
    <w:basedOn w:val="Normal"/>
    <w:next w:val="Normal"/>
    <w:rsid w:val="0028753B"/>
    <w:pPr>
      <w:tabs>
        <w:tab w:val="right" w:leader="dot" w:pos="9071"/>
      </w:tabs>
      <w:spacing w:before="60" w:after="120"/>
      <w:ind w:left="850" w:hanging="850"/>
    </w:pPr>
    <w:rPr>
      <w:lang w:val="en-GB" w:eastAsia="de-DE"/>
    </w:rPr>
  </w:style>
  <w:style w:type="paragraph" w:styleId="TOC4">
    <w:name w:val="toc 4"/>
    <w:basedOn w:val="Normal"/>
    <w:next w:val="Normal"/>
    <w:rsid w:val="0028753B"/>
    <w:pPr>
      <w:tabs>
        <w:tab w:val="right" w:leader="dot" w:pos="9071"/>
      </w:tabs>
      <w:spacing w:before="60" w:after="120"/>
      <w:ind w:left="850" w:hanging="850"/>
    </w:pPr>
    <w:rPr>
      <w:lang w:val="en-GB" w:eastAsia="de-DE"/>
    </w:rPr>
  </w:style>
  <w:style w:type="paragraph" w:styleId="TOC5">
    <w:name w:val="toc 5"/>
    <w:basedOn w:val="Normal"/>
    <w:next w:val="Normal"/>
    <w:rsid w:val="0028753B"/>
    <w:pPr>
      <w:tabs>
        <w:tab w:val="right" w:leader="dot" w:pos="9071"/>
      </w:tabs>
      <w:spacing w:before="300" w:after="120"/>
    </w:pPr>
    <w:rPr>
      <w:lang w:val="en-GB" w:eastAsia="de-DE"/>
    </w:rPr>
  </w:style>
  <w:style w:type="paragraph" w:styleId="TOC6">
    <w:name w:val="toc 6"/>
    <w:basedOn w:val="Normal"/>
    <w:next w:val="Normal"/>
    <w:rsid w:val="0028753B"/>
    <w:pPr>
      <w:tabs>
        <w:tab w:val="right" w:leader="dot" w:pos="9071"/>
      </w:tabs>
      <w:spacing w:before="240" w:after="120"/>
    </w:pPr>
    <w:rPr>
      <w:lang w:val="en-GB" w:eastAsia="de-DE"/>
    </w:rPr>
  </w:style>
  <w:style w:type="paragraph" w:styleId="TOC7">
    <w:name w:val="toc 7"/>
    <w:basedOn w:val="Normal"/>
    <w:next w:val="Normal"/>
    <w:rsid w:val="0028753B"/>
    <w:pPr>
      <w:tabs>
        <w:tab w:val="right" w:leader="dot" w:pos="9071"/>
      </w:tabs>
      <w:spacing w:before="180" w:after="120"/>
    </w:pPr>
    <w:rPr>
      <w:lang w:val="en-GB" w:eastAsia="de-DE"/>
    </w:rPr>
  </w:style>
  <w:style w:type="paragraph" w:styleId="TOC8">
    <w:name w:val="toc 8"/>
    <w:basedOn w:val="Normal"/>
    <w:next w:val="Normal"/>
    <w:rsid w:val="0028753B"/>
    <w:pPr>
      <w:tabs>
        <w:tab w:val="right" w:leader="dot" w:pos="9071"/>
      </w:tabs>
      <w:spacing w:before="120" w:after="120"/>
    </w:pPr>
    <w:rPr>
      <w:lang w:val="en-GB" w:eastAsia="de-DE"/>
    </w:rPr>
  </w:style>
  <w:style w:type="paragraph" w:styleId="TOC9">
    <w:name w:val="toc 9"/>
    <w:basedOn w:val="Normal"/>
    <w:next w:val="Normal"/>
    <w:rsid w:val="0028753B"/>
    <w:pPr>
      <w:tabs>
        <w:tab w:val="right" w:leader="dot" w:pos="9071"/>
      </w:tabs>
      <w:spacing w:before="120" w:after="120"/>
      <w:jc w:val="both"/>
    </w:pPr>
    <w:rPr>
      <w:lang w:val="en-GB" w:eastAsia="de-DE"/>
    </w:rPr>
  </w:style>
  <w:style w:type="paragraph" w:customStyle="1" w:styleId="HeaderLandscape">
    <w:name w:val="HeaderLandscape"/>
    <w:basedOn w:val="Normal"/>
    <w:rsid w:val="0028753B"/>
    <w:pPr>
      <w:tabs>
        <w:tab w:val="right" w:pos="14003"/>
      </w:tabs>
      <w:spacing w:before="120" w:after="120"/>
      <w:jc w:val="both"/>
    </w:pPr>
    <w:rPr>
      <w:lang w:val="en-GB" w:eastAsia="de-DE"/>
    </w:rPr>
  </w:style>
  <w:style w:type="paragraph" w:customStyle="1" w:styleId="FooterLandscape">
    <w:name w:val="FooterLandscape"/>
    <w:basedOn w:val="Normal"/>
    <w:rsid w:val="0028753B"/>
    <w:pPr>
      <w:tabs>
        <w:tab w:val="center" w:pos="7285"/>
        <w:tab w:val="center" w:pos="10913"/>
        <w:tab w:val="right" w:pos="15137"/>
      </w:tabs>
      <w:spacing w:before="360"/>
      <w:ind w:left="-567" w:right="-567"/>
    </w:pPr>
    <w:rPr>
      <w:lang w:val="en-GB" w:eastAsia="de-DE"/>
    </w:rPr>
  </w:style>
  <w:style w:type="paragraph" w:customStyle="1" w:styleId="NormalLeft">
    <w:name w:val="Normal Left"/>
    <w:basedOn w:val="Normal"/>
    <w:rsid w:val="0028753B"/>
    <w:pPr>
      <w:spacing w:before="120" w:after="120"/>
    </w:pPr>
    <w:rPr>
      <w:lang w:val="en-GB" w:eastAsia="de-DE"/>
    </w:rPr>
  </w:style>
  <w:style w:type="paragraph" w:customStyle="1" w:styleId="NormalRight">
    <w:name w:val="Normal Right"/>
    <w:basedOn w:val="Normal"/>
    <w:rsid w:val="0028753B"/>
    <w:pPr>
      <w:spacing w:before="120" w:after="120"/>
      <w:jc w:val="right"/>
    </w:pPr>
    <w:rPr>
      <w:lang w:val="en-GB" w:eastAsia="de-DE"/>
    </w:rPr>
  </w:style>
  <w:style w:type="paragraph" w:customStyle="1" w:styleId="QuotedText">
    <w:name w:val="Quoted Text"/>
    <w:basedOn w:val="Normal"/>
    <w:rsid w:val="0028753B"/>
    <w:pPr>
      <w:spacing w:before="120" w:after="120"/>
      <w:ind w:left="1417"/>
      <w:jc w:val="both"/>
    </w:pPr>
    <w:rPr>
      <w:lang w:val="en-GB" w:eastAsia="de-DE"/>
    </w:rPr>
  </w:style>
  <w:style w:type="paragraph" w:customStyle="1" w:styleId="Point0">
    <w:name w:val="Point 0"/>
    <w:basedOn w:val="Normal"/>
    <w:rsid w:val="0028753B"/>
    <w:pPr>
      <w:spacing w:before="120" w:after="120"/>
      <w:ind w:left="850" w:hanging="850"/>
      <w:jc w:val="both"/>
    </w:pPr>
    <w:rPr>
      <w:lang w:val="en-GB" w:eastAsia="de-DE"/>
    </w:rPr>
  </w:style>
  <w:style w:type="paragraph" w:customStyle="1" w:styleId="Point10">
    <w:name w:val="Point 1"/>
    <w:basedOn w:val="Normal"/>
    <w:rsid w:val="0028753B"/>
    <w:pPr>
      <w:spacing w:before="120" w:after="120"/>
      <w:ind w:left="1417" w:hanging="567"/>
      <w:jc w:val="both"/>
    </w:pPr>
    <w:rPr>
      <w:lang w:val="en-GB" w:eastAsia="de-DE"/>
    </w:rPr>
  </w:style>
  <w:style w:type="paragraph" w:customStyle="1" w:styleId="Point2">
    <w:name w:val="Point 2"/>
    <w:basedOn w:val="Normal"/>
    <w:rsid w:val="0028753B"/>
    <w:pPr>
      <w:spacing w:before="120" w:after="120"/>
      <w:ind w:left="1984" w:hanging="567"/>
      <w:jc w:val="both"/>
    </w:pPr>
    <w:rPr>
      <w:lang w:val="en-GB" w:eastAsia="de-DE"/>
    </w:rPr>
  </w:style>
  <w:style w:type="paragraph" w:customStyle="1" w:styleId="Point3">
    <w:name w:val="Point 3"/>
    <w:basedOn w:val="Normal"/>
    <w:rsid w:val="0028753B"/>
    <w:pPr>
      <w:spacing w:before="120" w:after="120"/>
      <w:ind w:left="2551" w:hanging="567"/>
      <w:jc w:val="both"/>
    </w:pPr>
    <w:rPr>
      <w:lang w:val="en-GB" w:eastAsia="de-DE"/>
    </w:rPr>
  </w:style>
  <w:style w:type="paragraph" w:customStyle="1" w:styleId="Point4">
    <w:name w:val="Point 4"/>
    <w:basedOn w:val="Normal"/>
    <w:rsid w:val="0028753B"/>
    <w:pPr>
      <w:spacing w:before="120" w:after="120"/>
      <w:ind w:left="3118" w:hanging="567"/>
      <w:jc w:val="both"/>
    </w:pPr>
    <w:rPr>
      <w:lang w:val="en-GB" w:eastAsia="de-DE"/>
    </w:rPr>
  </w:style>
  <w:style w:type="paragraph" w:customStyle="1" w:styleId="Tiret0">
    <w:name w:val="Tiret 0"/>
    <w:basedOn w:val="Point0"/>
    <w:rsid w:val="0028753B"/>
    <w:pPr>
      <w:numPr>
        <w:numId w:val="46"/>
      </w:numPr>
    </w:pPr>
  </w:style>
  <w:style w:type="paragraph" w:customStyle="1" w:styleId="Tiret1">
    <w:name w:val="Tiret 1"/>
    <w:basedOn w:val="Point10"/>
    <w:rsid w:val="0028753B"/>
    <w:pPr>
      <w:numPr>
        <w:numId w:val="47"/>
      </w:numPr>
    </w:pPr>
  </w:style>
  <w:style w:type="paragraph" w:customStyle="1" w:styleId="Tiret2">
    <w:name w:val="Tiret 2"/>
    <w:basedOn w:val="Point2"/>
    <w:rsid w:val="0028753B"/>
    <w:pPr>
      <w:spacing w:before="0" w:after="0"/>
      <w:ind w:left="0" w:firstLine="0"/>
      <w:jc w:val="left"/>
    </w:pPr>
    <w:rPr>
      <w:rFonts w:ascii="Tahoma" w:hAnsi="Tahoma" w:cs="Tahoma"/>
      <w:sz w:val="16"/>
      <w:szCs w:val="16"/>
      <w:lang w:eastAsia="en-US"/>
    </w:rPr>
  </w:style>
  <w:style w:type="paragraph" w:customStyle="1" w:styleId="Tiret3">
    <w:name w:val="Tiret 3"/>
    <w:basedOn w:val="Point3"/>
    <w:rsid w:val="0028753B"/>
    <w:pPr>
      <w:numPr>
        <w:numId w:val="49"/>
      </w:numPr>
    </w:pPr>
  </w:style>
  <w:style w:type="paragraph" w:customStyle="1" w:styleId="Tiret4">
    <w:name w:val="Tiret 4"/>
    <w:basedOn w:val="Point4"/>
    <w:rsid w:val="0028753B"/>
    <w:pPr>
      <w:numPr>
        <w:numId w:val="50"/>
      </w:numPr>
    </w:pPr>
  </w:style>
  <w:style w:type="paragraph" w:customStyle="1" w:styleId="PointDouble0">
    <w:name w:val="PointDouble 0"/>
    <w:basedOn w:val="Normal"/>
    <w:rsid w:val="0028753B"/>
    <w:pPr>
      <w:tabs>
        <w:tab w:val="left" w:pos="850"/>
      </w:tabs>
      <w:spacing w:before="120" w:after="120"/>
      <w:ind w:left="1417" w:hanging="1417"/>
      <w:jc w:val="both"/>
    </w:pPr>
    <w:rPr>
      <w:lang w:val="en-GB" w:eastAsia="de-DE"/>
    </w:rPr>
  </w:style>
  <w:style w:type="paragraph" w:customStyle="1" w:styleId="PointDouble1">
    <w:name w:val="PointDouble 1"/>
    <w:basedOn w:val="Normal"/>
    <w:rsid w:val="0028753B"/>
    <w:pPr>
      <w:tabs>
        <w:tab w:val="left" w:pos="1417"/>
      </w:tabs>
      <w:spacing w:before="120" w:after="120"/>
      <w:ind w:left="1984" w:hanging="1134"/>
      <w:jc w:val="both"/>
    </w:pPr>
    <w:rPr>
      <w:lang w:val="en-GB" w:eastAsia="de-DE"/>
    </w:rPr>
  </w:style>
  <w:style w:type="paragraph" w:customStyle="1" w:styleId="PointDouble2">
    <w:name w:val="PointDouble 2"/>
    <w:basedOn w:val="Normal"/>
    <w:rsid w:val="0028753B"/>
    <w:pPr>
      <w:tabs>
        <w:tab w:val="left" w:pos="1984"/>
      </w:tabs>
      <w:spacing w:before="120" w:after="120"/>
      <w:ind w:left="2551" w:hanging="1134"/>
      <w:jc w:val="both"/>
    </w:pPr>
    <w:rPr>
      <w:lang w:val="en-GB" w:eastAsia="de-DE"/>
    </w:rPr>
  </w:style>
  <w:style w:type="paragraph" w:customStyle="1" w:styleId="PointDouble3">
    <w:name w:val="PointDouble 3"/>
    <w:basedOn w:val="Normal"/>
    <w:rsid w:val="0028753B"/>
    <w:pPr>
      <w:tabs>
        <w:tab w:val="left" w:pos="2551"/>
      </w:tabs>
      <w:spacing w:before="120" w:after="120"/>
      <w:ind w:left="3118" w:hanging="1134"/>
      <w:jc w:val="both"/>
    </w:pPr>
    <w:rPr>
      <w:lang w:val="en-GB" w:eastAsia="de-DE"/>
    </w:rPr>
  </w:style>
  <w:style w:type="paragraph" w:customStyle="1" w:styleId="PointDouble4">
    <w:name w:val="PointDouble 4"/>
    <w:basedOn w:val="Normal"/>
    <w:rsid w:val="0028753B"/>
    <w:pPr>
      <w:tabs>
        <w:tab w:val="left" w:pos="3118"/>
      </w:tabs>
      <w:spacing w:before="120" w:after="120"/>
      <w:ind w:left="3685" w:hanging="1134"/>
      <w:jc w:val="both"/>
    </w:pPr>
    <w:rPr>
      <w:lang w:val="en-GB" w:eastAsia="de-DE"/>
    </w:rPr>
  </w:style>
  <w:style w:type="paragraph" w:customStyle="1" w:styleId="PointTriple0">
    <w:name w:val="PointTriple 0"/>
    <w:basedOn w:val="Normal"/>
    <w:rsid w:val="0028753B"/>
    <w:pPr>
      <w:tabs>
        <w:tab w:val="left" w:pos="850"/>
        <w:tab w:val="left" w:pos="1417"/>
      </w:tabs>
      <w:spacing w:before="120" w:after="120"/>
      <w:ind w:left="1984" w:hanging="1984"/>
      <w:jc w:val="both"/>
    </w:pPr>
    <w:rPr>
      <w:lang w:val="en-GB" w:eastAsia="de-DE"/>
    </w:rPr>
  </w:style>
  <w:style w:type="paragraph" w:customStyle="1" w:styleId="PointTriple1">
    <w:name w:val="PointTriple 1"/>
    <w:basedOn w:val="Normal"/>
    <w:rsid w:val="0028753B"/>
    <w:pPr>
      <w:tabs>
        <w:tab w:val="left" w:pos="1417"/>
        <w:tab w:val="left" w:pos="1984"/>
      </w:tabs>
      <w:spacing w:before="120" w:after="120"/>
      <w:ind w:left="2551" w:hanging="1701"/>
      <w:jc w:val="both"/>
    </w:pPr>
    <w:rPr>
      <w:lang w:val="en-GB" w:eastAsia="de-DE"/>
    </w:rPr>
  </w:style>
  <w:style w:type="paragraph" w:customStyle="1" w:styleId="PointTriple2">
    <w:name w:val="PointTriple 2"/>
    <w:basedOn w:val="Normal"/>
    <w:rsid w:val="0028753B"/>
    <w:pPr>
      <w:tabs>
        <w:tab w:val="left" w:pos="1984"/>
        <w:tab w:val="left" w:pos="2551"/>
      </w:tabs>
      <w:spacing w:before="120" w:after="120"/>
      <w:ind w:left="3118" w:hanging="1701"/>
      <w:jc w:val="both"/>
    </w:pPr>
    <w:rPr>
      <w:lang w:val="en-GB" w:eastAsia="de-DE"/>
    </w:rPr>
  </w:style>
  <w:style w:type="paragraph" w:customStyle="1" w:styleId="PointTriple3">
    <w:name w:val="PointTriple 3"/>
    <w:basedOn w:val="Normal"/>
    <w:rsid w:val="0028753B"/>
    <w:pPr>
      <w:tabs>
        <w:tab w:val="left" w:pos="2551"/>
        <w:tab w:val="left" w:pos="3118"/>
      </w:tabs>
      <w:spacing w:before="120" w:after="120"/>
      <w:ind w:left="3685" w:hanging="1701"/>
      <w:jc w:val="both"/>
    </w:pPr>
    <w:rPr>
      <w:lang w:val="en-GB" w:eastAsia="de-DE"/>
    </w:rPr>
  </w:style>
  <w:style w:type="paragraph" w:customStyle="1" w:styleId="PointTriple4">
    <w:name w:val="PointTriple 4"/>
    <w:basedOn w:val="Normal"/>
    <w:rsid w:val="0028753B"/>
    <w:pPr>
      <w:tabs>
        <w:tab w:val="left" w:pos="3118"/>
        <w:tab w:val="left" w:pos="3685"/>
      </w:tabs>
      <w:spacing w:before="120" w:after="120"/>
      <w:ind w:left="4252" w:hanging="1701"/>
      <w:jc w:val="both"/>
    </w:pPr>
    <w:rPr>
      <w:lang w:val="en-GB" w:eastAsia="de-DE"/>
    </w:rPr>
  </w:style>
  <w:style w:type="paragraph" w:customStyle="1" w:styleId="NumPar1">
    <w:name w:val="NumPar 1"/>
    <w:basedOn w:val="Normal"/>
    <w:next w:val="Text1"/>
    <w:rsid w:val="0028753B"/>
    <w:pPr>
      <w:numPr>
        <w:numId w:val="51"/>
      </w:numPr>
      <w:spacing w:before="120" w:after="120"/>
      <w:jc w:val="both"/>
    </w:pPr>
    <w:rPr>
      <w:lang w:val="en-GB" w:eastAsia="de-DE"/>
    </w:rPr>
  </w:style>
  <w:style w:type="paragraph" w:customStyle="1" w:styleId="NumPar2">
    <w:name w:val="NumPar 2"/>
    <w:basedOn w:val="Normal"/>
    <w:next w:val="Text2"/>
    <w:rsid w:val="0028753B"/>
    <w:pPr>
      <w:numPr>
        <w:ilvl w:val="1"/>
        <w:numId w:val="51"/>
      </w:numPr>
      <w:spacing w:before="120" w:after="120"/>
      <w:jc w:val="both"/>
    </w:pPr>
    <w:rPr>
      <w:lang w:val="en-GB" w:eastAsia="de-DE"/>
    </w:rPr>
  </w:style>
  <w:style w:type="paragraph" w:customStyle="1" w:styleId="NumPar3">
    <w:name w:val="NumPar 3"/>
    <w:basedOn w:val="Normal"/>
    <w:next w:val="Text3"/>
    <w:rsid w:val="0028753B"/>
    <w:pPr>
      <w:numPr>
        <w:ilvl w:val="2"/>
        <w:numId w:val="51"/>
      </w:numPr>
      <w:spacing w:before="120" w:after="120"/>
      <w:jc w:val="both"/>
    </w:pPr>
    <w:rPr>
      <w:lang w:val="en-GB" w:eastAsia="de-DE"/>
    </w:rPr>
  </w:style>
  <w:style w:type="paragraph" w:customStyle="1" w:styleId="NumPar4">
    <w:name w:val="NumPar 4"/>
    <w:basedOn w:val="Normal"/>
    <w:next w:val="Text4"/>
    <w:rsid w:val="0028753B"/>
    <w:pPr>
      <w:numPr>
        <w:ilvl w:val="3"/>
        <w:numId w:val="51"/>
      </w:numPr>
      <w:spacing w:before="120" w:after="120"/>
      <w:jc w:val="both"/>
    </w:pPr>
    <w:rPr>
      <w:lang w:val="en-GB" w:eastAsia="de-DE"/>
    </w:rPr>
  </w:style>
  <w:style w:type="paragraph" w:customStyle="1" w:styleId="ManualNumPar1">
    <w:name w:val="Manual NumPar 1"/>
    <w:basedOn w:val="Normal"/>
    <w:next w:val="Text1"/>
    <w:rsid w:val="0028753B"/>
    <w:pPr>
      <w:spacing w:before="120" w:after="120"/>
      <w:ind w:left="850" w:hanging="850"/>
      <w:jc w:val="both"/>
    </w:pPr>
    <w:rPr>
      <w:lang w:val="en-GB" w:eastAsia="de-DE"/>
    </w:rPr>
  </w:style>
  <w:style w:type="paragraph" w:customStyle="1" w:styleId="ManualNumPar2">
    <w:name w:val="Manual NumPar 2"/>
    <w:basedOn w:val="Normal"/>
    <w:next w:val="Text2"/>
    <w:rsid w:val="0028753B"/>
    <w:pPr>
      <w:spacing w:before="120" w:after="120"/>
      <w:ind w:left="850" w:hanging="850"/>
      <w:jc w:val="both"/>
    </w:pPr>
    <w:rPr>
      <w:lang w:val="en-GB" w:eastAsia="de-DE"/>
    </w:rPr>
  </w:style>
  <w:style w:type="paragraph" w:customStyle="1" w:styleId="ManualNumPar3">
    <w:name w:val="Manual NumPar 3"/>
    <w:basedOn w:val="Normal"/>
    <w:next w:val="Text3"/>
    <w:rsid w:val="0028753B"/>
    <w:pPr>
      <w:spacing w:before="120" w:after="120"/>
      <w:ind w:left="850" w:hanging="850"/>
      <w:jc w:val="both"/>
    </w:pPr>
    <w:rPr>
      <w:lang w:val="en-GB" w:eastAsia="de-DE"/>
    </w:rPr>
  </w:style>
  <w:style w:type="paragraph" w:customStyle="1" w:styleId="ManualNumPar4">
    <w:name w:val="Manual NumPar 4"/>
    <w:basedOn w:val="Normal"/>
    <w:next w:val="Text4"/>
    <w:rsid w:val="0028753B"/>
    <w:pPr>
      <w:spacing w:before="120" w:after="120"/>
      <w:ind w:left="850" w:hanging="850"/>
      <w:jc w:val="both"/>
    </w:pPr>
    <w:rPr>
      <w:lang w:val="en-GB" w:eastAsia="de-DE"/>
    </w:rPr>
  </w:style>
  <w:style w:type="paragraph" w:customStyle="1" w:styleId="QuotedNumPar">
    <w:name w:val="Quoted NumPar"/>
    <w:basedOn w:val="Normal"/>
    <w:rsid w:val="0028753B"/>
    <w:pPr>
      <w:spacing w:before="120" w:after="120"/>
      <w:ind w:left="1417" w:hanging="567"/>
      <w:jc w:val="both"/>
    </w:pPr>
    <w:rPr>
      <w:lang w:val="en-GB" w:eastAsia="de-DE"/>
    </w:rPr>
  </w:style>
  <w:style w:type="paragraph" w:customStyle="1" w:styleId="ManualHeading1">
    <w:name w:val="Manual Heading 1"/>
    <w:basedOn w:val="Normal"/>
    <w:next w:val="Text1"/>
    <w:rsid w:val="0028753B"/>
    <w:pPr>
      <w:keepNext/>
      <w:tabs>
        <w:tab w:val="left" w:pos="850"/>
      </w:tabs>
      <w:spacing w:before="360" w:after="120"/>
      <w:ind w:left="850" w:hanging="850"/>
      <w:jc w:val="both"/>
      <w:outlineLvl w:val="0"/>
    </w:pPr>
    <w:rPr>
      <w:b/>
      <w:smallCaps/>
      <w:lang w:val="en-GB" w:eastAsia="de-DE"/>
    </w:rPr>
  </w:style>
  <w:style w:type="paragraph" w:customStyle="1" w:styleId="ManualHeading2">
    <w:name w:val="Manual Heading 2"/>
    <w:basedOn w:val="Normal"/>
    <w:next w:val="Text2"/>
    <w:rsid w:val="0028753B"/>
    <w:pPr>
      <w:keepNext/>
      <w:tabs>
        <w:tab w:val="left" w:pos="850"/>
      </w:tabs>
      <w:spacing w:before="120" w:after="120"/>
      <w:ind w:left="850" w:hanging="850"/>
      <w:jc w:val="both"/>
      <w:outlineLvl w:val="1"/>
    </w:pPr>
    <w:rPr>
      <w:b/>
      <w:lang w:val="en-GB" w:eastAsia="de-DE"/>
    </w:rPr>
  </w:style>
  <w:style w:type="paragraph" w:customStyle="1" w:styleId="ManualHeading3">
    <w:name w:val="Manual Heading 3"/>
    <w:basedOn w:val="Normal"/>
    <w:next w:val="Text3"/>
    <w:rsid w:val="0028753B"/>
    <w:pPr>
      <w:keepNext/>
      <w:tabs>
        <w:tab w:val="left" w:pos="850"/>
      </w:tabs>
      <w:spacing w:before="120" w:after="120"/>
      <w:ind w:left="850" w:hanging="850"/>
      <w:jc w:val="both"/>
      <w:outlineLvl w:val="2"/>
    </w:pPr>
    <w:rPr>
      <w:i/>
      <w:lang w:val="en-GB" w:eastAsia="de-DE"/>
    </w:rPr>
  </w:style>
  <w:style w:type="paragraph" w:customStyle="1" w:styleId="ManualHeading4">
    <w:name w:val="Manual Heading 4"/>
    <w:basedOn w:val="Normal"/>
    <w:next w:val="Text4"/>
    <w:rsid w:val="0028753B"/>
    <w:pPr>
      <w:keepNext/>
      <w:tabs>
        <w:tab w:val="left" w:pos="850"/>
      </w:tabs>
      <w:spacing w:before="120" w:after="120"/>
      <w:ind w:left="850" w:hanging="850"/>
      <w:jc w:val="both"/>
      <w:outlineLvl w:val="3"/>
    </w:pPr>
    <w:rPr>
      <w:lang w:val="en-GB" w:eastAsia="de-DE"/>
    </w:rPr>
  </w:style>
  <w:style w:type="paragraph" w:customStyle="1" w:styleId="ChapterTitle">
    <w:name w:val="ChapterTitle"/>
    <w:basedOn w:val="Normal"/>
    <w:next w:val="Normal"/>
    <w:rsid w:val="0028753B"/>
    <w:pPr>
      <w:keepNext/>
      <w:spacing w:before="120" w:after="360"/>
      <w:jc w:val="center"/>
    </w:pPr>
    <w:rPr>
      <w:b/>
      <w:sz w:val="32"/>
      <w:lang w:val="en-GB" w:eastAsia="de-DE"/>
    </w:rPr>
  </w:style>
  <w:style w:type="paragraph" w:customStyle="1" w:styleId="PartTitle">
    <w:name w:val="PartTitle"/>
    <w:basedOn w:val="Normal"/>
    <w:next w:val="ChapterTitle"/>
    <w:rsid w:val="0028753B"/>
    <w:pPr>
      <w:keepNext/>
      <w:pageBreakBefore/>
      <w:spacing w:before="120" w:after="360"/>
      <w:jc w:val="center"/>
    </w:pPr>
    <w:rPr>
      <w:b/>
      <w:sz w:val="36"/>
      <w:lang w:val="en-GB" w:eastAsia="de-DE"/>
    </w:rPr>
  </w:style>
  <w:style w:type="paragraph" w:customStyle="1" w:styleId="SectionTitle">
    <w:name w:val="SectionTitle"/>
    <w:basedOn w:val="Normal"/>
    <w:next w:val="Heading1"/>
    <w:rsid w:val="0028753B"/>
    <w:pPr>
      <w:keepNext/>
      <w:spacing w:before="120" w:after="360"/>
      <w:jc w:val="center"/>
    </w:pPr>
    <w:rPr>
      <w:b/>
      <w:smallCaps/>
      <w:sz w:val="28"/>
      <w:lang w:val="en-GB" w:eastAsia="de-DE"/>
    </w:rPr>
  </w:style>
  <w:style w:type="paragraph" w:customStyle="1" w:styleId="ListBullet1">
    <w:name w:val="List Bullet 1"/>
    <w:basedOn w:val="Normal"/>
    <w:rsid w:val="0028753B"/>
    <w:pPr>
      <w:numPr>
        <w:numId w:val="53"/>
      </w:numPr>
      <w:spacing w:before="120" w:after="120"/>
      <w:jc w:val="both"/>
    </w:pPr>
    <w:rPr>
      <w:lang w:val="en-GB" w:eastAsia="de-DE"/>
    </w:rPr>
  </w:style>
  <w:style w:type="paragraph" w:customStyle="1" w:styleId="ListDash">
    <w:name w:val="List Dash"/>
    <w:basedOn w:val="Normal"/>
    <w:rsid w:val="0028753B"/>
    <w:pPr>
      <w:numPr>
        <w:numId w:val="57"/>
      </w:numPr>
      <w:spacing w:before="120" w:after="120"/>
      <w:jc w:val="both"/>
    </w:pPr>
    <w:rPr>
      <w:lang w:val="en-GB" w:eastAsia="de-DE"/>
    </w:rPr>
  </w:style>
  <w:style w:type="paragraph" w:customStyle="1" w:styleId="ListDash1">
    <w:name w:val="List Dash 1"/>
    <w:basedOn w:val="Normal"/>
    <w:rsid w:val="0028753B"/>
    <w:pPr>
      <w:numPr>
        <w:numId w:val="58"/>
      </w:numPr>
      <w:spacing w:before="120" w:after="120"/>
      <w:jc w:val="both"/>
    </w:pPr>
    <w:rPr>
      <w:lang w:val="en-GB" w:eastAsia="de-DE"/>
    </w:rPr>
  </w:style>
  <w:style w:type="paragraph" w:customStyle="1" w:styleId="ListDash2">
    <w:name w:val="List Dash 2"/>
    <w:basedOn w:val="Normal"/>
    <w:rsid w:val="0028753B"/>
    <w:pPr>
      <w:numPr>
        <w:numId w:val="59"/>
      </w:numPr>
      <w:spacing w:before="120" w:after="120"/>
      <w:jc w:val="both"/>
    </w:pPr>
    <w:rPr>
      <w:lang w:val="en-GB" w:eastAsia="de-DE"/>
    </w:rPr>
  </w:style>
  <w:style w:type="paragraph" w:customStyle="1" w:styleId="ListDash3">
    <w:name w:val="List Dash 3"/>
    <w:basedOn w:val="Normal"/>
    <w:rsid w:val="0028753B"/>
    <w:pPr>
      <w:numPr>
        <w:numId w:val="60"/>
      </w:numPr>
      <w:spacing w:before="120" w:after="120"/>
      <w:jc w:val="both"/>
    </w:pPr>
    <w:rPr>
      <w:lang w:val="en-GB" w:eastAsia="de-DE"/>
    </w:rPr>
  </w:style>
  <w:style w:type="paragraph" w:customStyle="1" w:styleId="ListDash4">
    <w:name w:val="List Dash 4"/>
    <w:basedOn w:val="Normal"/>
    <w:rsid w:val="0028753B"/>
    <w:pPr>
      <w:numPr>
        <w:numId w:val="61"/>
      </w:numPr>
      <w:spacing w:before="120" w:after="120"/>
      <w:jc w:val="both"/>
    </w:pPr>
    <w:rPr>
      <w:lang w:val="en-GB" w:eastAsia="de-DE"/>
    </w:rPr>
  </w:style>
  <w:style w:type="paragraph" w:customStyle="1" w:styleId="ListNumber1">
    <w:name w:val="List Number 1"/>
    <w:basedOn w:val="Text1"/>
    <w:rsid w:val="0028753B"/>
    <w:pPr>
      <w:numPr>
        <w:numId w:val="63"/>
      </w:numPr>
      <w:tabs>
        <w:tab w:val="clear" w:pos="1560"/>
      </w:tabs>
      <w:spacing w:before="0" w:after="0"/>
      <w:ind w:left="0" w:firstLine="0"/>
      <w:jc w:val="left"/>
    </w:pPr>
    <w:rPr>
      <w:lang w:val="en-US" w:eastAsia="en-US"/>
    </w:rPr>
  </w:style>
  <w:style w:type="paragraph" w:customStyle="1" w:styleId="ListNumberLevel2">
    <w:name w:val="List Number (Level 2)"/>
    <w:basedOn w:val="Normal"/>
    <w:rsid w:val="0028753B"/>
    <w:pPr>
      <w:numPr>
        <w:ilvl w:val="1"/>
        <w:numId w:val="62"/>
      </w:numPr>
      <w:spacing w:before="120" w:after="120"/>
      <w:jc w:val="both"/>
    </w:pPr>
    <w:rPr>
      <w:lang w:val="en-GB" w:eastAsia="de-DE"/>
    </w:rPr>
  </w:style>
  <w:style w:type="paragraph" w:customStyle="1" w:styleId="ListNumber1Level2">
    <w:name w:val="List Number 1 (Level 2)"/>
    <w:basedOn w:val="Text1"/>
    <w:rsid w:val="0028753B"/>
    <w:pPr>
      <w:numPr>
        <w:ilvl w:val="1"/>
        <w:numId w:val="63"/>
      </w:numPr>
      <w:tabs>
        <w:tab w:val="clear" w:pos="2268"/>
      </w:tabs>
      <w:spacing w:before="0" w:after="0"/>
      <w:ind w:left="0" w:firstLine="0"/>
      <w:jc w:val="left"/>
    </w:pPr>
    <w:rPr>
      <w:lang w:val="en-US" w:eastAsia="en-US"/>
    </w:rPr>
  </w:style>
  <w:style w:type="paragraph" w:customStyle="1" w:styleId="ListNumber2Level2">
    <w:name w:val="List Number 2 (Level 2)"/>
    <w:basedOn w:val="Text2"/>
    <w:rsid w:val="0028753B"/>
    <w:pPr>
      <w:numPr>
        <w:ilvl w:val="1"/>
        <w:numId w:val="64"/>
      </w:numPr>
    </w:pPr>
  </w:style>
  <w:style w:type="paragraph" w:customStyle="1" w:styleId="ListNumber3Level2">
    <w:name w:val="List Number 3 (Level 2)"/>
    <w:basedOn w:val="Text3"/>
    <w:rsid w:val="0028753B"/>
    <w:pPr>
      <w:numPr>
        <w:ilvl w:val="1"/>
        <w:numId w:val="65"/>
      </w:numPr>
    </w:pPr>
  </w:style>
  <w:style w:type="paragraph" w:customStyle="1" w:styleId="ListNumber4Level2">
    <w:name w:val="List Number 4 (Level 2)"/>
    <w:basedOn w:val="Text4"/>
    <w:rsid w:val="0028753B"/>
    <w:pPr>
      <w:numPr>
        <w:ilvl w:val="1"/>
        <w:numId w:val="66"/>
      </w:numPr>
    </w:pPr>
  </w:style>
  <w:style w:type="paragraph" w:customStyle="1" w:styleId="ListNumberLevel3">
    <w:name w:val="List Number (Level 3)"/>
    <w:basedOn w:val="Normal"/>
    <w:rsid w:val="0028753B"/>
    <w:pPr>
      <w:numPr>
        <w:ilvl w:val="2"/>
        <w:numId w:val="62"/>
      </w:numPr>
      <w:spacing w:before="120" w:after="120"/>
      <w:jc w:val="both"/>
    </w:pPr>
    <w:rPr>
      <w:lang w:val="en-GB" w:eastAsia="de-DE"/>
    </w:rPr>
  </w:style>
  <w:style w:type="paragraph" w:customStyle="1" w:styleId="ListNumber1Level3">
    <w:name w:val="List Number 1 (Level 3)"/>
    <w:basedOn w:val="Text1"/>
    <w:rsid w:val="0028753B"/>
    <w:pPr>
      <w:numPr>
        <w:ilvl w:val="2"/>
        <w:numId w:val="63"/>
      </w:numPr>
      <w:tabs>
        <w:tab w:val="clear" w:pos="2977"/>
      </w:tabs>
      <w:spacing w:before="0" w:after="0"/>
      <w:ind w:left="0" w:firstLine="0"/>
      <w:jc w:val="left"/>
    </w:pPr>
    <w:rPr>
      <w:lang w:val="en-US" w:eastAsia="en-US"/>
    </w:rPr>
  </w:style>
  <w:style w:type="paragraph" w:customStyle="1" w:styleId="ListNumber2Level3">
    <w:name w:val="List Number 2 (Level 3)"/>
    <w:basedOn w:val="Text2"/>
    <w:rsid w:val="0028753B"/>
    <w:pPr>
      <w:numPr>
        <w:ilvl w:val="2"/>
        <w:numId w:val="64"/>
      </w:numPr>
    </w:pPr>
  </w:style>
  <w:style w:type="paragraph" w:customStyle="1" w:styleId="ListNumber3Level3">
    <w:name w:val="List Number 3 (Level 3)"/>
    <w:basedOn w:val="Text3"/>
    <w:rsid w:val="0028753B"/>
    <w:pPr>
      <w:numPr>
        <w:ilvl w:val="2"/>
        <w:numId w:val="65"/>
      </w:numPr>
    </w:pPr>
  </w:style>
  <w:style w:type="paragraph" w:customStyle="1" w:styleId="ListNumber4Level3">
    <w:name w:val="List Number 4 (Level 3)"/>
    <w:basedOn w:val="Text4"/>
    <w:rsid w:val="0028753B"/>
    <w:pPr>
      <w:numPr>
        <w:ilvl w:val="2"/>
        <w:numId w:val="66"/>
      </w:numPr>
    </w:pPr>
  </w:style>
  <w:style w:type="paragraph" w:customStyle="1" w:styleId="ListNumberLevel4">
    <w:name w:val="List Number (Level 4)"/>
    <w:basedOn w:val="Normal"/>
    <w:rsid w:val="0028753B"/>
    <w:pPr>
      <w:numPr>
        <w:ilvl w:val="3"/>
        <w:numId w:val="62"/>
      </w:numPr>
      <w:spacing w:before="120" w:after="120"/>
      <w:jc w:val="both"/>
    </w:pPr>
    <w:rPr>
      <w:lang w:val="en-GB" w:eastAsia="de-DE"/>
    </w:rPr>
  </w:style>
  <w:style w:type="paragraph" w:customStyle="1" w:styleId="ListNumber1Level4">
    <w:name w:val="List Number 1 (Level 4)"/>
    <w:basedOn w:val="Text1"/>
    <w:rsid w:val="0028753B"/>
    <w:pPr>
      <w:numPr>
        <w:ilvl w:val="3"/>
        <w:numId w:val="63"/>
      </w:numPr>
      <w:tabs>
        <w:tab w:val="clear" w:pos="3686"/>
      </w:tabs>
      <w:spacing w:before="0" w:after="0"/>
      <w:ind w:left="0" w:firstLine="0"/>
      <w:jc w:val="left"/>
    </w:pPr>
    <w:rPr>
      <w:lang w:val="en-US" w:eastAsia="en-US"/>
    </w:rPr>
  </w:style>
  <w:style w:type="paragraph" w:customStyle="1" w:styleId="ListNumber2Level4">
    <w:name w:val="List Number 2 (Level 4)"/>
    <w:basedOn w:val="Text2"/>
    <w:rsid w:val="0028753B"/>
    <w:pPr>
      <w:numPr>
        <w:ilvl w:val="3"/>
        <w:numId w:val="64"/>
      </w:numPr>
    </w:pPr>
  </w:style>
  <w:style w:type="paragraph" w:customStyle="1" w:styleId="ListNumber3Level4">
    <w:name w:val="List Number 3 (Level 4)"/>
    <w:basedOn w:val="Text3"/>
    <w:rsid w:val="0028753B"/>
    <w:pPr>
      <w:numPr>
        <w:ilvl w:val="3"/>
        <w:numId w:val="65"/>
      </w:numPr>
    </w:pPr>
  </w:style>
  <w:style w:type="paragraph" w:customStyle="1" w:styleId="ListNumber4Level4">
    <w:name w:val="List Number 4 (Level 4)"/>
    <w:basedOn w:val="Text4"/>
    <w:rsid w:val="0028753B"/>
    <w:pPr>
      <w:numPr>
        <w:ilvl w:val="3"/>
        <w:numId w:val="66"/>
      </w:numPr>
    </w:pPr>
  </w:style>
  <w:style w:type="paragraph" w:customStyle="1" w:styleId="TableTitle">
    <w:name w:val="Table Title"/>
    <w:basedOn w:val="Normal"/>
    <w:next w:val="Normal"/>
    <w:rsid w:val="0028753B"/>
    <w:pPr>
      <w:spacing w:before="120" w:after="120"/>
      <w:jc w:val="center"/>
    </w:pPr>
    <w:rPr>
      <w:b/>
      <w:lang w:val="en-GB" w:eastAsia="de-DE"/>
    </w:rPr>
  </w:style>
  <w:style w:type="character" w:customStyle="1" w:styleId="Marker">
    <w:name w:val="Marker"/>
    <w:rsid w:val="0028753B"/>
    <w:rPr>
      <w:color w:val="0000FF"/>
    </w:rPr>
  </w:style>
  <w:style w:type="character" w:customStyle="1" w:styleId="Marker1">
    <w:name w:val="Marker1"/>
    <w:rsid w:val="0028753B"/>
    <w:rPr>
      <w:color w:val="008000"/>
    </w:rPr>
  </w:style>
  <w:style w:type="character" w:customStyle="1" w:styleId="Marker2">
    <w:name w:val="Marker2"/>
    <w:rsid w:val="0028753B"/>
    <w:rPr>
      <w:color w:val="FF0000"/>
    </w:rPr>
  </w:style>
  <w:style w:type="paragraph" w:styleId="TOCHeading">
    <w:name w:val="TOC Heading"/>
    <w:basedOn w:val="Normal"/>
    <w:next w:val="Normal"/>
    <w:qFormat/>
    <w:rsid w:val="0028753B"/>
    <w:pPr>
      <w:keepNext/>
      <w:tabs>
        <w:tab w:val="num" w:pos="1984"/>
      </w:tabs>
      <w:spacing w:before="240" w:after="60"/>
      <w:ind w:left="1984" w:hanging="567"/>
    </w:pPr>
    <w:rPr>
      <w:rFonts w:ascii="Cambria" w:hAnsi="Cambria"/>
      <w:b/>
      <w:bCs/>
      <w:kern w:val="32"/>
      <w:sz w:val="32"/>
      <w:szCs w:val="32"/>
    </w:rPr>
  </w:style>
  <w:style w:type="paragraph" w:customStyle="1" w:styleId="Annexetitreacte">
    <w:name w:val="Annexe titre (acte)"/>
    <w:basedOn w:val="Normal"/>
    <w:next w:val="Normal"/>
    <w:rsid w:val="0028753B"/>
    <w:pPr>
      <w:spacing w:before="120" w:after="120"/>
      <w:jc w:val="center"/>
    </w:pPr>
    <w:rPr>
      <w:b/>
      <w:u w:val="single"/>
      <w:lang w:val="en-GB" w:eastAsia="de-DE"/>
    </w:rPr>
  </w:style>
  <w:style w:type="paragraph" w:customStyle="1" w:styleId="Annexetitreexposglobal">
    <w:name w:val="Annexe titre (exposé global)"/>
    <w:basedOn w:val="Normal"/>
    <w:next w:val="Normal"/>
    <w:rsid w:val="0028753B"/>
    <w:pPr>
      <w:spacing w:before="120" w:after="120"/>
      <w:jc w:val="center"/>
    </w:pPr>
    <w:rPr>
      <w:b/>
      <w:u w:val="single"/>
      <w:lang w:val="en-GB" w:eastAsia="de-DE"/>
    </w:rPr>
  </w:style>
  <w:style w:type="paragraph" w:customStyle="1" w:styleId="Annexetitreexpos">
    <w:name w:val="Annexe titre (exposé)"/>
    <w:basedOn w:val="Normal"/>
    <w:next w:val="Normal"/>
    <w:rsid w:val="0028753B"/>
    <w:pPr>
      <w:spacing w:before="120" w:after="120"/>
      <w:jc w:val="center"/>
    </w:pPr>
    <w:rPr>
      <w:b/>
      <w:u w:val="single"/>
      <w:lang w:val="en-GB" w:eastAsia="de-DE"/>
    </w:rPr>
  </w:style>
  <w:style w:type="paragraph" w:customStyle="1" w:styleId="Annexetitrefichefinacte">
    <w:name w:val="Annexe titre (fiche fin. acte)"/>
    <w:basedOn w:val="Normal"/>
    <w:next w:val="Normal"/>
    <w:rsid w:val="0028753B"/>
    <w:pPr>
      <w:spacing w:before="120" w:after="120"/>
      <w:jc w:val="center"/>
    </w:pPr>
    <w:rPr>
      <w:b/>
      <w:u w:val="single"/>
      <w:lang w:val="en-GB" w:eastAsia="de-DE"/>
    </w:rPr>
  </w:style>
  <w:style w:type="paragraph" w:customStyle="1" w:styleId="Annexetitrefichefinglobale">
    <w:name w:val="Annexe titre (fiche fin. globale)"/>
    <w:basedOn w:val="Normal"/>
    <w:next w:val="Normal"/>
    <w:rsid w:val="0028753B"/>
    <w:pPr>
      <w:spacing w:before="120" w:after="120"/>
      <w:jc w:val="center"/>
    </w:pPr>
    <w:rPr>
      <w:b/>
      <w:u w:val="single"/>
      <w:lang w:val="en-GB" w:eastAsia="de-DE"/>
    </w:rPr>
  </w:style>
  <w:style w:type="paragraph" w:customStyle="1" w:styleId="Annexetitreglobale">
    <w:name w:val="Annexe titre (globale)"/>
    <w:basedOn w:val="Normal"/>
    <w:next w:val="Normal"/>
    <w:rsid w:val="0028753B"/>
    <w:pPr>
      <w:spacing w:before="120" w:after="120"/>
      <w:jc w:val="center"/>
    </w:pPr>
    <w:rPr>
      <w:b/>
      <w:u w:val="single"/>
      <w:lang w:val="en-GB" w:eastAsia="de-DE"/>
    </w:rPr>
  </w:style>
  <w:style w:type="paragraph" w:customStyle="1" w:styleId="Applicationdirecte">
    <w:name w:val="Application directe"/>
    <w:basedOn w:val="Normal"/>
    <w:next w:val="Fait"/>
    <w:rsid w:val="0028753B"/>
    <w:pPr>
      <w:spacing w:before="480" w:after="120"/>
      <w:jc w:val="both"/>
    </w:pPr>
    <w:rPr>
      <w:lang w:val="en-GB" w:eastAsia="de-DE"/>
    </w:rPr>
  </w:style>
  <w:style w:type="paragraph" w:customStyle="1" w:styleId="Fait">
    <w:name w:val="Fait à"/>
    <w:basedOn w:val="Normal"/>
    <w:next w:val="Institutionquisigne"/>
    <w:rsid w:val="0028753B"/>
    <w:pPr>
      <w:keepNext/>
      <w:spacing w:before="120"/>
      <w:jc w:val="both"/>
    </w:pPr>
    <w:rPr>
      <w:lang w:val="en-GB" w:eastAsia="de-DE"/>
    </w:rPr>
  </w:style>
  <w:style w:type="paragraph" w:customStyle="1" w:styleId="Institutionquisigne">
    <w:name w:val="Institution qui signe"/>
    <w:basedOn w:val="Normal"/>
    <w:next w:val="Personnequisigne"/>
    <w:rsid w:val="0028753B"/>
    <w:pPr>
      <w:keepNext/>
      <w:tabs>
        <w:tab w:val="left" w:pos="4252"/>
      </w:tabs>
      <w:spacing w:before="720"/>
      <w:jc w:val="both"/>
    </w:pPr>
    <w:rPr>
      <w:i/>
      <w:lang w:val="en-GB" w:eastAsia="de-DE"/>
    </w:rPr>
  </w:style>
  <w:style w:type="paragraph" w:customStyle="1" w:styleId="Personnequisigne">
    <w:name w:val="Personne qui signe"/>
    <w:basedOn w:val="Normal"/>
    <w:next w:val="Institutionquisigne"/>
    <w:rsid w:val="0028753B"/>
    <w:pPr>
      <w:tabs>
        <w:tab w:val="left" w:pos="4252"/>
      </w:tabs>
    </w:pPr>
    <w:rPr>
      <w:i/>
      <w:lang w:val="en-GB" w:eastAsia="de-DE"/>
    </w:rPr>
  </w:style>
  <w:style w:type="paragraph" w:customStyle="1" w:styleId="Avertissementtitre">
    <w:name w:val="Avertissement titre"/>
    <w:basedOn w:val="Normal"/>
    <w:next w:val="Normal"/>
    <w:rsid w:val="0028753B"/>
    <w:pPr>
      <w:keepNext/>
      <w:spacing w:before="480" w:after="120"/>
      <w:jc w:val="both"/>
    </w:pPr>
    <w:rPr>
      <w:u w:val="single"/>
      <w:lang w:val="en-GB" w:eastAsia="de-DE"/>
    </w:rPr>
  </w:style>
  <w:style w:type="paragraph" w:customStyle="1" w:styleId="Confidence">
    <w:name w:val="Confidence"/>
    <w:basedOn w:val="Normal"/>
    <w:next w:val="Normal"/>
    <w:rsid w:val="0028753B"/>
    <w:pPr>
      <w:spacing w:before="360" w:after="120"/>
      <w:jc w:val="center"/>
    </w:pPr>
    <w:rPr>
      <w:lang w:val="en-GB" w:eastAsia="de-DE"/>
    </w:rPr>
  </w:style>
  <w:style w:type="paragraph" w:customStyle="1" w:styleId="Confidentialit">
    <w:name w:val="Confidentialité"/>
    <w:basedOn w:val="Normal"/>
    <w:next w:val="Statut"/>
    <w:rsid w:val="0028753B"/>
    <w:pPr>
      <w:spacing w:before="240" w:after="240"/>
      <w:ind w:left="5103"/>
      <w:jc w:val="both"/>
    </w:pPr>
    <w:rPr>
      <w:u w:val="single"/>
      <w:lang w:val="en-GB" w:eastAsia="de-DE"/>
    </w:rPr>
  </w:style>
  <w:style w:type="paragraph" w:customStyle="1" w:styleId="Statut">
    <w:name w:val="Statut"/>
    <w:basedOn w:val="Normal"/>
    <w:next w:val="Typedudocument"/>
    <w:rsid w:val="0028753B"/>
    <w:pPr>
      <w:spacing w:before="360"/>
      <w:jc w:val="center"/>
    </w:pPr>
    <w:rPr>
      <w:lang w:val="en-GB" w:eastAsia="de-DE"/>
    </w:rPr>
  </w:style>
  <w:style w:type="paragraph" w:customStyle="1" w:styleId="Typedudocument">
    <w:name w:val="Type du document"/>
    <w:basedOn w:val="Normal"/>
    <w:next w:val="Datedadoption"/>
    <w:rsid w:val="0028753B"/>
    <w:pPr>
      <w:spacing w:before="360"/>
      <w:jc w:val="center"/>
    </w:pPr>
    <w:rPr>
      <w:b/>
      <w:lang w:val="en-GB" w:eastAsia="de-DE"/>
    </w:rPr>
  </w:style>
  <w:style w:type="paragraph" w:customStyle="1" w:styleId="Datedadoption">
    <w:name w:val="Date d'adoption"/>
    <w:basedOn w:val="Normal"/>
    <w:next w:val="Titreobjet"/>
    <w:rsid w:val="0028753B"/>
    <w:pPr>
      <w:spacing w:before="360"/>
      <w:jc w:val="center"/>
    </w:pPr>
    <w:rPr>
      <w:b/>
      <w:lang w:val="en-GB" w:eastAsia="de-DE"/>
    </w:rPr>
  </w:style>
  <w:style w:type="paragraph" w:customStyle="1" w:styleId="Titreobjet">
    <w:name w:val="Titre objet"/>
    <w:basedOn w:val="Normal"/>
    <w:next w:val="Sous-titreobjet"/>
    <w:rsid w:val="0028753B"/>
    <w:pPr>
      <w:spacing w:before="360" w:after="360"/>
      <w:jc w:val="center"/>
    </w:pPr>
    <w:rPr>
      <w:b/>
      <w:lang w:val="en-GB" w:eastAsia="de-DE"/>
    </w:rPr>
  </w:style>
  <w:style w:type="paragraph" w:customStyle="1" w:styleId="Sous-titreobjet">
    <w:name w:val="Sous-titre objet"/>
    <w:basedOn w:val="Normal"/>
    <w:rsid w:val="0028753B"/>
    <w:pPr>
      <w:jc w:val="center"/>
    </w:pPr>
    <w:rPr>
      <w:b/>
      <w:lang w:val="en-GB" w:eastAsia="de-DE"/>
    </w:rPr>
  </w:style>
  <w:style w:type="paragraph" w:customStyle="1" w:styleId="Considrant">
    <w:name w:val="Considérant"/>
    <w:basedOn w:val="Normal"/>
    <w:rsid w:val="0028753B"/>
    <w:pPr>
      <w:numPr>
        <w:numId w:val="67"/>
      </w:numPr>
      <w:spacing w:before="120" w:after="120"/>
      <w:jc w:val="both"/>
    </w:pPr>
    <w:rPr>
      <w:lang w:val="en-GB" w:eastAsia="de-DE"/>
    </w:rPr>
  </w:style>
  <w:style w:type="paragraph" w:customStyle="1" w:styleId="Corrigendum">
    <w:name w:val="Corrigendum"/>
    <w:basedOn w:val="Normal"/>
    <w:next w:val="Normal"/>
    <w:rsid w:val="0028753B"/>
    <w:pPr>
      <w:spacing w:after="240"/>
    </w:pPr>
    <w:rPr>
      <w:lang w:val="en-GB" w:eastAsia="de-DE"/>
    </w:rPr>
  </w:style>
  <w:style w:type="paragraph" w:customStyle="1" w:styleId="Emission">
    <w:name w:val="Emission"/>
    <w:basedOn w:val="Normal"/>
    <w:next w:val="Rfrenceinstitutionelle"/>
    <w:rsid w:val="0028753B"/>
    <w:pPr>
      <w:ind w:left="5103"/>
    </w:pPr>
    <w:rPr>
      <w:lang w:val="en-GB" w:eastAsia="de-DE"/>
    </w:rPr>
  </w:style>
  <w:style w:type="paragraph" w:customStyle="1" w:styleId="Rfrenceinstitutionelle">
    <w:name w:val="Référence institutionelle"/>
    <w:basedOn w:val="Normal"/>
    <w:next w:val="Statut"/>
    <w:rsid w:val="0028753B"/>
    <w:pPr>
      <w:spacing w:after="240"/>
      <w:ind w:left="5103"/>
    </w:pPr>
    <w:rPr>
      <w:lang w:val="en-GB" w:eastAsia="de-DE"/>
    </w:rPr>
  </w:style>
  <w:style w:type="paragraph" w:customStyle="1" w:styleId="Exposdesmotifstitre">
    <w:name w:val="Exposé des motifs titre"/>
    <w:basedOn w:val="Normal"/>
    <w:next w:val="Normal"/>
    <w:rsid w:val="0028753B"/>
    <w:pPr>
      <w:spacing w:before="120" w:after="120"/>
      <w:jc w:val="center"/>
    </w:pPr>
    <w:rPr>
      <w:b/>
      <w:u w:val="single"/>
      <w:lang w:val="en-GB" w:eastAsia="de-DE"/>
    </w:rPr>
  </w:style>
  <w:style w:type="paragraph" w:customStyle="1" w:styleId="Exposdesmotifstitreglobal">
    <w:name w:val="Exposé des motifs titre (global)"/>
    <w:basedOn w:val="Normal"/>
    <w:next w:val="Normal"/>
    <w:rsid w:val="0028753B"/>
    <w:pPr>
      <w:spacing w:before="120" w:after="120"/>
      <w:jc w:val="center"/>
    </w:pPr>
    <w:rPr>
      <w:b/>
      <w:u w:val="single"/>
      <w:lang w:val="en-GB" w:eastAsia="de-DE"/>
    </w:rPr>
  </w:style>
  <w:style w:type="paragraph" w:customStyle="1" w:styleId="Formuledadoption">
    <w:name w:val="Formule d'adoption"/>
    <w:basedOn w:val="Normal"/>
    <w:next w:val="Titrearticle"/>
    <w:rsid w:val="0028753B"/>
    <w:pPr>
      <w:keepNext/>
      <w:spacing w:before="120" w:after="120"/>
      <w:jc w:val="both"/>
    </w:pPr>
    <w:rPr>
      <w:lang w:val="en-GB" w:eastAsia="de-DE"/>
    </w:rPr>
  </w:style>
  <w:style w:type="paragraph" w:customStyle="1" w:styleId="Titrearticle">
    <w:name w:val="Titre article"/>
    <w:basedOn w:val="Normal"/>
    <w:next w:val="Normal"/>
    <w:rsid w:val="0028753B"/>
    <w:pPr>
      <w:keepNext/>
      <w:spacing w:before="360" w:after="120"/>
      <w:jc w:val="center"/>
    </w:pPr>
    <w:rPr>
      <w:i/>
      <w:lang w:val="en-GB" w:eastAsia="de-DE"/>
    </w:rPr>
  </w:style>
  <w:style w:type="paragraph" w:customStyle="1" w:styleId="Institutionquiagit">
    <w:name w:val="Institution qui agit"/>
    <w:basedOn w:val="Normal"/>
    <w:next w:val="Normal"/>
    <w:rsid w:val="0028753B"/>
    <w:pPr>
      <w:keepNext/>
      <w:spacing w:before="600" w:after="120"/>
      <w:jc w:val="both"/>
    </w:pPr>
    <w:rPr>
      <w:lang w:val="en-GB" w:eastAsia="de-DE"/>
    </w:rPr>
  </w:style>
  <w:style w:type="paragraph" w:customStyle="1" w:styleId="Langue">
    <w:name w:val="Langue"/>
    <w:basedOn w:val="Normal"/>
    <w:next w:val="Rfrenceinterne"/>
    <w:rsid w:val="0028753B"/>
    <w:pPr>
      <w:spacing w:after="600"/>
      <w:jc w:val="center"/>
    </w:pPr>
    <w:rPr>
      <w:b/>
      <w:caps/>
      <w:lang w:val="en-GB" w:eastAsia="de-DE"/>
    </w:rPr>
  </w:style>
  <w:style w:type="paragraph" w:customStyle="1" w:styleId="Rfrenceinterne">
    <w:name w:val="Référence interne"/>
    <w:basedOn w:val="Normal"/>
    <w:next w:val="Nomdelinstitution"/>
    <w:rsid w:val="0028753B"/>
    <w:pPr>
      <w:spacing w:after="600"/>
      <w:jc w:val="center"/>
    </w:pPr>
    <w:rPr>
      <w:b/>
      <w:lang w:val="en-GB" w:eastAsia="de-DE"/>
    </w:rPr>
  </w:style>
  <w:style w:type="paragraph" w:customStyle="1" w:styleId="Nomdelinstitution">
    <w:name w:val="Nom de l'institution"/>
    <w:basedOn w:val="Normal"/>
    <w:next w:val="Emission"/>
    <w:rsid w:val="0028753B"/>
    <w:rPr>
      <w:rFonts w:ascii="Arial" w:hAnsi="Arial" w:cs="Arial"/>
      <w:lang w:val="en-GB" w:eastAsia="de-DE"/>
    </w:rPr>
  </w:style>
  <w:style w:type="paragraph" w:customStyle="1" w:styleId="Langueoriginale">
    <w:name w:val="Langue originale"/>
    <w:basedOn w:val="Normal"/>
    <w:next w:val="Phrasefinale"/>
    <w:rsid w:val="0028753B"/>
    <w:pPr>
      <w:spacing w:before="360" w:after="120"/>
      <w:jc w:val="center"/>
    </w:pPr>
    <w:rPr>
      <w:caps/>
      <w:lang w:val="en-GB" w:eastAsia="de-DE"/>
    </w:rPr>
  </w:style>
  <w:style w:type="paragraph" w:customStyle="1" w:styleId="Phrasefinale">
    <w:name w:val="Phrase finale"/>
    <w:basedOn w:val="Normal"/>
    <w:next w:val="Normal"/>
    <w:rsid w:val="0028753B"/>
    <w:pPr>
      <w:spacing w:before="360"/>
      <w:jc w:val="center"/>
    </w:pPr>
    <w:rPr>
      <w:lang w:val="en-GB" w:eastAsia="de-DE"/>
    </w:rPr>
  </w:style>
  <w:style w:type="paragraph" w:customStyle="1" w:styleId="ManualConsidrant">
    <w:name w:val="Manual Considérant"/>
    <w:basedOn w:val="Normal"/>
    <w:rsid w:val="0028753B"/>
    <w:pPr>
      <w:spacing w:before="120" w:after="120"/>
      <w:ind w:left="709" w:hanging="709"/>
      <w:jc w:val="both"/>
    </w:pPr>
    <w:rPr>
      <w:lang w:val="en-GB" w:eastAsia="de-DE"/>
    </w:rPr>
  </w:style>
  <w:style w:type="paragraph" w:customStyle="1" w:styleId="Prliminairetitre">
    <w:name w:val="Préliminaire titre"/>
    <w:basedOn w:val="Normal"/>
    <w:next w:val="Normal"/>
    <w:rsid w:val="0028753B"/>
    <w:pPr>
      <w:spacing w:before="360" w:after="360"/>
      <w:jc w:val="center"/>
    </w:pPr>
    <w:rPr>
      <w:b/>
      <w:lang w:val="en-GB" w:eastAsia="de-DE"/>
    </w:rPr>
  </w:style>
  <w:style w:type="paragraph" w:customStyle="1" w:styleId="Prliminairetype">
    <w:name w:val="Préliminaire type"/>
    <w:basedOn w:val="Normal"/>
    <w:next w:val="Normal"/>
    <w:rsid w:val="0028753B"/>
    <w:pPr>
      <w:spacing w:before="360"/>
      <w:jc w:val="center"/>
    </w:pPr>
    <w:rPr>
      <w:b/>
      <w:lang w:val="en-GB" w:eastAsia="de-DE"/>
    </w:rPr>
  </w:style>
  <w:style w:type="paragraph" w:customStyle="1" w:styleId="Rfrenceinterinstitutionelle">
    <w:name w:val="Référence interinstitutionelle"/>
    <w:basedOn w:val="Normal"/>
    <w:next w:val="Statut"/>
    <w:rsid w:val="0028753B"/>
    <w:pPr>
      <w:ind w:left="5103"/>
    </w:pPr>
    <w:rPr>
      <w:lang w:val="en-GB" w:eastAsia="de-DE"/>
    </w:rPr>
  </w:style>
  <w:style w:type="paragraph" w:customStyle="1" w:styleId="Rfrenceinterinstitutionelleprliminaire">
    <w:name w:val="Référence interinstitutionelle (préliminaire)"/>
    <w:basedOn w:val="Normal"/>
    <w:next w:val="Normal"/>
    <w:rsid w:val="0028753B"/>
    <w:pPr>
      <w:ind w:left="5103"/>
    </w:pPr>
    <w:rPr>
      <w:lang w:val="en-GB" w:eastAsia="de-DE"/>
    </w:rPr>
  </w:style>
  <w:style w:type="paragraph" w:customStyle="1" w:styleId="Sous-titreobjetprliminaire">
    <w:name w:val="Sous-titre objet (préliminaire)"/>
    <w:basedOn w:val="Normal"/>
    <w:rsid w:val="0028753B"/>
    <w:pPr>
      <w:jc w:val="center"/>
    </w:pPr>
    <w:rPr>
      <w:b/>
      <w:lang w:val="en-GB" w:eastAsia="de-DE"/>
    </w:rPr>
  </w:style>
  <w:style w:type="paragraph" w:customStyle="1" w:styleId="Statutprliminaire">
    <w:name w:val="Statut (préliminaire)"/>
    <w:basedOn w:val="Normal"/>
    <w:next w:val="Normal"/>
    <w:rsid w:val="0028753B"/>
    <w:pPr>
      <w:spacing w:before="360"/>
      <w:jc w:val="center"/>
    </w:pPr>
    <w:rPr>
      <w:lang w:val="en-GB" w:eastAsia="de-DE"/>
    </w:rPr>
  </w:style>
  <w:style w:type="paragraph" w:customStyle="1" w:styleId="Titreobjetprliminaire">
    <w:name w:val="Titre objet (préliminaire)"/>
    <w:basedOn w:val="Normal"/>
    <w:next w:val="Normal"/>
    <w:rsid w:val="0028753B"/>
    <w:pPr>
      <w:spacing w:before="360" w:after="360"/>
      <w:jc w:val="center"/>
    </w:pPr>
    <w:rPr>
      <w:b/>
      <w:lang w:val="en-GB" w:eastAsia="de-DE"/>
    </w:rPr>
  </w:style>
  <w:style w:type="paragraph" w:customStyle="1" w:styleId="Typedudocumentprliminaire">
    <w:name w:val="Type du document (préliminaire)"/>
    <w:basedOn w:val="Normal"/>
    <w:next w:val="Normal"/>
    <w:rsid w:val="0028753B"/>
    <w:pPr>
      <w:spacing w:before="360"/>
      <w:jc w:val="center"/>
    </w:pPr>
    <w:rPr>
      <w:b/>
      <w:lang w:val="en-GB" w:eastAsia="de-DE"/>
    </w:rPr>
  </w:style>
  <w:style w:type="character" w:customStyle="1" w:styleId="Added">
    <w:name w:val="Added"/>
    <w:rsid w:val="0028753B"/>
    <w:rPr>
      <w:b/>
      <w:u w:val="single"/>
    </w:rPr>
  </w:style>
  <w:style w:type="character" w:customStyle="1" w:styleId="Deleted">
    <w:name w:val="Deleted"/>
    <w:rsid w:val="0028753B"/>
    <w:rPr>
      <w:strike/>
    </w:rPr>
  </w:style>
  <w:style w:type="paragraph" w:customStyle="1" w:styleId="Address">
    <w:name w:val="Address"/>
    <w:basedOn w:val="Normal"/>
    <w:next w:val="Normal"/>
    <w:rsid w:val="0028753B"/>
    <w:pPr>
      <w:keepLines/>
      <w:spacing w:before="120" w:after="120" w:line="360" w:lineRule="auto"/>
      <w:ind w:left="3402"/>
    </w:pPr>
    <w:rPr>
      <w:lang w:val="en-GB" w:eastAsia="de-DE"/>
    </w:rPr>
  </w:style>
  <w:style w:type="paragraph" w:customStyle="1" w:styleId="Fichefinancirestandardtitre">
    <w:name w:val="Fiche financière (standard) titre"/>
    <w:basedOn w:val="Normal"/>
    <w:next w:val="Normal"/>
    <w:rsid w:val="0028753B"/>
    <w:pPr>
      <w:spacing w:before="120" w:after="120"/>
      <w:jc w:val="center"/>
    </w:pPr>
    <w:rPr>
      <w:b/>
      <w:u w:val="single"/>
      <w:lang w:val="en-GB" w:eastAsia="de-DE"/>
    </w:rPr>
  </w:style>
  <w:style w:type="paragraph" w:customStyle="1" w:styleId="Fichefinancirestandardtitreacte">
    <w:name w:val="Fiche financière (standard) titre (acte)"/>
    <w:basedOn w:val="Normal"/>
    <w:next w:val="Normal"/>
    <w:rsid w:val="0028753B"/>
    <w:pPr>
      <w:spacing w:before="120" w:after="120"/>
      <w:jc w:val="center"/>
    </w:pPr>
    <w:rPr>
      <w:b/>
      <w:u w:val="single"/>
      <w:lang w:val="en-GB" w:eastAsia="de-DE"/>
    </w:rPr>
  </w:style>
  <w:style w:type="paragraph" w:customStyle="1" w:styleId="Fichefinanciretravailtitre">
    <w:name w:val="Fiche financière (travail) titre"/>
    <w:basedOn w:val="Normal"/>
    <w:next w:val="Normal"/>
    <w:rsid w:val="0028753B"/>
    <w:pPr>
      <w:spacing w:before="120" w:after="120"/>
      <w:jc w:val="center"/>
    </w:pPr>
    <w:rPr>
      <w:b/>
      <w:u w:val="single"/>
      <w:lang w:val="en-GB" w:eastAsia="de-DE"/>
    </w:rPr>
  </w:style>
  <w:style w:type="paragraph" w:customStyle="1" w:styleId="Fichefinanciretravailtitreacte">
    <w:name w:val="Fiche financière (travail) titre (acte)"/>
    <w:basedOn w:val="Normal"/>
    <w:next w:val="Normal"/>
    <w:rsid w:val="0028753B"/>
    <w:pPr>
      <w:spacing w:before="120" w:after="120"/>
      <w:jc w:val="center"/>
    </w:pPr>
    <w:rPr>
      <w:b/>
      <w:u w:val="single"/>
      <w:lang w:val="en-GB" w:eastAsia="de-DE"/>
    </w:rPr>
  </w:style>
  <w:style w:type="paragraph" w:customStyle="1" w:styleId="Fichefinancireattributiontitre">
    <w:name w:val="Fiche financière (attribution) titre"/>
    <w:basedOn w:val="Normal"/>
    <w:next w:val="Normal"/>
    <w:rsid w:val="0028753B"/>
    <w:pPr>
      <w:spacing w:before="120" w:after="120"/>
      <w:jc w:val="center"/>
    </w:pPr>
    <w:rPr>
      <w:b/>
      <w:u w:val="single"/>
      <w:lang w:val="en-GB" w:eastAsia="de-DE"/>
    </w:rPr>
  </w:style>
  <w:style w:type="paragraph" w:customStyle="1" w:styleId="Fichefinancireattributiontitreacte">
    <w:name w:val="Fiche financière (attribution) titre (acte)"/>
    <w:basedOn w:val="Normal"/>
    <w:next w:val="Normal"/>
    <w:rsid w:val="0028753B"/>
    <w:pPr>
      <w:spacing w:before="120" w:after="120"/>
      <w:jc w:val="center"/>
    </w:pPr>
    <w:rPr>
      <w:b/>
      <w:u w:val="single"/>
      <w:lang w:val="en-GB" w:eastAsia="de-DE"/>
    </w:rPr>
  </w:style>
  <w:style w:type="paragraph" w:customStyle="1" w:styleId="Objetexterne">
    <w:name w:val="Objet externe"/>
    <w:basedOn w:val="Normal"/>
    <w:next w:val="Normal"/>
    <w:rsid w:val="0028753B"/>
    <w:pPr>
      <w:spacing w:before="120" w:after="120"/>
      <w:jc w:val="both"/>
    </w:pPr>
    <w:rPr>
      <w:i/>
      <w:caps/>
      <w:lang w:val="en-GB" w:eastAsia="de-DE"/>
    </w:rPr>
  </w:style>
  <w:style w:type="paragraph" w:customStyle="1" w:styleId="FichedimpactPMEtitre">
    <w:name w:val="Fiche d'impact PME titre"/>
    <w:basedOn w:val="Normal"/>
    <w:next w:val="Normal"/>
    <w:rsid w:val="0028753B"/>
    <w:pPr>
      <w:spacing w:before="120" w:after="120"/>
      <w:jc w:val="center"/>
    </w:pPr>
    <w:rPr>
      <w:b/>
      <w:szCs w:val="20"/>
      <w:lang w:val="en-GB" w:eastAsia="zh-CN"/>
    </w:rPr>
  </w:style>
  <w:style w:type="paragraph" w:customStyle="1" w:styleId="Fichefinanciretextetable">
    <w:name w:val="Fiche financière texte (table)"/>
    <w:basedOn w:val="Normal"/>
    <w:rsid w:val="0028753B"/>
    <w:rPr>
      <w:sz w:val="20"/>
      <w:szCs w:val="20"/>
      <w:lang w:val="en-GB" w:eastAsia="zh-CN"/>
    </w:rPr>
  </w:style>
  <w:style w:type="paragraph" w:customStyle="1" w:styleId="Fichefinanciretitre">
    <w:name w:val="Fiche financière titre"/>
    <w:basedOn w:val="Normal"/>
    <w:next w:val="Normal"/>
    <w:rsid w:val="0028753B"/>
    <w:pPr>
      <w:spacing w:before="120" w:after="120"/>
      <w:jc w:val="center"/>
    </w:pPr>
    <w:rPr>
      <w:b/>
      <w:szCs w:val="20"/>
      <w:u w:val="single"/>
      <w:lang w:val="en-GB" w:eastAsia="zh-CN"/>
    </w:rPr>
  </w:style>
  <w:style w:type="paragraph" w:customStyle="1" w:styleId="Fichefinanciretitreactetable">
    <w:name w:val="Fiche financière titre (acte table)"/>
    <w:basedOn w:val="Normal"/>
    <w:next w:val="Normal"/>
    <w:rsid w:val="0028753B"/>
    <w:pPr>
      <w:spacing w:before="120" w:after="120"/>
      <w:jc w:val="center"/>
    </w:pPr>
    <w:rPr>
      <w:b/>
      <w:sz w:val="40"/>
      <w:szCs w:val="20"/>
      <w:lang w:val="en-GB" w:eastAsia="zh-CN"/>
    </w:rPr>
  </w:style>
  <w:style w:type="paragraph" w:customStyle="1" w:styleId="Fichefinanciretitreacte">
    <w:name w:val="Fiche financière titre (acte)"/>
    <w:basedOn w:val="Normal"/>
    <w:next w:val="Normal"/>
    <w:rsid w:val="0028753B"/>
    <w:pPr>
      <w:spacing w:before="120" w:after="120"/>
      <w:jc w:val="center"/>
    </w:pPr>
    <w:rPr>
      <w:b/>
      <w:szCs w:val="20"/>
      <w:u w:val="single"/>
      <w:lang w:val="en-GB" w:eastAsia="zh-CN"/>
    </w:rPr>
  </w:style>
  <w:style w:type="paragraph" w:customStyle="1" w:styleId="Fichefinanciretitretable">
    <w:name w:val="Fiche financière titre (table)"/>
    <w:basedOn w:val="Normal"/>
    <w:rsid w:val="0028753B"/>
    <w:pPr>
      <w:spacing w:before="120" w:after="120"/>
      <w:jc w:val="center"/>
    </w:pPr>
    <w:rPr>
      <w:b/>
      <w:sz w:val="40"/>
      <w:szCs w:val="20"/>
      <w:lang w:val="en-GB" w:eastAsia="zh-CN"/>
    </w:rPr>
  </w:style>
  <w:style w:type="paragraph" w:styleId="List">
    <w:name w:val="List"/>
    <w:basedOn w:val="Normal"/>
    <w:rsid w:val="0028753B"/>
    <w:pPr>
      <w:ind w:left="283" w:hanging="283"/>
    </w:pPr>
    <w:rPr>
      <w:sz w:val="20"/>
      <w:szCs w:val="20"/>
      <w:lang w:eastAsia="zh-CN"/>
    </w:rPr>
  </w:style>
  <w:style w:type="paragraph" w:customStyle="1" w:styleId="ma">
    <w:name w:val="ma"/>
    <w:basedOn w:val="Considrant"/>
    <w:rsid w:val="0028753B"/>
    <w:pPr>
      <w:numPr>
        <w:numId w:val="9"/>
      </w:numPr>
    </w:pPr>
    <w:rPr>
      <w:lang w:eastAsia="en-US"/>
    </w:rPr>
  </w:style>
  <w:style w:type="character" w:styleId="Hyperlink">
    <w:name w:val="Hyperlink"/>
    <w:rsid w:val="0028753B"/>
    <w:rPr>
      <w:rFonts w:cs="Times New Roman"/>
      <w:color w:val="0000FF"/>
      <w:u w:val="single"/>
    </w:rPr>
  </w:style>
  <w:style w:type="paragraph" w:customStyle="1" w:styleId="Corpsdutexte">
    <w:name w:val="Corps du texte"/>
    <w:rsid w:val="0028753B"/>
    <w:pPr>
      <w:tabs>
        <w:tab w:val="left" w:pos="720"/>
        <w:tab w:val="left" w:pos="1440"/>
        <w:tab w:val="left" w:pos="2160"/>
        <w:tab w:val="left" w:pos="2880"/>
        <w:tab w:val="left" w:pos="3600"/>
        <w:tab w:val="left" w:pos="4320"/>
        <w:tab w:val="left" w:pos="5040"/>
        <w:tab w:val="left" w:pos="5760"/>
      </w:tabs>
      <w:spacing w:after="240" w:line="240" w:lineRule="auto"/>
      <w:jc w:val="both"/>
    </w:pPr>
    <w:rPr>
      <w:rFonts w:ascii="Times New Roman" w:eastAsia="Times New Roman" w:hAnsi="Times New Roman" w:cs="Times New Roman"/>
      <w:color w:val="000000"/>
      <w:sz w:val="24"/>
      <w:szCs w:val="20"/>
      <w:lang w:val="fr-BE" w:eastAsia="en-GB"/>
    </w:rPr>
  </w:style>
  <w:style w:type="paragraph" w:customStyle="1" w:styleId="xl25">
    <w:name w:val="xl25"/>
    <w:basedOn w:val="Normal"/>
    <w:rsid w:val="0028753B"/>
    <w:pPr>
      <w:spacing w:before="100" w:beforeAutospacing="1" w:after="100" w:afterAutospacing="1"/>
    </w:pPr>
    <w:rPr>
      <w:rFonts w:ascii="Arial Narrow" w:eastAsia="Arial Unicode MS" w:hAnsi="Arial Narrow" w:cs="Arial Unicode MS"/>
    </w:rPr>
  </w:style>
  <w:style w:type="paragraph" w:styleId="ListBullet5">
    <w:name w:val="List Bullet 5"/>
    <w:basedOn w:val="Normal"/>
    <w:rsid w:val="0028753B"/>
    <w:pPr>
      <w:numPr>
        <w:numId w:val="1"/>
      </w:numPr>
      <w:tabs>
        <w:tab w:val="num" w:pos="1984"/>
      </w:tabs>
      <w:spacing w:after="240"/>
      <w:ind w:left="1984" w:hanging="567"/>
      <w:jc w:val="both"/>
    </w:pPr>
    <w:rPr>
      <w:szCs w:val="20"/>
      <w:lang w:val="en-GB" w:eastAsia="en-GB"/>
    </w:rPr>
  </w:style>
  <w:style w:type="paragraph" w:styleId="ListNumber5">
    <w:name w:val="List Number 5"/>
    <w:basedOn w:val="Normal"/>
    <w:rsid w:val="0028753B"/>
    <w:pPr>
      <w:numPr>
        <w:numId w:val="2"/>
      </w:numPr>
      <w:tabs>
        <w:tab w:val="num" w:pos="2551"/>
      </w:tabs>
      <w:spacing w:after="240"/>
      <w:ind w:left="2551" w:hanging="567"/>
      <w:jc w:val="both"/>
    </w:pPr>
    <w:rPr>
      <w:szCs w:val="20"/>
      <w:lang w:val="en-GB" w:eastAsia="en-GB"/>
    </w:rPr>
  </w:style>
  <w:style w:type="paragraph" w:customStyle="1" w:styleId="NormalJustified">
    <w:name w:val="Normal + Justified"/>
    <w:aliases w:val="Left:  3,81"/>
    <w:basedOn w:val="Normal"/>
    <w:rsid w:val="0028753B"/>
    <w:pPr>
      <w:spacing w:after="120"/>
      <w:ind w:left="851" w:firstLine="589"/>
      <w:jc w:val="both"/>
    </w:pPr>
    <w:rPr>
      <w:szCs w:val="20"/>
      <w:lang w:val="en-GB" w:eastAsia="en-GB"/>
    </w:rPr>
  </w:style>
  <w:style w:type="paragraph" w:customStyle="1" w:styleId="AddressTR">
    <w:name w:val="AddressTR"/>
    <w:basedOn w:val="Normal"/>
    <w:next w:val="Normal"/>
    <w:rsid w:val="0028753B"/>
    <w:pPr>
      <w:spacing w:after="720"/>
      <w:ind w:left="5103"/>
    </w:pPr>
    <w:rPr>
      <w:szCs w:val="20"/>
      <w:lang w:val="en-GB"/>
    </w:rPr>
  </w:style>
  <w:style w:type="paragraph" w:customStyle="1" w:styleId="NormalConseil">
    <w:name w:val="NormalConseil"/>
    <w:basedOn w:val="Normal"/>
    <w:rsid w:val="0028753B"/>
    <w:rPr>
      <w:szCs w:val="20"/>
      <w:lang w:val="en-GB" w:eastAsia="en-GB"/>
    </w:rPr>
  </w:style>
  <w:style w:type="paragraph" w:customStyle="1" w:styleId="EntRefer">
    <w:name w:val="EntRefer"/>
    <w:basedOn w:val="NormalConseil"/>
    <w:rsid w:val="0028753B"/>
    <w:rPr>
      <w:b/>
    </w:rPr>
  </w:style>
  <w:style w:type="paragraph" w:customStyle="1" w:styleId="AddressTL">
    <w:name w:val="AddressTL"/>
    <w:basedOn w:val="Normal"/>
    <w:next w:val="Normal"/>
    <w:rsid w:val="0028753B"/>
    <w:pPr>
      <w:spacing w:after="720"/>
    </w:pPr>
    <w:rPr>
      <w:szCs w:val="20"/>
      <w:lang w:val="en-GB"/>
    </w:rPr>
  </w:style>
  <w:style w:type="paragraph" w:styleId="BodyTextFirstIndent">
    <w:name w:val="Body Text First Indent"/>
    <w:basedOn w:val="BodyText"/>
    <w:link w:val="BodyTextFirstIndentChar"/>
    <w:rsid w:val="0028753B"/>
    <w:pPr>
      <w:ind w:firstLine="210"/>
      <w:jc w:val="both"/>
    </w:pPr>
    <w:rPr>
      <w:snapToGrid/>
    </w:rPr>
  </w:style>
  <w:style w:type="character" w:customStyle="1" w:styleId="BodyTextFirstIndentChar">
    <w:name w:val="Body Text First Indent Char"/>
    <w:basedOn w:val="BodyTextChar"/>
    <w:link w:val="BodyTextFirstIndent"/>
    <w:rsid w:val="0028753B"/>
    <w:rPr>
      <w:rFonts w:ascii="Times New Roman" w:eastAsia="Times New Roman" w:hAnsi="Times New Roman" w:cs="Times New Roman"/>
      <w:snapToGrid w:val="0"/>
      <w:color w:val="000000"/>
      <w:sz w:val="24"/>
      <w:szCs w:val="24"/>
      <w:u w:color="000000"/>
      <w:lang w:val="en-GB"/>
    </w:rPr>
  </w:style>
  <w:style w:type="paragraph" w:styleId="BodyTextFirstIndent2">
    <w:name w:val="Body Text First Indent 2"/>
    <w:basedOn w:val="BodyTextIndent"/>
    <w:link w:val="BodyTextFirstIndent2Char"/>
    <w:rsid w:val="0028753B"/>
    <w:pPr>
      <w:tabs>
        <w:tab w:val="num" w:pos="1134"/>
      </w:tabs>
      <w:ind w:firstLine="210"/>
      <w:jc w:val="both"/>
    </w:pPr>
    <w:rPr>
      <w:snapToGrid/>
    </w:rPr>
  </w:style>
  <w:style w:type="character" w:customStyle="1" w:styleId="BodyTextFirstIndent2Char">
    <w:name w:val="Body Text First Indent 2 Char"/>
    <w:basedOn w:val="BodyTextIndentChar"/>
    <w:link w:val="BodyTextFirstIndent2"/>
    <w:rsid w:val="0028753B"/>
    <w:rPr>
      <w:rFonts w:ascii="Times New Roman" w:eastAsia="Times New Roman" w:hAnsi="Times New Roman" w:cs="Times New Roman"/>
      <w:snapToGrid w:val="0"/>
      <w:color w:val="000000"/>
      <w:sz w:val="24"/>
      <w:szCs w:val="24"/>
      <w:u w:color="000000"/>
      <w:lang w:val="en-GB"/>
    </w:rPr>
  </w:style>
  <w:style w:type="paragraph" w:styleId="BodyTextIndent2">
    <w:name w:val="Body Text Indent 2"/>
    <w:basedOn w:val="Normal"/>
    <w:link w:val="BodyTextIndent2Char"/>
    <w:rsid w:val="0028753B"/>
    <w:pPr>
      <w:spacing w:after="120" w:line="480" w:lineRule="auto"/>
      <w:ind w:left="283"/>
      <w:jc w:val="both"/>
    </w:pPr>
    <w:rPr>
      <w:szCs w:val="20"/>
    </w:rPr>
  </w:style>
  <w:style w:type="character" w:customStyle="1" w:styleId="BodyTextIndent2Char">
    <w:name w:val="Body Text Indent 2 Char"/>
    <w:basedOn w:val="DefaultParagraphFont"/>
    <w:link w:val="BodyTextIndent2"/>
    <w:rsid w:val="0028753B"/>
    <w:rPr>
      <w:rFonts w:ascii="Times New Roman" w:eastAsia="Times New Roman" w:hAnsi="Times New Roman" w:cs="Times New Roman"/>
      <w:sz w:val="24"/>
      <w:szCs w:val="20"/>
    </w:rPr>
  </w:style>
  <w:style w:type="paragraph" w:styleId="Closing">
    <w:name w:val="Closing"/>
    <w:basedOn w:val="Normal"/>
    <w:link w:val="ClosingChar"/>
    <w:rsid w:val="0028753B"/>
    <w:pPr>
      <w:spacing w:after="240"/>
      <w:ind w:left="4252"/>
      <w:jc w:val="both"/>
    </w:pPr>
    <w:rPr>
      <w:szCs w:val="20"/>
    </w:rPr>
  </w:style>
  <w:style w:type="character" w:customStyle="1" w:styleId="ClosingChar">
    <w:name w:val="Closing Char"/>
    <w:basedOn w:val="DefaultParagraphFont"/>
    <w:link w:val="Closing"/>
    <w:rsid w:val="0028753B"/>
    <w:rPr>
      <w:rFonts w:ascii="Times New Roman" w:eastAsia="Times New Roman" w:hAnsi="Times New Roman" w:cs="Times New Roman"/>
      <w:sz w:val="24"/>
      <w:szCs w:val="20"/>
    </w:rPr>
  </w:style>
  <w:style w:type="paragraph" w:styleId="Date">
    <w:name w:val="Date"/>
    <w:basedOn w:val="Normal"/>
    <w:next w:val="References"/>
    <w:link w:val="DateChar"/>
    <w:rsid w:val="0028753B"/>
    <w:pPr>
      <w:ind w:left="5103" w:right="-567"/>
    </w:pPr>
    <w:rPr>
      <w:szCs w:val="20"/>
    </w:rPr>
  </w:style>
  <w:style w:type="character" w:customStyle="1" w:styleId="DateChar">
    <w:name w:val="Date Char"/>
    <w:basedOn w:val="DefaultParagraphFont"/>
    <w:link w:val="Date"/>
    <w:rsid w:val="0028753B"/>
    <w:rPr>
      <w:rFonts w:ascii="Times New Roman" w:eastAsia="Times New Roman" w:hAnsi="Times New Roman" w:cs="Times New Roman"/>
      <w:sz w:val="24"/>
      <w:szCs w:val="20"/>
    </w:rPr>
  </w:style>
  <w:style w:type="paragraph" w:customStyle="1" w:styleId="References">
    <w:name w:val="References"/>
    <w:basedOn w:val="Normal"/>
    <w:next w:val="AddressTR"/>
    <w:rsid w:val="0028753B"/>
    <w:pPr>
      <w:spacing w:after="240"/>
      <w:ind w:left="5103"/>
    </w:pPr>
    <w:rPr>
      <w:sz w:val="20"/>
      <w:szCs w:val="20"/>
      <w:lang w:val="en-GB"/>
    </w:rPr>
  </w:style>
  <w:style w:type="paragraph" w:customStyle="1" w:styleId="DoubSign">
    <w:name w:val="DoubSign"/>
    <w:basedOn w:val="Normal"/>
    <w:next w:val="Enclosures"/>
    <w:rsid w:val="0028753B"/>
    <w:pPr>
      <w:tabs>
        <w:tab w:val="left" w:pos="5103"/>
      </w:tabs>
      <w:spacing w:before="1200"/>
    </w:pPr>
    <w:rPr>
      <w:szCs w:val="20"/>
      <w:lang w:val="en-GB"/>
    </w:rPr>
  </w:style>
  <w:style w:type="paragraph" w:customStyle="1" w:styleId="Enclosures">
    <w:name w:val="Enclosures"/>
    <w:basedOn w:val="Normal"/>
    <w:rsid w:val="0028753B"/>
    <w:pPr>
      <w:keepNext/>
      <w:keepLines/>
      <w:tabs>
        <w:tab w:val="left" w:pos="5642"/>
      </w:tabs>
      <w:spacing w:before="480"/>
      <w:ind w:left="1191" w:hanging="1191"/>
    </w:pPr>
    <w:rPr>
      <w:szCs w:val="20"/>
      <w:lang w:val="en-GB"/>
    </w:rPr>
  </w:style>
  <w:style w:type="paragraph" w:styleId="EnvelopeAddress">
    <w:name w:val="envelope address"/>
    <w:basedOn w:val="Normal"/>
    <w:rsid w:val="0028753B"/>
    <w:pPr>
      <w:framePr w:w="7920" w:h="1980" w:hRule="exact" w:hSpace="180" w:wrap="auto" w:hAnchor="page" w:xAlign="center" w:yAlign="bottom"/>
      <w:jc w:val="both"/>
    </w:pPr>
    <w:rPr>
      <w:szCs w:val="20"/>
      <w:lang w:val="en-GB"/>
    </w:rPr>
  </w:style>
  <w:style w:type="paragraph" w:styleId="EnvelopeReturn">
    <w:name w:val="envelope return"/>
    <w:basedOn w:val="Normal"/>
    <w:rsid w:val="0028753B"/>
    <w:pPr>
      <w:jc w:val="both"/>
    </w:pPr>
    <w:rPr>
      <w:sz w:val="20"/>
      <w:szCs w:val="20"/>
      <w:lang w:val="en-GB"/>
    </w:rPr>
  </w:style>
  <w:style w:type="paragraph" w:styleId="List2">
    <w:name w:val="List 2"/>
    <w:basedOn w:val="Normal"/>
    <w:rsid w:val="0028753B"/>
    <w:pPr>
      <w:spacing w:after="240"/>
      <w:ind w:left="566" w:hanging="283"/>
      <w:jc w:val="both"/>
    </w:pPr>
    <w:rPr>
      <w:szCs w:val="20"/>
      <w:lang w:val="en-GB"/>
    </w:rPr>
  </w:style>
  <w:style w:type="paragraph" w:styleId="List3">
    <w:name w:val="List 3"/>
    <w:basedOn w:val="Normal"/>
    <w:rsid w:val="0028753B"/>
    <w:pPr>
      <w:spacing w:after="240"/>
      <w:ind w:left="849" w:hanging="283"/>
      <w:jc w:val="both"/>
    </w:pPr>
    <w:rPr>
      <w:szCs w:val="20"/>
      <w:lang w:val="en-GB"/>
    </w:rPr>
  </w:style>
  <w:style w:type="paragraph" w:styleId="List4">
    <w:name w:val="List 4"/>
    <w:basedOn w:val="Normal"/>
    <w:rsid w:val="0028753B"/>
    <w:pPr>
      <w:spacing w:after="240"/>
      <w:ind w:left="1132" w:hanging="283"/>
      <w:jc w:val="both"/>
    </w:pPr>
    <w:rPr>
      <w:szCs w:val="20"/>
      <w:lang w:val="en-GB"/>
    </w:rPr>
  </w:style>
  <w:style w:type="paragraph" w:styleId="List5">
    <w:name w:val="List 5"/>
    <w:basedOn w:val="Normal"/>
    <w:rsid w:val="0028753B"/>
    <w:pPr>
      <w:spacing w:after="240"/>
      <w:ind w:left="1415" w:hanging="283"/>
      <w:jc w:val="both"/>
    </w:pPr>
    <w:rPr>
      <w:szCs w:val="20"/>
      <w:lang w:val="en-GB"/>
    </w:rPr>
  </w:style>
  <w:style w:type="paragraph" w:styleId="ListContinue">
    <w:name w:val="List Continue"/>
    <w:basedOn w:val="Normal"/>
    <w:rsid w:val="0028753B"/>
    <w:pPr>
      <w:spacing w:after="120"/>
      <w:ind w:left="283"/>
      <w:jc w:val="both"/>
    </w:pPr>
    <w:rPr>
      <w:szCs w:val="20"/>
      <w:lang w:val="en-GB"/>
    </w:rPr>
  </w:style>
  <w:style w:type="paragraph" w:styleId="ListContinue2">
    <w:name w:val="List Continue 2"/>
    <w:basedOn w:val="Normal"/>
    <w:rsid w:val="0028753B"/>
    <w:pPr>
      <w:spacing w:after="120"/>
      <w:ind w:left="566"/>
      <w:jc w:val="both"/>
    </w:pPr>
    <w:rPr>
      <w:szCs w:val="20"/>
      <w:lang w:val="en-GB"/>
    </w:rPr>
  </w:style>
  <w:style w:type="paragraph" w:styleId="ListContinue3">
    <w:name w:val="List Continue 3"/>
    <w:basedOn w:val="Normal"/>
    <w:rsid w:val="0028753B"/>
    <w:pPr>
      <w:spacing w:after="120"/>
      <w:ind w:left="849"/>
      <w:jc w:val="both"/>
    </w:pPr>
    <w:rPr>
      <w:szCs w:val="20"/>
      <w:lang w:val="en-GB"/>
    </w:rPr>
  </w:style>
  <w:style w:type="paragraph" w:styleId="ListContinue4">
    <w:name w:val="List Continue 4"/>
    <w:basedOn w:val="Normal"/>
    <w:rsid w:val="0028753B"/>
    <w:pPr>
      <w:spacing w:after="120"/>
      <w:ind w:left="1132"/>
      <w:jc w:val="both"/>
    </w:pPr>
    <w:rPr>
      <w:szCs w:val="20"/>
      <w:lang w:val="en-GB"/>
    </w:rPr>
  </w:style>
  <w:style w:type="paragraph" w:styleId="ListContinue5">
    <w:name w:val="List Continue 5"/>
    <w:basedOn w:val="Normal"/>
    <w:rsid w:val="0028753B"/>
    <w:pPr>
      <w:spacing w:after="120"/>
      <w:ind w:left="1415"/>
      <w:jc w:val="both"/>
    </w:pPr>
    <w:rPr>
      <w:szCs w:val="20"/>
      <w:lang w:val="en-GB"/>
    </w:rPr>
  </w:style>
  <w:style w:type="paragraph" w:styleId="MessageHeader">
    <w:name w:val="Message Header"/>
    <w:basedOn w:val="Normal"/>
    <w:link w:val="MessageHeaderChar"/>
    <w:rsid w:val="0028753B"/>
    <w:pPr>
      <w:pBdr>
        <w:top w:val="single" w:sz="6" w:space="1" w:color="auto"/>
        <w:left w:val="single" w:sz="6" w:space="1" w:color="auto"/>
        <w:bottom w:val="single" w:sz="6" w:space="1" w:color="auto"/>
        <w:right w:val="single" w:sz="6" w:space="1" w:color="auto"/>
      </w:pBdr>
      <w:shd w:val="pct20" w:color="auto" w:fill="auto"/>
      <w:spacing w:after="240"/>
      <w:ind w:left="1134" w:hanging="1134"/>
      <w:jc w:val="both"/>
    </w:pPr>
    <w:rPr>
      <w:rFonts w:ascii="Arial" w:hAnsi="Arial"/>
      <w:szCs w:val="20"/>
    </w:rPr>
  </w:style>
  <w:style w:type="character" w:customStyle="1" w:styleId="MessageHeaderChar">
    <w:name w:val="Message Header Char"/>
    <w:basedOn w:val="DefaultParagraphFont"/>
    <w:link w:val="MessageHeader"/>
    <w:rsid w:val="0028753B"/>
    <w:rPr>
      <w:rFonts w:ascii="Arial" w:eastAsia="Times New Roman" w:hAnsi="Arial" w:cs="Times New Roman"/>
      <w:sz w:val="24"/>
      <w:szCs w:val="20"/>
      <w:shd w:val="pct20" w:color="auto" w:fill="auto"/>
    </w:rPr>
  </w:style>
  <w:style w:type="paragraph" w:styleId="NoteHeading">
    <w:name w:val="Note Heading"/>
    <w:basedOn w:val="Normal"/>
    <w:next w:val="Normal"/>
    <w:link w:val="NoteHeadingChar"/>
    <w:rsid w:val="0028753B"/>
    <w:pPr>
      <w:spacing w:after="240"/>
      <w:jc w:val="both"/>
    </w:pPr>
    <w:rPr>
      <w:szCs w:val="20"/>
    </w:rPr>
  </w:style>
  <w:style w:type="character" w:customStyle="1" w:styleId="NoteHeadingChar">
    <w:name w:val="Note Heading Char"/>
    <w:basedOn w:val="DefaultParagraphFont"/>
    <w:link w:val="NoteHeading"/>
    <w:rsid w:val="0028753B"/>
    <w:rPr>
      <w:rFonts w:ascii="Times New Roman" w:eastAsia="Times New Roman" w:hAnsi="Times New Roman" w:cs="Times New Roman"/>
      <w:sz w:val="24"/>
      <w:szCs w:val="20"/>
    </w:rPr>
  </w:style>
  <w:style w:type="paragraph" w:customStyle="1" w:styleId="NoteHead">
    <w:name w:val="NoteHead"/>
    <w:basedOn w:val="Normal"/>
    <w:next w:val="Subject"/>
    <w:rsid w:val="0028753B"/>
    <w:pPr>
      <w:spacing w:before="720" w:after="720"/>
      <w:jc w:val="center"/>
    </w:pPr>
    <w:rPr>
      <w:b/>
      <w:smallCaps/>
      <w:szCs w:val="20"/>
      <w:lang w:val="en-GB"/>
    </w:rPr>
  </w:style>
  <w:style w:type="paragraph" w:customStyle="1" w:styleId="Subject">
    <w:name w:val="Subject"/>
    <w:basedOn w:val="Normal"/>
    <w:next w:val="Normal"/>
    <w:rsid w:val="0028753B"/>
    <w:pPr>
      <w:spacing w:after="480"/>
      <w:ind w:left="1191" w:hanging="1191"/>
    </w:pPr>
    <w:rPr>
      <w:b/>
      <w:szCs w:val="20"/>
      <w:lang w:val="en-GB"/>
    </w:rPr>
  </w:style>
  <w:style w:type="paragraph" w:customStyle="1" w:styleId="NoteList">
    <w:name w:val="NoteList"/>
    <w:basedOn w:val="Normal"/>
    <w:next w:val="Subject"/>
    <w:rsid w:val="0028753B"/>
    <w:pPr>
      <w:tabs>
        <w:tab w:val="left" w:pos="5823"/>
      </w:tabs>
      <w:spacing w:before="720" w:after="720"/>
      <w:ind w:left="5104" w:hanging="3119"/>
    </w:pPr>
    <w:rPr>
      <w:b/>
      <w:smallCaps/>
      <w:szCs w:val="20"/>
      <w:lang w:val="en-GB"/>
    </w:rPr>
  </w:style>
  <w:style w:type="paragraph" w:styleId="PlainText">
    <w:name w:val="Plain Text"/>
    <w:basedOn w:val="Normal"/>
    <w:link w:val="PlainTextChar"/>
    <w:rsid w:val="0028753B"/>
    <w:pPr>
      <w:spacing w:after="240"/>
      <w:jc w:val="both"/>
    </w:pPr>
    <w:rPr>
      <w:rFonts w:ascii="Courier New" w:hAnsi="Courier New"/>
      <w:sz w:val="20"/>
      <w:szCs w:val="20"/>
    </w:rPr>
  </w:style>
  <w:style w:type="character" w:customStyle="1" w:styleId="PlainTextChar">
    <w:name w:val="Plain Text Char"/>
    <w:basedOn w:val="DefaultParagraphFont"/>
    <w:link w:val="PlainText"/>
    <w:rsid w:val="0028753B"/>
    <w:rPr>
      <w:rFonts w:ascii="Courier New" w:eastAsia="Times New Roman" w:hAnsi="Courier New" w:cs="Times New Roman"/>
      <w:sz w:val="20"/>
      <w:szCs w:val="20"/>
    </w:rPr>
  </w:style>
  <w:style w:type="paragraph" w:styleId="Salutation">
    <w:name w:val="Salutation"/>
    <w:basedOn w:val="Normal"/>
    <w:next w:val="Normal"/>
    <w:link w:val="SalutationChar"/>
    <w:rsid w:val="0028753B"/>
    <w:pPr>
      <w:spacing w:after="240"/>
      <w:jc w:val="both"/>
    </w:pPr>
    <w:rPr>
      <w:szCs w:val="20"/>
    </w:rPr>
  </w:style>
  <w:style w:type="character" w:customStyle="1" w:styleId="SalutationChar">
    <w:name w:val="Salutation Char"/>
    <w:basedOn w:val="DefaultParagraphFont"/>
    <w:link w:val="Salutation"/>
    <w:rsid w:val="0028753B"/>
    <w:rPr>
      <w:rFonts w:ascii="Times New Roman" w:eastAsia="Times New Roman" w:hAnsi="Times New Roman" w:cs="Times New Roman"/>
      <w:sz w:val="24"/>
      <w:szCs w:val="20"/>
    </w:rPr>
  </w:style>
  <w:style w:type="paragraph" w:styleId="Signature">
    <w:name w:val="Signature"/>
    <w:basedOn w:val="Normal"/>
    <w:next w:val="Enclosures"/>
    <w:link w:val="SignatureChar"/>
    <w:rsid w:val="0028753B"/>
    <w:pPr>
      <w:tabs>
        <w:tab w:val="left" w:pos="5103"/>
      </w:tabs>
      <w:spacing w:before="1200"/>
      <w:ind w:left="5103"/>
      <w:jc w:val="center"/>
    </w:pPr>
    <w:rPr>
      <w:szCs w:val="20"/>
    </w:rPr>
  </w:style>
  <w:style w:type="character" w:customStyle="1" w:styleId="SignatureChar">
    <w:name w:val="Signature Char"/>
    <w:basedOn w:val="DefaultParagraphFont"/>
    <w:link w:val="Signature"/>
    <w:rsid w:val="0028753B"/>
    <w:rPr>
      <w:rFonts w:ascii="Times New Roman" w:eastAsia="Times New Roman" w:hAnsi="Times New Roman" w:cs="Times New Roman"/>
      <w:sz w:val="24"/>
      <w:szCs w:val="20"/>
    </w:rPr>
  </w:style>
  <w:style w:type="paragraph" w:customStyle="1" w:styleId="YReferences">
    <w:name w:val="YReferences"/>
    <w:basedOn w:val="Normal"/>
    <w:next w:val="Normal"/>
    <w:rsid w:val="0028753B"/>
    <w:pPr>
      <w:spacing w:after="480"/>
      <w:ind w:left="1191" w:hanging="1191"/>
      <w:jc w:val="both"/>
    </w:pPr>
    <w:rPr>
      <w:szCs w:val="20"/>
      <w:lang w:val="en-GB"/>
    </w:rPr>
  </w:style>
  <w:style w:type="paragraph" w:customStyle="1" w:styleId="Contact">
    <w:name w:val="Contact"/>
    <w:basedOn w:val="Normal"/>
    <w:next w:val="Normal"/>
    <w:rsid w:val="0028753B"/>
    <w:pPr>
      <w:spacing w:after="480"/>
      <w:ind w:left="567" w:hanging="567"/>
    </w:pPr>
    <w:rPr>
      <w:szCs w:val="20"/>
      <w:lang w:val="en-GB"/>
    </w:rPr>
  </w:style>
  <w:style w:type="paragraph" w:customStyle="1" w:styleId="ZCom">
    <w:name w:val="Z_Com"/>
    <w:basedOn w:val="Normal"/>
    <w:next w:val="ZDGName"/>
    <w:rsid w:val="0028753B"/>
    <w:pPr>
      <w:widowControl w:val="0"/>
      <w:ind w:right="85"/>
      <w:jc w:val="both"/>
    </w:pPr>
    <w:rPr>
      <w:rFonts w:ascii="Arial" w:hAnsi="Arial"/>
      <w:szCs w:val="20"/>
      <w:lang w:val="en-GB"/>
    </w:rPr>
  </w:style>
  <w:style w:type="paragraph" w:customStyle="1" w:styleId="ZDGName">
    <w:name w:val="Z_DGName"/>
    <w:basedOn w:val="Normal"/>
    <w:rsid w:val="0028753B"/>
    <w:pPr>
      <w:widowControl w:val="0"/>
      <w:ind w:right="85"/>
    </w:pPr>
    <w:rPr>
      <w:rFonts w:ascii="Arial" w:hAnsi="Arial"/>
      <w:sz w:val="16"/>
      <w:szCs w:val="20"/>
      <w:lang w:val="en-GB"/>
    </w:rPr>
  </w:style>
  <w:style w:type="paragraph" w:customStyle="1" w:styleId="BodyTextI2">
    <w:name w:val="Body Text I2"/>
    <w:basedOn w:val="Normal"/>
    <w:rsid w:val="0028753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120"/>
      <w:ind w:left="720" w:hanging="720"/>
    </w:pPr>
    <w:rPr>
      <w:szCs w:val="20"/>
    </w:rPr>
  </w:style>
  <w:style w:type="paragraph" w:customStyle="1" w:styleId="BodyTextI3">
    <w:name w:val="Body Text I3"/>
    <w:basedOn w:val="Normal"/>
    <w:rsid w:val="0028753B"/>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pPr>
    <w:rPr>
      <w:szCs w:val="20"/>
    </w:rPr>
  </w:style>
  <w:style w:type="paragraph" w:customStyle="1" w:styleId="EntInstit">
    <w:name w:val="EntInstit"/>
    <w:basedOn w:val="NormalConseil"/>
    <w:rsid w:val="0028753B"/>
    <w:pPr>
      <w:jc w:val="right"/>
    </w:pPr>
    <w:rPr>
      <w:b/>
    </w:rPr>
  </w:style>
  <w:style w:type="paragraph" w:customStyle="1" w:styleId="EntEmet">
    <w:name w:val="EntEmet"/>
    <w:basedOn w:val="NormalConseil"/>
    <w:rsid w:val="0028753B"/>
    <w:pPr>
      <w:tabs>
        <w:tab w:val="left" w:pos="284"/>
        <w:tab w:val="left" w:pos="567"/>
        <w:tab w:val="left" w:pos="851"/>
        <w:tab w:val="left" w:pos="1134"/>
        <w:tab w:val="left" w:pos="1418"/>
      </w:tabs>
      <w:spacing w:before="40"/>
    </w:pPr>
  </w:style>
  <w:style w:type="paragraph" w:customStyle="1" w:styleId="EntLogo">
    <w:name w:val="EntLogo"/>
    <w:basedOn w:val="NormalConseil"/>
    <w:next w:val="EntInstit"/>
    <w:rsid w:val="0028753B"/>
    <w:pPr>
      <w:spacing w:line="360" w:lineRule="auto"/>
    </w:pPr>
    <w:rPr>
      <w:b/>
    </w:rPr>
  </w:style>
  <w:style w:type="paragraph" w:customStyle="1" w:styleId="FooterConseil">
    <w:name w:val="FooterConseil"/>
    <w:basedOn w:val="NormalConseil"/>
    <w:rsid w:val="0028753B"/>
    <w:pPr>
      <w:tabs>
        <w:tab w:val="center" w:pos="4820"/>
        <w:tab w:val="center" w:pos="7371"/>
        <w:tab w:val="right" w:pos="9639"/>
      </w:tabs>
    </w:pPr>
  </w:style>
  <w:style w:type="paragraph" w:customStyle="1" w:styleId="Point1">
    <w:name w:val="Point1"/>
    <w:basedOn w:val="Normal"/>
    <w:rsid w:val="0028753B"/>
    <w:pPr>
      <w:numPr>
        <w:numId w:val="68"/>
      </w:numPr>
      <w:spacing w:before="120" w:after="120"/>
      <w:jc w:val="both"/>
    </w:pPr>
    <w:rPr>
      <w:szCs w:val="20"/>
      <w:lang w:val="en-GB" w:eastAsia="zh-CN"/>
    </w:rPr>
  </w:style>
  <w:style w:type="paragraph" w:customStyle="1" w:styleId="Articletitle">
    <w:name w:val="Article title"/>
    <w:basedOn w:val="Normal"/>
    <w:rsid w:val="0028753B"/>
    <w:pPr>
      <w:autoSpaceDE w:val="0"/>
      <w:autoSpaceDN w:val="0"/>
      <w:adjustRightInd w:val="0"/>
      <w:spacing w:before="120" w:after="120"/>
      <w:jc w:val="center"/>
    </w:pPr>
    <w:rPr>
      <w:i/>
      <w:iCs/>
      <w:szCs w:val="20"/>
      <w:lang w:val="en-GB" w:eastAsia="zh-CN"/>
    </w:rPr>
  </w:style>
  <w:style w:type="paragraph" w:customStyle="1" w:styleId="ManualNmpar">
    <w:name w:val="Manual Nmpar"/>
    <w:basedOn w:val="Normal"/>
    <w:rsid w:val="0028753B"/>
    <w:pPr>
      <w:spacing w:before="120" w:after="120"/>
      <w:jc w:val="both"/>
    </w:pPr>
    <w:rPr>
      <w:color w:val="000000"/>
      <w:szCs w:val="20"/>
      <w:lang w:val="en-GB" w:eastAsia="zh-CN"/>
    </w:rPr>
  </w:style>
  <w:style w:type="character" w:styleId="FollowedHyperlink">
    <w:name w:val="FollowedHyperlink"/>
    <w:rsid w:val="0028753B"/>
    <w:rPr>
      <w:rFonts w:cs="Times New Roman"/>
      <w:color w:val="606420"/>
      <w:u w:val="single"/>
    </w:rPr>
  </w:style>
  <w:style w:type="paragraph" w:customStyle="1" w:styleId="T-98">
    <w:name w:val="T-9/8"/>
    <w:rsid w:val="0028753B"/>
    <w:pPr>
      <w:widowControl w:val="0"/>
      <w:autoSpaceDE w:val="0"/>
      <w:autoSpaceDN w:val="0"/>
      <w:adjustRightInd w:val="0"/>
      <w:spacing w:after="0" w:line="240" w:lineRule="auto"/>
      <w:jc w:val="both"/>
    </w:pPr>
    <w:rPr>
      <w:rFonts w:ascii="Times-NewRoman" w:eastAsia="Times New Roman" w:hAnsi="Times-NewRoman" w:cs="Times New Roman"/>
      <w:color w:val="000000"/>
      <w:sz w:val="19"/>
      <w:szCs w:val="19"/>
      <w:lang w:val="en-GB"/>
    </w:rPr>
  </w:style>
  <w:style w:type="paragraph" w:customStyle="1" w:styleId="ManualNumPar10">
    <w:name w:val="Manual NumPar1"/>
    <w:basedOn w:val="Normal"/>
    <w:rsid w:val="0028753B"/>
    <w:pPr>
      <w:spacing w:before="120" w:after="120"/>
      <w:ind w:left="567" w:hanging="567"/>
      <w:jc w:val="both"/>
    </w:pPr>
    <w:rPr>
      <w:lang w:val="en-GB" w:eastAsia="de-DE"/>
    </w:rPr>
  </w:style>
  <w:style w:type="paragraph" w:customStyle="1" w:styleId="Liste3">
    <w:name w:val="Liste 3"/>
    <w:basedOn w:val="Tiret1"/>
    <w:rsid w:val="0028753B"/>
    <w:pPr>
      <w:numPr>
        <w:numId w:val="69"/>
      </w:numPr>
      <w:tabs>
        <w:tab w:val="num" w:pos="1021"/>
      </w:tabs>
      <w:ind w:hanging="284"/>
    </w:pPr>
  </w:style>
  <w:style w:type="paragraph" w:customStyle="1" w:styleId="List6">
    <w:name w:val="List 6"/>
    <w:basedOn w:val="List5"/>
    <w:rsid w:val="0028753B"/>
  </w:style>
  <w:style w:type="paragraph" w:customStyle="1" w:styleId="Text40">
    <w:name w:val="Text4"/>
    <w:basedOn w:val="ManualNumPar10"/>
    <w:rsid w:val="0028753B"/>
  </w:style>
  <w:style w:type="paragraph" w:customStyle="1" w:styleId="Text">
    <w:name w:val="Text"/>
    <w:basedOn w:val="Text1"/>
    <w:rsid w:val="0028753B"/>
    <w:pPr>
      <w:spacing w:before="0" w:after="0"/>
      <w:ind w:left="0"/>
      <w:jc w:val="left"/>
    </w:pPr>
    <w:rPr>
      <w:lang w:val="en-US" w:eastAsia="en-US"/>
    </w:rPr>
  </w:style>
  <w:style w:type="table" w:customStyle="1" w:styleId="TableStyle1">
    <w:name w:val="Table Style1"/>
    <w:basedOn w:val="TableNormal"/>
    <w:rsid w:val="0028753B"/>
    <w:pPr>
      <w:spacing w:after="0" w:line="240" w:lineRule="auto"/>
    </w:pPr>
    <w:rPr>
      <w:rFonts w:ascii="Times New Roman" w:eastAsia="Times New Roman" w:hAnsi="Times New Roman" w:cs="Times New Roman"/>
      <w:sz w:val="20"/>
      <w:szCs w:val="20"/>
      <w:lang w:eastAsia="bs-Latn-BA"/>
    </w:rPr>
    <w:tblPr>
      <w:tblInd w:w="0" w:type="dxa"/>
      <w:tblCellMar>
        <w:top w:w="0" w:type="dxa"/>
        <w:left w:w="108" w:type="dxa"/>
        <w:bottom w:w="0" w:type="dxa"/>
        <w:right w:w="108" w:type="dxa"/>
      </w:tblCellMar>
    </w:tblPr>
  </w:style>
  <w:style w:type="paragraph" w:customStyle="1" w:styleId="Par-number1">
    <w:name w:val="Par-number 1)"/>
    <w:basedOn w:val="Normal"/>
    <w:next w:val="Normal"/>
    <w:rsid w:val="0028753B"/>
    <w:pPr>
      <w:widowControl w:val="0"/>
      <w:numPr>
        <w:numId w:val="7"/>
      </w:numPr>
      <w:spacing w:line="360" w:lineRule="auto"/>
    </w:pPr>
    <w:rPr>
      <w:szCs w:val="20"/>
      <w:lang w:val="en-GB" w:eastAsia="fr-BE"/>
    </w:rPr>
  </w:style>
  <w:style w:type="paragraph" w:customStyle="1" w:styleId="Par-bullet">
    <w:name w:val="Par-bullet"/>
    <w:basedOn w:val="Normal"/>
    <w:next w:val="Normal"/>
    <w:rsid w:val="0028753B"/>
    <w:pPr>
      <w:widowControl w:val="0"/>
      <w:numPr>
        <w:numId w:val="5"/>
      </w:numPr>
      <w:spacing w:line="360" w:lineRule="auto"/>
    </w:pPr>
    <w:rPr>
      <w:szCs w:val="20"/>
      <w:lang w:val="en-GB" w:eastAsia="fr-BE"/>
    </w:rPr>
  </w:style>
  <w:style w:type="paragraph" w:customStyle="1" w:styleId="Par-equal">
    <w:name w:val="Par-equal"/>
    <w:basedOn w:val="Normal"/>
    <w:next w:val="Normal"/>
    <w:rsid w:val="0028753B"/>
    <w:pPr>
      <w:widowControl w:val="0"/>
      <w:numPr>
        <w:numId w:val="70"/>
      </w:numPr>
      <w:spacing w:line="360" w:lineRule="auto"/>
    </w:pPr>
    <w:rPr>
      <w:szCs w:val="20"/>
      <w:lang w:val="en-GB" w:eastAsia="fr-BE"/>
    </w:rPr>
  </w:style>
  <w:style w:type="paragraph" w:customStyle="1" w:styleId="Par-number11">
    <w:name w:val="Par-number (1)"/>
    <w:basedOn w:val="Normal"/>
    <w:next w:val="Normal"/>
    <w:rsid w:val="0028753B"/>
    <w:pPr>
      <w:widowControl w:val="0"/>
      <w:numPr>
        <w:numId w:val="6"/>
      </w:numPr>
      <w:spacing w:line="360" w:lineRule="auto"/>
    </w:pPr>
    <w:rPr>
      <w:szCs w:val="20"/>
      <w:lang w:val="en-GB" w:eastAsia="fr-BE"/>
    </w:rPr>
  </w:style>
  <w:style w:type="paragraph" w:customStyle="1" w:styleId="Par-number10">
    <w:name w:val="Par-number 1."/>
    <w:basedOn w:val="Normal"/>
    <w:next w:val="Normal"/>
    <w:rsid w:val="0028753B"/>
    <w:pPr>
      <w:widowControl w:val="0"/>
      <w:numPr>
        <w:numId w:val="71"/>
      </w:numPr>
      <w:spacing w:line="360" w:lineRule="auto"/>
    </w:pPr>
    <w:rPr>
      <w:szCs w:val="20"/>
      <w:lang w:val="en-GB" w:eastAsia="fr-BE"/>
    </w:rPr>
  </w:style>
  <w:style w:type="paragraph" w:customStyle="1" w:styleId="Par-numberI0">
    <w:name w:val="Par-number I."/>
    <w:basedOn w:val="Normal"/>
    <w:next w:val="Normal"/>
    <w:rsid w:val="0028753B"/>
    <w:pPr>
      <w:widowControl w:val="0"/>
      <w:numPr>
        <w:numId w:val="72"/>
      </w:numPr>
      <w:spacing w:line="360" w:lineRule="auto"/>
    </w:pPr>
    <w:rPr>
      <w:szCs w:val="20"/>
      <w:lang w:val="en-GB" w:eastAsia="fr-BE"/>
    </w:rPr>
  </w:style>
  <w:style w:type="paragraph" w:customStyle="1" w:styleId="Par-dash">
    <w:name w:val="Par-dash"/>
    <w:basedOn w:val="Normal"/>
    <w:next w:val="Normal"/>
    <w:rsid w:val="0028753B"/>
    <w:pPr>
      <w:widowControl w:val="0"/>
      <w:numPr>
        <w:numId w:val="73"/>
      </w:numPr>
      <w:spacing w:line="360" w:lineRule="auto"/>
    </w:pPr>
    <w:rPr>
      <w:szCs w:val="20"/>
      <w:lang w:val="en-GB" w:eastAsia="fr-BE"/>
    </w:rPr>
  </w:style>
  <w:style w:type="paragraph" w:customStyle="1" w:styleId="Par-numberA0">
    <w:name w:val="Par-number A."/>
    <w:basedOn w:val="Normal"/>
    <w:next w:val="Normal"/>
    <w:rsid w:val="0028753B"/>
    <w:pPr>
      <w:widowControl w:val="0"/>
      <w:numPr>
        <w:numId w:val="8"/>
      </w:numPr>
      <w:spacing w:line="360" w:lineRule="auto"/>
    </w:pPr>
    <w:rPr>
      <w:szCs w:val="20"/>
      <w:lang w:val="en-GB" w:eastAsia="fr-BE"/>
    </w:rPr>
  </w:style>
  <w:style w:type="paragraph" w:customStyle="1" w:styleId="AC">
    <w:name w:val="AC"/>
    <w:basedOn w:val="Normal"/>
    <w:next w:val="Normal"/>
    <w:rsid w:val="0028753B"/>
    <w:pPr>
      <w:widowControl w:val="0"/>
      <w:spacing w:line="360" w:lineRule="auto"/>
    </w:pPr>
    <w:rPr>
      <w:b/>
      <w:sz w:val="40"/>
      <w:szCs w:val="20"/>
      <w:lang w:val="en-GB" w:eastAsia="fr-BE"/>
    </w:rPr>
  </w:style>
  <w:style w:type="paragraph" w:customStyle="1" w:styleId="Par-numberi">
    <w:name w:val="Par-number (i)"/>
    <w:basedOn w:val="Normal"/>
    <w:next w:val="Normal"/>
    <w:rsid w:val="0028753B"/>
    <w:pPr>
      <w:widowControl w:val="0"/>
      <w:numPr>
        <w:numId w:val="3"/>
      </w:numPr>
      <w:tabs>
        <w:tab w:val="left" w:pos="567"/>
      </w:tabs>
      <w:spacing w:line="360" w:lineRule="auto"/>
    </w:pPr>
    <w:rPr>
      <w:szCs w:val="20"/>
      <w:lang w:val="en-GB" w:eastAsia="fr-BE"/>
    </w:rPr>
  </w:style>
  <w:style w:type="paragraph" w:customStyle="1" w:styleId="Par-numbera">
    <w:name w:val="Par-number (a)"/>
    <w:basedOn w:val="Normal"/>
    <w:next w:val="Normal"/>
    <w:rsid w:val="0028753B"/>
    <w:pPr>
      <w:widowControl w:val="0"/>
      <w:numPr>
        <w:numId w:val="4"/>
      </w:numPr>
      <w:spacing w:line="360" w:lineRule="auto"/>
    </w:pPr>
    <w:rPr>
      <w:szCs w:val="20"/>
      <w:lang w:val="en-GB" w:eastAsia="fr-BE"/>
    </w:rPr>
  </w:style>
  <w:style w:type="character" w:customStyle="1" w:styleId="DontTranslate">
    <w:name w:val="DontTranslate"/>
    <w:rsid w:val="0028753B"/>
    <w:rPr>
      <w:color w:val="FF0000"/>
    </w:rPr>
  </w:style>
  <w:style w:type="paragraph" w:customStyle="1" w:styleId="AddReference">
    <w:name w:val="Add Reference"/>
    <w:basedOn w:val="Normal"/>
    <w:rsid w:val="0028753B"/>
    <w:pPr>
      <w:widowControl w:val="0"/>
      <w:pBdr>
        <w:top w:val="single" w:sz="4" w:space="1" w:color="auto"/>
        <w:left w:val="single" w:sz="4" w:space="4" w:color="auto"/>
        <w:bottom w:val="single" w:sz="4" w:space="1" w:color="auto"/>
        <w:right w:val="single" w:sz="4" w:space="4" w:color="auto"/>
      </w:pBdr>
      <w:ind w:left="7655" w:right="-454"/>
    </w:pPr>
    <w:rPr>
      <w:i/>
      <w:sz w:val="20"/>
      <w:szCs w:val="20"/>
      <w:lang w:val="en-GB"/>
    </w:rPr>
  </w:style>
  <w:style w:type="paragraph" w:styleId="DocumentMap">
    <w:name w:val="Document Map"/>
    <w:basedOn w:val="Normal"/>
    <w:link w:val="DocumentMapChar"/>
    <w:rsid w:val="0028753B"/>
    <w:pPr>
      <w:widowControl w:val="0"/>
      <w:shd w:val="clear" w:color="auto" w:fill="000080"/>
      <w:spacing w:line="360" w:lineRule="auto"/>
    </w:pPr>
    <w:rPr>
      <w:rFonts w:ascii="Tahoma" w:hAnsi="Tahoma"/>
      <w:szCs w:val="20"/>
      <w:lang w:eastAsia="fr-BE"/>
    </w:rPr>
  </w:style>
  <w:style w:type="character" w:customStyle="1" w:styleId="DocumentMapChar">
    <w:name w:val="Document Map Char"/>
    <w:basedOn w:val="DefaultParagraphFont"/>
    <w:link w:val="DocumentMap"/>
    <w:rsid w:val="0028753B"/>
    <w:rPr>
      <w:rFonts w:ascii="Tahoma" w:eastAsia="Times New Roman" w:hAnsi="Tahoma" w:cs="Times New Roman"/>
      <w:sz w:val="24"/>
      <w:szCs w:val="20"/>
      <w:shd w:val="clear" w:color="auto" w:fill="000080"/>
      <w:lang w:eastAsia="fr-BE"/>
    </w:rPr>
  </w:style>
  <w:style w:type="paragraph" w:styleId="Caption">
    <w:name w:val="caption"/>
    <w:basedOn w:val="Normal"/>
    <w:next w:val="Normal"/>
    <w:qFormat/>
    <w:rsid w:val="0028753B"/>
    <w:pPr>
      <w:spacing w:before="120" w:after="120"/>
      <w:jc w:val="both"/>
    </w:pPr>
    <w:rPr>
      <w:b/>
      <w:szCs w:val="20"/>
      <w:lang w:val="en-GB" w:eastAsia="zh-CN"/>
    </w:rPr>
  </w:style>
  <w:style w:type="paragraph" w:styleId="TOAHeading">
    <w:name w:val="toa heading"/>
    <w:basedOn w:val="Normal"/>
    <w:next w:val="Normal"/>
    <w:rsid w:val="0028753B"/>
    <w:pPr>
      <w:spacing w:before="120" w:after="120"/>
      <w:jc w:val="both"/>
    </w:pPr>
    <w:rPr>
      <w:rFonts w:ascii="Arial" w:hAnsi="Arial"/>
      <w:b/>
      <w:szCs w:val="20"/>
      <w:lang w:val="en-GB" w:eastAsia="zh-CN"/>
    </w:rPr>
  </w:style>
  <w:style w:type="paragraph" w:styleId="E-mailSignature">
    <w:name w:val="E-mail Signature"/>
    <w:basedOn w:val="Normal"/>
    <w:link w:val="E-mailSignatureChar"/>
    <w:rsid w:val="0028753B"/>
    <w:pPr>
      <w:spacing w:before="120" w:after="120"/>
      <w:jc w:val="both"/>
    </w:pPr>
  </w:style>
  <w:style w:type="character" w:customStyle="1" w:styleId="E-mailSignatureChar">
    <w:name w:val="E-mail Signature Char"/>
    <w:basedOn w:val="DefaultParagraphFont"/>
    <w:link w:val="E-mailSignature"/>
    <w:rsid w:val="0028753B"/>
    <w:rPr>
      <w:rFonts w:ascii="Times New Roman" w:eastAsia="Times New Roman" w:hAnsi="Times New Roman" w:cs="Times New Roman"/>
      <w:sz w:val="24"/>
      <w:szCs w:val="24"/>
    </w:rPr>
  </w:style>
  <w:style w:type="character" w:styleId="Emphasis">
    <w:name w:val="Emphasis"/>
    <w:uiPriority w:val="20"/>
    <w:qFormat/>
    <w:rsid w:val="0028753B"/>
    <w:rPr>
      <w:rFonts w:cs="Times New Roman"/>
      <w:i/>
      <w:iCs/>
    </w:rPr>
  </w:style>
  <w:style w:type="character" w:styleId="HTMLAcronym">
    <w:name w:val="HTML Acronym"/>
    <w:rsid w:val="0028753B"/>
    <w:rPr>
      <w:rFonts w:cs="Times New Roman"/>
    </w:rPr>
  </w:style>
  <w:style w:type="paragraph" w:styleId="HTMLAddress">
    <w:name w:val="HTML Address"/>
    <w:basedOn w:val="Normal"/>
    <w:link w:val="HTMLAddressChar"/>
    <w:rsid w:val="0028753B"/>
    <w:pPr>
      <w:spacing w:before="120" w:after="120"/>
      <w:jc w:val="both"/>
    </w:pPr>
    <w:rPr>
      <w:i/>
      <w:iCs/>
    </w:rPr>
  </w:style>
  <w:style w:type="character" w:customStyle="1" w:styleId="HTMLAddressChar">
    <w:name w:val="HTML Address Char"/>
    <w:basedOn w:val="DefaultParagraphFont"/>
    <w:link w:val="HTMLAddress"/>
    <w:rsid w:val="0028753B"/>
    <w:rPr>
      <w:rFonts w:ascii="Times New Roman" w:eastAsia="Times New Roman" w:hAnsi="Times New Roman" w:cs="Times New Roman"/>
      <w:i/>
      <w:iCs/>
      <w:sz w:val="24"/>
      <w:szCs w:val="24"/>
    </w:rPr>
  </w:style>
  <w:style w:type="character" w:styleId="HTMLCite">
    <w:name w:val="HTML Cite"/>
    <w:rsid w:val="0028753B"/>
    <w:rPr>
      <w:rFonts w:cs="Times New Roman"/>
      <w:i/>
      <w:iCs/>
    </w:rPr>
  </w:style>
  <w:style w:type="character" w:styleId="HTMLCode">
    <w:name w:val="HTML Code"/>
    <w:rsid w:val="0028753B"/>
    <w:rPr>
      <w:rFonts w:ascii="Courier New" w:hAnsi="Courier New" w:cs="Courier New"/>
      <w:sz w:val="20"/>
      <w:szCs w:val="20"/>
    </w:rPr>
  </w:style>
  <w:style w:type="character" w:styleId="HTMLDefinition">
    <w:name w:val="HTML Definition"/>
    <w:rsid w:val="0028753B"/>
    <w:rPr>
      <w:rFonts w:cs="Times New Roman"/>
      <w:i/>
      <w:iCs/>
    </w:rPr>
  </w:style>
  <w:style w:type="character" w:styleId="HTMLKeyboard">
    <w:name w:val="HTML Keyboard"/>
    <w:rsid w:val="0028753B"/>
    <w:rPr>
      <w:rFonts w:ascii="Courier New" w:hAnsi="Courier New" w:cs="Courier New"/>
      <w:sz w:val="20"/>
      <w:szCs w:val="20"/>
    </w:rPr>
  </w:style>
  <w:style w:type="paragraph" w:styleId="HTMLPreformatted">
    <w:name w:val="HTML Preformatted"/>
    <w:basedOn w:val="Normal"/>
    <w:link w:val="HTMLPreformattedChar"/>
    <w:rsid w:val="0028753B"/>
    <w:pPr>
      <w:spacing w:before="120" w:after="120"/>
      <w:jc w:val="both"/>
    </w:pPr>
    <w:rPr>
      <w:rFonts w:ascii="Courier New" w:hAnsi="Courier New"/>
      <w:sz w:val="20"/>
    </w:rPr>
  </w:style>
  <w:style w:type="character" w:customStyle="1" w:styleId="HTMLPreformattedChar">
    <w:name w:val="HTML Preformatted Char"/>
    <w:basedOn w:val="DefaultParagraphFont"/>
    <w:link w:val="HTMLPreformatted"/>
    <w:rsid w:val="0028753B"/>
    <w:rPr>
      <w:rFonts w:ascii="Courier New" w:eastAsia="Times New Roman" w:hAnsi="Courier New" w:cs="Times New Roman"/>
      <w:sz w:val="20"/>
      <w:szCs w:val="24"/>
    </w:rPr>
  </w:style>
  <w:style w:type="character" w:styleId="HTMLSample">
    <w:name w:val="HTML Sample"/>
    <w:rsid w:val="0028753B"/>
    <w:rPr>
      <w:rFonts w:ascii="Courier New" w:hAnsi="Courier New" w:cs="Courier New"/>
    </w:rPr>
  </w:style>
  <w:style w:type="character" w:styleId="HTMLTypewriter">
    <w:name w:val="HTML Typewriter"/>
    <w:rsid w:val="0028753B"/>
    <w:rPr>
      <w:rFonts w:ascii="Courier New" w:hAnsi="Courier New" w:cs="Courier New"/>
      <w:sz w:val="20"/>
      <w:szCs w:val="20"/>
    </w:rPr>
  </w:style>
  <w:style w:type="character" w:styleId="HTMLVariable">
    <w:name w:val="HTML Variable"/>
    <w:rsid w:val="0028753B"/>
    <w:rPr>
      <w:rFonts w:cs="Times New Roman"/>
      <w:i/>
      <w:iCs/>
    </w:rPr>
  </w:style>
  <w:style w:type="character" w:styleId="LineNumber">
    <w:name w:val="line number"/>
    <w:rsid w:val="0028753B"/>
    <w:rPr>
      <w:rFonts w:cs="Times New Roman"/>
    </w:rPr>
  </w:style>
  <w:style w:type="paragraph" w:styleId="MacroText">
    <w:name w:val="macro"/>
    <w:link w:val="MacroTextChar"/>
    <w:rsid w:val="0028753B"/>
    <w:pPr>
      <w:tabs>
        <w:tab w:val="left" w:pos="480"/>
        <w:tab w:val="left" w:pos="960"/>
        <w:tab w:val="left" w:pos="1440"/>
        <w:tab w:val="left" w:pos="1920"/>
        <w:tab w:val="left" w:pos="2400"/>
        <w:tab w:val="left" w:pos="2880"/>
        <w:tab w:val="left" w:pos="3360"/>
        <w:tab w:val="left" w:pos="3840"/>
        <w:tab w:val="left" w:pos="4320"/>
      </w:tabs>
      <w:spacing w:before="120" w:after="120" w:line="240" w:lineRule="auto"/>
      <w:jc w:val="both"/>
    </w:pPr>
    <w:rPr>
      <w:rFonts w:ascii="Courier New" w:eastAsia="Times New Roman" w:hAnsi="Courier New" w:cs="Courier New"/>
      <w:sz w:val="20"/>
      <w:szCs w:val="20"/>
      <w:lang w:eastAsia="zh-CN"/>
    </w:rPr>
  </w:style>
  <w:style w:type="character" w:customStyle="1" w:styleId="MacroTextChar">
    <w:name w:val="Macro Text Char"/>
    <w:basedOn w:val="DefaultParagraphFont"/>
    <w:link w:val="MacroText"/>
    <w:rsid w:val="0028753B"/>
    <w:rPr>
      <w:rFonts w:ascii="Courier New" w:eastAsia="Times New Roman" w:hAnsi="Courier New" w:cs="Courier New"/>
      <w:sz w:val="20"/>
      <w:szCs w:val="20"/>
      <w:lang w:eastAsia="zh-CN"/>
    </w:rPr>
  </w:style>
  <w:style w:type="character" w:styleId="Strong">
    <w:name w:val="Strong"/>
    <w:qFormat/>
    <w:rsid w:val="0028753B"/>
    <w:rPr>
      <w:rFonts w:cs="Times New Roman"/>
      <w:b/>
      <w:bCs/>
    </w:rPr>
  </w:style>
  <w:style w:type="table" w:styleId="Table3Deffects1">
    <w:name w:val="Table 3D effects 1"/>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28753B"/>
    <w:pPr>
      <w:spacing w:before="120" w:after="120" w:line="240" w:lineRule="auto"/>
      <w:jc w:val="both"/>
    </w:pPr>
    <w:rPr>
      <w:rFonts w:ascii="Times New Roman" w:eastAsia="Times New Roman" w:hAnsi="Times New Roman" w:cs="Times New Roman"/>
      <w:color w:val="000080"/>
      <w:sz w:val="20"/>
      <w:szCs w:val="20"/>
      <w:lang w:eastAsia="bs-Latn-B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28753B"/>
    <w:pPr>
      <w:spacing w:before="120" w:after="120" w:line="240" w:lineRule="auto"/>
      <w:jc w:val="both"/>
    </w:pPr>
    <w:rPr>
      <w:rFonts w:ascii="Times New Roman" w:eastAsia="Times New Roman" w:hAnsi="Times New Roman" w:cs="Times New Roman"/>
      <w:color w:val="FFFFFF"/>
      <w:sz w:val="20"/>
      <w:szCs w:val="20"/>
      <w:lang w:eastAsia="bs-Latn-B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8753B"/>
    <w:pPr>
      <w:spacing w:before="120" w:after="120" w:line="240" w:lineRule="auto"/>
      <w:jc w:val="both"/>
    </w:pPr>
    <w:rPr>
      <w:rFonts w:ascii="Times New Roman" w:eastAsia="Times New Roman" w:hAnsi="Times New Roman" w:cs="Times New Roman"/>
      <w:b/>
      <w:bCs/>
      <w:sz w:val="20"/>
      <w:szCs w:val="20"/>
      <w:lang w:eastAsia="bs-Latn-B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28753B"/>
    <w:pPr>
      <w:spacing w:before="120" w:after="120" w:line="240" w:lineRule="auto"/>
      <w:jc w:val="both"/>
    </w:pPr>
    <w:rPr>
      <w:rFonts w:ascii="Times New Roman" w:eastAsia="Times New Roman" w:hAnsi="Times New Roman" w:cs="Times New Roman"/>
      <w:b/>
      <w:bCs/>
      <w:sz w:val="20"/>
      <w:szCs w:val="20"/>
      <w:lang w:eastAsia="bs-Latn-BA"/>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28753B"/>
    <w:pPr>
      <w:spacing w:before="120" w:after="120" w:line="240" w:lineRule="auto"/>
      <w:jc w:val="both"/>
    </w:pPr>
    <w:rPr>
      <w:rFonts w:ascii="Times New Roman" w:eastAsia="Times New Roman" w:hAnsi="Times New Roman" w:cs="Times New Roman"/>
      <w:b/>
      <w:bCs/>
      <w:sz w:val="20"/>
      <w:szCs w:val="20"/>
      <w:lang w:eastAsia="bs-Latn-B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28753B"/>
    <w:pPr>
      <w:spacing w:before="120" w:after="120" w:line="240" w:lineRule="auto"/>
      <w:jc w:val="both"/>
    </w:pPr>
    <w:rPr>
      <w:rFonts w:ascii="Times New Roman" w:eastAsia="Times New Roman" w:hAnsi="Times New Roman" w:cs="Times New Roman"/>
      <w:b/>
      <w:bCs/>
      <w:sz w:val="20"/>
      <w:szCs w:val="20"/>
      <w:lang w:eastAsia="bs-Latn-B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tw4winError">
    <w:name w:val="tw4winError"/>
    <w:rsid w:val="0028753B"/>
    <w:rPr>
      <w:color w:val="00FF00"/>
      <w:sz w:val="40"/>
    </w:rPr>
  </w:style>
  <w:style w:type="character" w:customStyle="1" w:styleId="tw4winExternal">
    <w:name w:val="tw4winExternal"/>
    <w:rsid w:val="0028753B"/>
    <w:rPr>
      <w:noProof/>
      <w:color w:val="808080"/>
    </w:rPr>
  </w:style>
  <w:style w:type="character" w:customStyle="1" w:styleId="tw4winInternal">
    <w:name w:val="tw4winInternal"/>
    <w:rsid w:val="0028753B"/>
    <w:rPr>
      <w:noProof/>
      <w:color w:val="FF0000"/>
    </w:rPr>
  </w:style>
  <w:style w:type="character" w:customStyle="1" w:styleId="tw4winJump">
    <w:name w:val="tw4winJump"/>
    <w:rsid w:val="0028753B"/>
    <w:rPr>
      <w:noProof/>
      <w:color w:val="008080"/>
    </w:rPr>
  </w:style>
  <w:style w:type="character" w:customStyle="1" w:styleId="tw4winMark">
    <w:name w:val="tw4winMark"/>
    <w:rsid w:val="0028753B"/>
    <w:rPr>
      <w:rFonts w:ascii="Times New Roman" w:hAnsi="Times New Roman"/>
      <w:vanish/>
      <w:color w:val="800080"/>
      <w:sz w:val="24"/>
      <w:vertAlign w:val="subscript"/>
    </w:rPr>
  </w:style>
  <w:style w:type="character" w:customStyle="1" w:styleId="tw4winPopup">
    <w:name w:val="tw4winPopup"/>
    <w:rsid w:val="0028753B"/>
    <w:rPr>
      <w:noProof/>
      <w:color w:val="008000"/>
    </w:rPr>
  </w:style>
  <w:style w:type="character" w:customStyle="1" w:styleId="tw4winTerm">
    <w:name w:val="tw4winTerm"/>
    <w:rsid w:val="0028753B"/>
    <w:rPr>
      <w:color w:val="0000FF"/>
    </w:rPr>
  </w:style>
  <w:style w:type="paragraph" w:customStyle="1" w:styleId="nor">
    <w:name w:val="nor"/>
    <w:basedOn w:val="PartTitle"/>
    <w:rsid w:val="0028753B"/>
    <w:pPr>
      <w:spacing w:before="0" w:after="0"/>
    </w:pPr>
    <w:rPr>
      <w:sz w:val="22"/>
      <w:szCs w:val="20"/>
      <w:lang w:eastAsia="zh-CN"/>
    </w:rPr>
  </w:style>
  <w:style w:type="paragraph" w:customStyle="1" w:styleId="tiret10">
    <w:name w:val="tiret1"/>
    <w:basedOn w:val="Normal"/>
    <w:rsid w:val="0028753B"/>
    <w:pPr>
      <w:spacing w:before="100" w:beforeAutospacing="1" w:after="100" w:afterAutospacing="1"/>
    </w:pPr>
    <w:rPr>
      <w:lang w:val="en-GB" w:eastAsia="en-GB"/>
    </w:rPr>
  </w:style>
  <w:style w:type="character" w:customStyle="1" w:styleId="footnoteref">
    <w:name w:val="footnote ref"/>
    <w:rsid w:val="0028753B"/>
  </w:style>
  <w:style w:type="paragraph" w:customStyle="1" w:styleId="level10">
    <w:name w:val="_level1"/>
    <w:basedOn w:val="Normal"/>
    <w:rsid w:val="0028753B"/>
    <w:pPr>
      <w:widowControl w:val="0"/>
      <w:tabs>
        <w:tab w:val="left" w:pos="-360"/>
        <w:tab w:val="num"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360" w:hanging="360"/>
      <w:outlineLvl w:val="0"/>
    </w:pPr>
    <w:rPr>
      <w:szCs w:val="20"/>
    </w:rPr>
  </w:style>
  <w:style w:type="paragraph" w:customStyle="1" w:styleId="level11">
    <w:name w:val="_level11"/>
    <w:basedOn w:val="Normal"/>
    <w:rsid w:val="0028753B"/>
    <w:pPr>
      <w:widowControl w:val="0"/>
      <w:tabs>
        <w:tab w:val="left" w:pos="-360"/>
        <w:tab w:val="left" w:pos="360"/>
        <w:tab w:val="num" w:pos="720"/>
        <w:tab w:val="left" w:pos="1080"/>
        <w:tab w:val="left" w:pos="1800"/>
        <w:tab w:val="left" w:pos="2520"/>
        <w:tab w:val="num" w:pos="2551"/>
        <w:tab w:val="left" w:pos="3240"/>
        <w:tab w:val="left" w:pos="3960"/>
        <w:tab w:val="left" w:pos="4680"/>
        <w:tab w:val="left" w:pos="5400"/>
        <w:tab w:val="left" w:pos="6120"/>
        <w:tab w:val="left" w:pos="6840"/>
        <w:tab w:val="left" w:pos="7560"/>
        <w:tab w:val="right" w:pos="8280"/>
      </w:tabs>
      <w:autoSpaceDE w:val="0"/>
      <w:autoSpaceDN w:val="0"/>
      <w:adjustRightInd w:val="0"/>
      <w:ind w:left="2551" w:hanging="567"/>
      <w:outlineLvl w:val="0"/>
    </w:pPr>
    <w:rPr>
      <w:sz w:val="20"/>
    </w:rPr>
  </w:style>
  <w:style w:type="paragraph" w:customStyle="1" w:styleId="FootnoteTex">
    <w:name w:val="Footnote Tex"/>
    <w:basedOn w:val="Normal"/>
    <w:rsid w:val="0028753B"/>
    <w:pPr>
      <w:widowControl w:val="0"/>
      <w:autoSpaceDE w:val="0"/>
      <w:autoSpaceDN w:val="0"/>
      <w:adjustRightInd w:val="0"/>
    </w:pPr>
    <w:rPr>
      <w:szCs w:val="20"/>
    </w:rPr>
  </w:style>
  <w:style w:type="paragraph" w:customStyle="1" w:styleId="SubTitle1">
    <w:name w:val="SubTitle 1"/>
    <w:basedOn w:val="Normal"/>
    <w:next w:val="SubTitle2"/>
    <w:rsid w:val="0028753B"/>
    <w:pPr>
      <w:spacing w:after="240"/>
      <w:jc w:val="center"/>
    </w:pPr>
    <w:rPr>
      <w:b/>
      <w:sz w:val="40"/>
      <w:szCs w:val="20"/>
      <w:lang w:val="en-GB"/>
    </w:rPr>
  </w:style>
  <w:style w:type="paragraph" w:customStyle="1" w:styleId="SubTitle2">
    <w:name w:val="SubTitle 2"/>
    <w:basedOn w:val="Normal"/>
    <w:rsid w:val="0028753B"/>
    <w:pPr>
      <w:spacing w:after="240"/>
      <w:jc w:val="center"/>
    </w:pPr>
    <w:rPr>
      <w:b/>
      <w:sz w:val="32"/>
      <w:szCs w:val="20"/>
      <w:lang w:val="en-GB"/>
    </w:rPr>
  </w:style>
  <w:style w:type="paragraph" w:customStyle="1" w:styleId="level2">
    <w:name w:val="_level2"/>
    <w:basedOn w:val="Normal"/>
    <w:rsid w:val="0028753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outlineLvl w:val="1"/>
    </w:pPr>
    <w:rPr>
      <w:szCs w:val="20"/>
    </w:rPr>
  </w:style>
  <w:style w:type="paragraph" w:customStyle="1" w:styleId="Style0">
    <w:name w:val="Style0"/>
    <w:rsid w:val="0028753B"/>
    <w:pPr>
      <w:autoSpaceDE w:val="0"/>
      <w:autoSpaceDN w:val="0"/>
      <w:adjustRightInd w:val="0"/>
      <w:spacing w:after="0" w:line="240" w:lineRule="auto"/>
    </w:pPr>
    <w:rPr>
      <w:rFonts w:ascii="Arial" w:eastAsia="Times New Roman" w:hAnsi="Arial" w:cs="Times New Roman"/>
      <w:sz w:val="20"/>
      <w:szCs w:val="24"/>
      <w:lang w:val="en-US"/>
    </w:rPr>
  </w:style>
  <w:style w:type="character" w:customStyle="1" w:styleId="msoins0">
    <w:name w:val="msoins"/>
    <w:rsid w:val="0028753B"/>
    <w:rPr>
      <w:rFonts w:cs="Times New Roman"/>
    </w:rPr>
  </w:style>
  <w:style w:type="paragraph" w:customStyle="1" w:styleId="text10">
    <w:name w:val="text1"/>
    <w:basedOn w:val="Normal"/>
    <w:rsid w:val="0028753B"/>
    <w:pPr>
      <w:spacing w:before="100" w:beforeAutospacing="1" w:after="100" w:afterAutospacing="1"/>
    </w:pPr>
  </w:style>
  <w:style w:type="character" w:customStyle="1" w:styleId="tpa1">
    <w:name w:val="tpa1"/>
    <w:rsid w:val="0028753B"/>
    <w:rPr>
      <w:rFonts w:cs="Times New Roman"/>
    </w:rPr>
  </w:style>
  <w:style w:type="character" w:customStyle="1" w:styleId="ax1">
    <w:name w:val="ax1"/>
    <w:rsid w:val="0028753B"/>
    <w:rPr>
      <w:rFonts w:cs="Times New Roman"/>
      <w:b/>
      <w:bCs/>
      <w:sz w:val="26"/>
      <w:szCs w:val="26"/>
    </w:rPr>
  </w:style>
  <w:style w:type="character" w:customStyle="1" w:styleId="tax1">
    <w:name w:val="tax1"/>
    <w:rsid w:val="0028753B"/>
    <w:rPr>
      <w:rFonts w:cs="Times New Roman"/>
      <w:b/>
      <w:bCs/>
      <w:sz w:val="26"/>
      <w:szCs w:val="26"/>
    </w:rPr>
  </w:style>
  <w:style w:type="character" w:customStyle="1" w:styleId="sp1">
    <w:name w:val="sp1"/>
    <w:rsid w:val="0028753B"/>
    <w:rPr>
      <w:rFonts w:cs="Times New Roman"/>
      <w:b/>
      <w:bCs/>
      <w:color w:val="auto"/>
    </w:rPr>
  </w:style>
  <w:style w:type="character" w:customStyle="1" w:styleId="tsp1">
    <w:name w:val="tsp1"/>
    <w:rsid w:val="0028753B"/>
    <w:rPr>
      <w:rFonts w:cs="Times New Roman"/>
    </w:rPr>
  </w:style>
  <w:style w:type="character" w:customStyle="1" w:styleId="pt1">
    <w:name w:val="pt1"/>
    <w:rsid w:val="0028753B"/>
    <w:rPr>
      <w:rFonts w:cs="Times New Roman"/>
      <w:b/>
      <w:bCs/>
      <w:color w:val="auto"/>
    </w:rPr>
  </w:style>
  <w:style w:type="character" w:customStyle="1" w:styleId="tpt1">
    <w:name w:val="tpt1"/>
    <w:rsid w:val="0028753B"/>
    <w:rPr>
      <w:rFonts w:cs="Times New Roman"/>
    </w:rPr>
  </w:style>
  <w:style w:type="paragraph" w:customStyle="1" w:styleId="S3">
    <w:name w:val="S3"/>
    <w:basedOn w:val="Normal"/>
    <w:next w:val="Normal"/>
    <w:rsid w:val="0028753B"/>
    <w:pPr>
      <w:spacing w:before="120" w:after="120"/>
      <w:jc w:val="center"/>
    </w:pPr>
    <w:rPr>
      <w:b/>
      <w:szCs w:val="20"/>
      <w:u w:val="single"/>
      <w:lang w:val="en-GB" w:eastAsia="ko-KR"/>
    </w:rPr>
  </w:style>
  <w:style w:type="paragraph" w:customStyle="1" w:styleId="S4">
    <w:name w:val="S4"/>
    <w:basedOn w:val="Normal"/>
    <w:next w:val="Normal"/>
    <w:rsid w:val="0028753B"/>
    <w:pPr>
      <w:spacing w:before="120" w:after="120"/>
      <w:jc w:val="center"/>
    </w:pPr>
    <w:rPr>
      <w:b/>
      <w:szCs w:val="20"/>
      <w:u w:val="single"/>
      <w:lang w:val="en-GB" w:eastAsia="ko-KR"/>
    </w:rPr>
  </w:style>
  <w:style w:type="paragraph" w:customStyle="1" w:styleId="S9">
    <w:name w:val="S9"/>
    <w:basedOn w:val="Normal"/>
    <w:next w:val="Normal"/>
    <w:rsid w:val="0028753B"/>
    <w:pPr>
      <w:keepNext/>
      <w:spacing w:before="120" w:after="360"/>
      <w:jc w:val="center"/>
    </w:pPr>
    <w:rPr>
      <w:b/>
      <w:sz w:val="32"/>
      <w:szCs w:val="20"/>
      <w:lang w:val="en-GB" w:eastAsia="ko-KR"/>
    </w:rPr>
  </w:style>
  <w:style w:type="paragraph" w:customStyle="1" w:styleId="S2">
    <w:name w:val="S2"/>
    <w:basedOn w:val="Normal"/>
    <w:next w:val="Normal"/>
    <w:rsid w:val="0028753B"/>
    <w:pPr>
      <w:spacing w:before="120" w:after="120"/>
      <w:jc w:val="center"/>
    </w:pPr>
    <w:rPr>
      <w:b/>
      <w:szCs w:val="20"/>
      <w:u w:val="single"/>
      <w:lang w:val="en-GB" w:eastAsia="ko-KR"/>
    </w:rPr>
  </w:style>
  <w:style w:type="paragraph" w:customStyle="1" w:styleId="S1">
    <w:name w:val="S1"/>
    <w:basedOn w:val="Normal"/>
    <w:next w:val="Normal"/>
    <w:rsid w:val="0028753B"/>
    <w:pPr>
      <w:spacing w:before="120" w:after="120"/>
      <w:jc w:val="center"/>
    </w:pPr>
    <w:rPr>
      <w:b/>
      <w:szCs w:val="20"/>
      <w:u w:val="single"/>
      <w:lang w:val="en-GB" w:eastAsia="ko-KR"/>
    </w:rPr>
  </w:style>
  <w:style w:type="paragraph" w:customStyle="1" w:styleId="S5">
    <w:name w:val="S5"/>
    <w:basedOn w:val="Normal"/>
    <w:next w:val="Normal"/>
    <w:rsid w:val="0028753B"/>
    <w:pPr>
      <w:spacing w:before="120" w:after="120"/>
      <w:jc w:val="center"/>
    </w:pPr>
    <w:rPr>
      <w:b/>
      <w:szCs w:val="20"/>
      <w:u w:val="single"/>
      <w:lang w:val="en-GB" w:eastAsia="ko-KR"/>
    </w:rPr>
  </w:style>
  <w:style w:type="paragraph" w:customStyle="1" w:styleId="S6">
    <w:name w:val="S6"/>
    <w:basedOn w:val="Normal"/>
    <w:rsid w:val="0028753B"/>
    <w:pPr>
      <w:spacing w:before="120" w:after="120"/>
      <w:jc w:val="center"/>
    </w:pPr>
    <w:rPr>
      <w:b/>
      <w:sz w:val="40"/>
      <w:szCs w:val="20"/>
      <w:lang w:val="en-GB" w:eastAsia="ko-KR"/>
    </w:rPr>
  </w:style>
  <w:style w:type="paragraph" w:customStyle="1" w:styleId="S8">
    <w:name w:val="S8"/>
    <w:basedOn w:val="Normal"/>
    <w:next w:val="S9"/>
    <w:rsid w:val="0028753B"/>
    <w:pPr>
      <w:keepNext/>
      <w:pageBreakBefore/>
      <w:spacing w:before="120" w:after="360"/>
      <w:jc w:val="center"/>
    </w:pPr>
    <w:rPr>
      <w:b/>
      <w:sz w:val="36"/>
      <w:szCs w:val="20"/>
      <w:lang w:val="en-GB" w:eastAsia="ko-KR"/>
    </w:rPr>
  </w:style>
  <w:style w:type="paragraph" w:customStyle="1" w:styleId="S10">
    <w:name w:val="S10"/>
    <w:basedOn w:val="Normal"/>
    <w:next w:val="Heading1"/>
    <w:rsid w:val="0028753B"/>
    <w:pPr>
      <w:keepNext/>
      <w:spacing w:before="120" w:after="360"/>
      <w:jc w:val="center"/>
    </w:pPr>
    <w:rPr>
      <w:b/>
      <w:smallCaps/>
      <w:sz w:val="28"/>
      <w:szCs w:val="20"/>
      <w:lang w:val="en-GB" w:eastAsia="ko-KR"/>
    </w:rPr>
  </w:style>
  <w:style w:type="paragraph" w:customStyle="1" w:styleId="S7">
    <w:name w:val="S7"/>
    <w:basedOn w:val="Normal"/>
    <w:next w:val="Normal"/>
    <w:rsid w:val="0028753B"/>
    <w:pPr>
      <w:spacing w:before="120" w:after="120"/>
      <w:jc w:val="center"/>
    </w:pPr>
    <w:rPr>
      <w:b/>
      <w:szCs w:val="20"/>
      <w:lang w:val="en-GB" w:eastAsia="ko-KR"/>
    </w:rPr>
  </w:style>
  <w:style w:type="character" w:customStyle="1" w:styleId="Initial">
    <w:name w:val="Initial"/>
    <w:rsid w:val="0028753B"/>
    <w:rPr>
      <w:rFonts w:ascii="CG Times" w:hAnsi="CG Times" w:cs="Times New Roman"/>
      <w:sz w:val="24"/>
      <w:lang w:val="en-US"/>
    </w:rPr>
  </w:style>
  <w:style w:type="numbering" w:styleId="1ai">
    <w:name w:val="Outline List 1"/>
    <w:basedOn w:val="NoList"/>
    <w:rsid w:val="0028753B"/>
    <w:pPr>
      <w:numPr>
        <w:numId w:val="75"/>
      </w:numPr>
    </w:pPr>
  </w:style>
  <w:style w:type="numbering" w:styleId="ArticleSection">
    <w:name w:val="Outline List 3"/>
    <w:basedOn w:val="NoList"/>
    <w:rsid w:val="0028753B"/>
    <w:pPr>
      <w:numPr>
        <w:numId w:val="76"/>
      </w:numPr>
    </w:pPr>
  </w:style>
  <w:style w:type="numbering" w:styleId="111111">
    <w:name w:val="Outline List 2"/>
    <w:basedOn w:val="NoList"/>
    <w:rsid w:val="0028753B"/>
    <w:pPr>
      <w:numPr>
        <w:numId w:val="74"/>
      </w:numPr>
    </w:pPr>
  </w:style>
  <w:style w:type="paragraph" w:customStyle="1" w:styleId="xl40">
    <w:name w:val="xl40"/>
    <w:basedOn w:val="Normal"/>
    <w:rsid w:val="0028753B"/>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rFonts w:ascii="Arial" w:hAnsi="Arial" w:cs="Arial"/>
      <w:sz w:val="14"/>
      <w:szCs w:val="14"/>
      <w:lang w:val="en-GB" w:eastAsia="en-GB"/>
    </w:rPr>
  </w:style>
  <w:style w:type="paragraph" w:customStyle="1" w:styleId="font5">
    <w:name w:val="font5"/>
    <w:basedOn w:val="Normal"/>
    <w:rsid w:val="0028753B"/>
    <w:pPr>
      <w:spacing w:before="100" w:beforeAutospacing="1" w:after="100" w:afterAutospacing="1"/>
    </w:pPr>
    <w:rPr>
      <w:rFonts w:ascii="Tahoma" w:hAnsi="Tahoma" w:cs="Tahoma"/>
      <w:b/>
      <w:bCs/>
      <w:color w:val="000000"/>
      <w:sz w:val="16"/>
      <w:szCs w:val="16"/>
      <w:lang w:val="en-GB" w:eastAsia="en-GB"/>
    </w:rPr>
  </w:style>
  <w:style w:type="paragraph" w:customStyle="1" w:styleId="font6">
    <w:name w:val="font6"/>
    <w:basedOn w:val="Normal"/>
    <w:rsid w:val="0028753B"/>
    <w:pPr>
      <w:spacing w:before="100" w:beforeAutospacing="1" w:after="100" w:afterAutospacing="1"/>
    </w:pPr>
    <w:rPr>
      <w:rFonts w:ascii="Tahoma" w:hAnsi="Tahoma" w:cs="Tahoma"/>
      <w:color w:val="000000"/>
      <w:sz w:val="16"/>
      <w:szCs w:val="16"/>
      <w:lang w:val="en-GB" w:eastAsia="en-GB"/>
    </w:rPr>
  </w:style>
  <w:style w:type="paragraph" w:customStyle="1" w:styleId="xl27">
    <w:name w:val="xl27"/>
    <w:basedOn w:val="Normal"/>
    <w:rsid w:val="002875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8"/>
      <w:szCs w:val="18"/>
      <w:lang w:val="en-GB" w:eastAsia="en-GB"/>
    </w:rPr>
  </w:style>
  <w:style w:type="paragraph" w:customStyle="1" w:styleId="xl28">
    <w:name w:val="xl28"/>
    <w:basedOn w:val="Normal"/>
    <w:rsid w:val="002875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29">
    <w:name w:val="xl29"/>
    <w:basedOn w:val="Normal"/>
    <w:rsid w:val="002875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30">
    <w:name w:val="xl30"/>
    <w:basedOn w:val="Normal"/>
    <w:rsid w:val="002875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31">
    <w:name w:val="xl31"/>
    <w:basedOn w:val="Normal"/>
    <w:rsid w:val="002875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lang w:val="en-GB" w:eastAsia="en-GB"/>
    </w:rPr>
  </w:style>
  <w:style w:type="paragraph" w:customStyle="1" w:styleId="xl32">
    <w:name w:val="xl32"/>
    <w:basedOn w:val="Normal"/>
    <w:rsid w:val="002875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lang w:val="en-GB" w:eastAsia="en-GB"/>
    </w:rPr>
  </w:style>
  <w:style w:type="paragraph" w:customStyle="1" w:styleId="xl33">
    <w:name w:val="xl33"/>
    <w:basedOn w:val="Normal"/>
    <w:rsid w:val="002875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34">
    <w:name w:val="xl34"/>
    <w:basedOn w:val="Normal"/>
    <w:rsid w:val="002875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18"/>
      <w:szCs w:val="18"/>
      <w:lang w:val="en-GB" w:eastAsia="en-GB"/>
    </w:rPr>
  </w:style>
  <w:style w:type="paragraph" w:customStyle="1" w:styleId="xl35">
    <w:name w:val="xl35"/>
    <w:basedOn w:val="Normal"/>
    <w:rsid w:val="002875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36">
    <w:name w:val="xl36"/>
    <w:basedOn w:val="Normal"/>
    <w:rsid w:val="002875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37">
    <w:name w:val="xl37"/>
    <w:basedOn w:val="Normal"/>
    <w:rsid w:val="002875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38">
    <w:name w:val="xl38"/>
    <w:basedOn w:val="Normal"/>
    <w:rsid w:val="002875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lang w:val="en-GB" w:eastAsia="en-GB"/>
    </w:rPr>
  </w:style>
  <w:style w:type="paragraph" w:customStyle="1" w:styleId="xl39">
    <w:name w:val="xl39"/>
    <w:basedOn w:val="Normal"/>
    <w:rsid w:val="002875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color w:val="000000"/>
      <w:sz w:val="18"/>
      <w:szCs w:val="18"/>
      <w:lang w:val="en-GB" w:eastAsia="en-GB"/>
    </w:rPr>
  </w:style>
  <w:style w:type="paragraph" w:customStyle="1" w:styleId="xl41">
    <w:name w:val="xl41"/>
    <w:basedOn w:val="Normal"/>
    <w:rsid w:val="002875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b/>
      <w:bCs/>
      <w:color w:val="000000"/>
      <w:sz w:val="16"/>
      <w:szCs w:val="16"/>
      <w:lang w:val="en-GB" w:eastAsia="en-GB"/>
    </w:rPr>
  </w:style>
  <w:style w:type="paragraph" w:customStyle="1" w:styleId="xl42">
    <w:name w:val="xl42"/>
    <w:basedOn w:val="Normal"/>
    <w:rsid w:val="0028753B"/>
    <w:pPr>
      <w:pBdr>
        <w:left w:val="single" w:sz="4" w:space="0" w:color="auto"/>
        <w:bottom w:val="single" w:sz="4" w:space="0" w:color="auto"/>
        <w:right w:val="double" w:sz="6" w:space="0" w:color="auto"/>
      </w:pBdr>
      <w:spacing w:before="100" w:beforeAutospacing="1" w:after="100" w:afterAutospacing="1"/>
      <w:textAlignment w:val="center"/>
    </w:pPr>
    <w:rPr>
      <w:rFonts w:ascii="Arial" w:hAnsi="Arial" w:cs="Arial"/>
      <w:sz w:val="14"/>
      <w:szCs w:val="14"/>
      <w:lang w:val="en-GB" w:eastAsia="en-GB"/>
    </w:rPr>
  </w:style>
  <w:style w:type="paragraph" w:customStyle="1" w:styleId="xl43">
    <w:name w:val="xl43"/>
    <w:basedOn w:val="Normal"/>
    <w:rsid w:val="0028753B"/>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rFonts w:ascii="Arial" w:hAnsi="Arial" w:cs="Arial"/>
      <w:sz w:val="14"/>
      <w:szCs w:val="14"/>
      <w:lang w:val="en-GB" w:eastAsia="en-GB"/>
    </w:rPr>
  </w:style>
  <w:style w:type="paragraph" w:customStyle="1" w:styleId="xl44">
    <w:name w:val="xl44"/>
    <w:basedOn w:val="Normal"/>
    <w:rsid w:val="0028753B"/>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rFonts w:ascii="Arial" w:hAnsi="Arial" w:cs="Arial"/>
      <w:sz w:val="14"/>
      <w:szCs w:val="14"/>
      <w:lang w:val="en-GB" w:eastAsia="en-GB"/>
    </w:rPr>
  </w:style>
  <w:style w:type="paragraph" w:customStyle="1" w:styleId="xl45">
    <w:name w:val="xl45"/>
    <w:basedOn w:val="Normal"/>
    <w:rsid w:val="0028753B"/>
    <w:pPr>
      <w:pBdr>
        <w:top w:val="single" w:sz="4" w:space="0" w:color="auto"/>
        <w:left w:val="single" w:sz="4" w:space="0" w:color="auto"/>
        <w:bottom w:val="single" w:sz="8" w:space="0" w:color="auto"/>
        <w:right w:val="double" w:sz="6" w:space="0" w:color="auto"/>
      </w:pBdr>
      <w:spacing w:before="100" w:beforeAutospacing="1" w:after="100" w:afterAutospacing="1"/>
      <w:textAlignment w:val="center"/>
    </w:pPr>
    <w:rPr>
      <w:rFonts w:ascii="Arial" w:hAnsi="Arial" w:cs="Arial"/>
      <w:sz w:val="14"/>
      <w:szCs w:val="14"/>
      <w:lang w:val="en-GB" w:eastAsia="en-GB"/>
    </w:rPr>
  </w:style>
  <w:style w:type="paragraph" w:customStyle="1" w:styleId="xl46">
    <w:name w:val="xl46"/>
    <w:basedOn w:val="Normal"/>
    <w:rsid w:val="0028753B"/>
    <w:pPr>
      <w:shd w:val="clear" w:color="auto" w:fill="FFFFFF"/>
      <w:spacing w:before="100" w:beforeAutospacing="1" w:after="100" w:afterAutospacing="1"/>
      <w:textAlignment w:val="center"/>
    </w:pPr>
    <w:rPr>
      <w:rFonts w:ascii="Arial" w:hAnsi="Arial" w:cs="Arial"/>
      <w:b/>
      <w:bCs/>
      <w:color w:val="000000"/>
      <w:sz w:val="28"/>
      <w:szCs w:val="28"/>
      <w:lang w:val="en-GB" w:eastAsia="en-GB"/>
    </w:rPr>
  </w:style>
  <w:style w:type="paragraph" w:customStyle="1" w:styleId="xl47">
    <w:name w:val="xl47"/>
    <w:basedOn w:val="Normal"/>
    <w:rsid w:val="0028753B"/>
    <w:pPr>
      <w:shd w:val="clear" w:color="auto" w:fill="FFFFFF"/>
      <w:spacing w:before="100" w:beforeAutospacing="1" w:after="100" w:afterAutospacing="1"/>
      <w:textAlignment w:val="center"/>
    </w:pPr>
    <w:rPr>
      <w:rFonts w:ascii="Arial" w:hAnsi="Arial" w:cs="Arial"/>
      <w:b/>
      <w:bCs/>
      <w:color w:val="000000"/>
      <w:sz w:val="40"/>
      <w:szCs w:val="40"/>
      <w:lang w:val="en-GB" w:eastAsia="en-GB"/>
    </w:rPr>
  </w:style>
  <w:style w:type="paragraph" w:customStyle="1" w:styleId="xl48">
    <w:name w:val="xl48"/>
    <w:basedOn w:val="Normal"/>
    <w:rsid w:val="0028753B"/>
    <w:pPr>
      <w:shd w:val="clear" w:color="auto" w:fill="FFFFFF"/>
      <w:spacing w:before="100" w:beforeAutospacing="1" w:after="100" w:afterAutospacing="1"/>
      <w:textAlignment w:val="center"/>
    </w:pPr>
    <w:rPr>
      <w:rFonts w:ascii="Arial" w:hAnsi="Arial" w:cs="Arial"/>
      <w:b/>
      <w:bCs/>
      <w:color w:val="000000"/>
      <w:sz w:val="32"/>
      <w:szCs w:val="32"/>
      <w:lang w:val="en-GB" w:eastAsia="en-GB"/>
    </w:rPr>
  </w:style>
  <w:style w:type="paragraph" w:customStyle="1" w:styleId="xl49">
    <w:name w:val="xl49"/>
    <w:basedOn w:val="Normal"/>
    <w:rsid w:val="0028753B"/>
    <w:pPr>
      <w:shd w:val="clear" w:color="auto" w:fill="FFFFFF"/>
      <w:spacing w:before="100" w:beforeAutospacing="1" w:after="100" w:afterAutospacing="1"/>
      <w:textAlignment w:val="center"/>
    </w:pPr>
    <w:rPr>
      <w:rFonts w:ascii="Arial" w:hAnsi="Arial" w:cs="Arial"/>
      <w:color w:val="000000"/>
      <w:sz w:val="18"/>
      <w:szCs w:val="18"/>
      <w:lang w:val="en-GB" w:eastAsia="en-GB"/>
    </w:rPr>
  </w:style>
  <w:style w:type="paragraph" w:customStyle="1" w:styleId="xl50">
    <w:name w:val="xl50"/>
    <w:basedOn w:val="Normal"/>
    <w:rsid w:val="0028753B"/>
    <w:pPr>
      <w:shd w:val="clear" w:color="auto" w:fill="FFFFFF"/>
      <w:spacing w:before="100" w:beforeAutospacing="1" w:after="100" w:afterAutospacing="1"/>
    </w:pPr>
    <w:rPr>
      <w:rFonts w:ascii="Arial" w:hAnsi="Arial" w:cs="Arial"/>
      <w:color w:val="000000"/>
      <w:lang w:val="en-GB" w:eastAsia="en-GB"/>
    </w:rPr>
  </w:style>
  <w:style w:type="paragraph" w:customStyle="1" w:styleId="xl51">
    <w:name w:val="xl51"/>
    <w:basedOn w:val="Normal"/>
    <w:rsid w:val="0028753B"/>
    <w:pPr>
      <w:shd w:val="clear" w:color="auto" w:fill="FFFFFF"/>
      <w:spacing w:before="100" w:beforeAutospacing="1" w:after="100" w:afterAutospacing="1"/>
    </w:pPr>
    <w:rPr>
      <w:rFonts w:ascii="Arial" w:hAnsi="Arial" w:cs="Arial"/>
      <w:color w:val="000000"/>
      <w:lang w:val="en-GB" w:eastAsia="en-GB"/>
    </w:rPr>
  </w:style>
  <w:style w:type="paragraph" w:customStyle="1" w:styleId="xl52">
    <w:name w:val="xl52"/>
    <w:basedOn w:val="Normal"/>
    <w:rsid w:val="0028753B"/>
    <w:pPr>
      <w:shd w:val="clear" w:color="auto" w:fill="FFFFFF"/>
      <w:spacing w:before="100" w:beforeAutospacing="1" w:after="100" w:afterAutospacing="1"/>
    </w:pPr>
    <w:rPr>
      <w:rFonts w:ascii="Arial" w:hAnsi="Arial" w:cs="Arial"/>
      <w:color w:val="000000"/>
      <w:lang w:val="en-GB" w:eastAsia="en-GB"/>
    </w:rPr>
  </w:style>
  <w:style w:type="paragraph" w:customStyle="1" w:styleId="xl53">
    <w:name w:val="xl53"/>
    <w:basedOn w:val="Normal"/>
    <w:rsid w:val="0028753B"/>
    <w:pPr>
      <w:shd w:val="clear" w:color="auto" w:fill="FFFFFF"/>
      <w:spacing w:before="100" w:beforeAutospacing="1" w:after="100" w:afterAutospacing="1"/>
    </w:pPr>
    <w:rPr>
      <w:rFonts w:ascii="Arial" w:hAnsi="Arial" w:cs="Arial"/>
      <w:color w:val="000000"/>
      <w:lang w:val="en-GB" w:eastAsia="en-GB"/>
    </w:rPr>
  </w:style>
  <w:style w:type="paragraph" w:customStyle="1" w:styleId="xl54">
    <w:name w:val="xl54"/>
    <w:basedOn w:val="Normal"/>
    <w:rsid w:val="0028753B"/>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4"/>
      <w:szCs w:val="14"/>
      <w:lang w:val="en-GB" w:eastAsia="en-GB"/>
    </w:rPr>
  </w:style>
  <w:style w:type="paragraph" w:customStyle="1" w:styleId="xl55">
    <w:name w:val="xl55"/>
    <w:basedOn w:val="Normal"/>
    <w:rsid w:val="0028753B"/>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4"/>
      <w:szCs w:val="14"/>
      <w:lang w:val="en-GB" w:eastAsia="en-GB"/>
    </w:rPr>
  </w:style>
  <w:style w:type="paragraph" w:customStyle="1" w:styleId="xl56">
    <w:name w:val="xl56"/>
    <w:basedOn w:val="Normal"/>
    <w:rsid w:val="0028753B"/>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4"/>
      <w:szCs w:val="14"/>
      <w:lang w:val="en-GB" w:eastAsia="en-GB"/>
    </w:rPr>
  </w:style>
  <w:style w:type="paragraph" w:customStyle="1" w:styleId="xl57">
    <w:name w:val="xl57"/>
    <w:basedOn w:val="Normal"/>
    <w:rsid w:val="0028753B"/>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color w:val="000000"/>
      <w:sz w:val="18"/>
      <w:szCs w:val="18"/>
      <w:lang w:val="en-GB" w:eastAsia="en-GB"/>
    </w:rPr>
  </w:style>
  <w:style w:type="paragraph" w:customStyle="1" w:styleId="xl58">
    <w:name w:val="xl58"/>
    <w:basedOn w:val="Normal"/>
    <w:rsid w:val="0028753B"/>
    <w:pPr>
      <w:pBdr>
        <w:top w:val="double" w:sz="6" w:space="0" w:color="auto"/>
        <w:left w:val="double" w:sz="6" w:space="0" w:color="auto"/>
        <w:bottom w:val="single" w:sz="4" w:space="0" w:color="auto"/>
        <w:right w:val="double" w:sz="6" w:space="0" w:color="auto"/>
      </w:pBdr>
      <w:shd w:val="clear" w:color="auto" w:fill="FFFFFF"/>
      <w:spacing w:before="100" w:beforeAutospacing="1" w:after="100" w:afterAutospacing="1"/>
      <w:textAlignment w:val="center"/>
    </w:pPr>
    <w:rPr>
      <w:rFonts w:ascii="Arial" w:hAnsi="Arial" w:cs="Arial"/>
      <w:color w:val="000000"/>
      <w:sz w:val="14"/>
      <w:szCs w:val="14"/>
      <w:lang w:val="en-GB" w:eastAsia="en-GB"/>
    </w:rPr>
  </w:style>
  <w:style w:type="paragraph" w:customStyle="1" w:styleId="xl59">
    <w:name w:val="xl59"/>
    <w:basedOn w:val="Normal"/>
    <w:rsid w:val="0028753B"/>
    <w:pPr>
      <w:pBdr>
        <w:top w:val="single" w:sz="4" w:space="0" w:color="auto"/>
        <w:left w:val="double" w:sz="6" w:space="0" w:color="auto"/>
        <w:bottom w:val="single" w:sz="4" w:space="0" w:color="auto"/>
        <w:right w:val="double" w:sz="6"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0">
    <w:name w:val="xl60"/>
    <w:basedOn w:val="Normal"/>
    <w:rsid w:val="0028753B"/>
    <w:pPr>
      <w:pBdr>
        <w:top w:val="single" w:sz="4" w:space="0" w:color="auto"/>
        <w:left w:val="double" w:sz="6" w:space="0" w:color="auto"/>
        <w:bottom w:val="single" w:sz="4" w:space="0" w:color="auto"/>
        <w:right w:val="double" w:sz="6"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1">
    <w:name w:val="xl61"/>
    <w:basedOn w:val="Normal"/>
    <w:rsid w:val="0028753B"/>
    <w:pPr>
      <w:pBdr>
        <w:top w:val="single" w:sz="4" w:space="0" w:color="auto"/>
        <w:left w:val="double" w:sz="6" w:space="0" w:color="auto"/>
        <w:bottom w:val="single" w:sz="4" w:space="0" w:color="auto"/>
        <w:right w:val="double" w:sz="6"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2">
    <w:name w:val="xl62"/>
    <w:basedOn w:val="Normal"/>
    <w:rsid w:val="0028753B"/>
    <w:pPr>
      <w:pBdr>
        <w:top w:val="single" w:sz="4" w:space="0" w:color="auto"/>
        <w:left w:val="double" w:sz="6" w:space="0" w:color="auto"/>
        <w:bottom w:val="single" w:sz="4" w:space="0" w:color="auto"/>
        <w:right w:val="double" w:sz="6" w:space="0" w:color="auto"/>
      </w:pBdr>
      <w:shd w:val="clear" w:color="auto" w:fill="FFFFFF"/>
      <w:spacing w:before="100" w:beforeAutospacing="1" w:after="100" w:afterAutospacing="1"/>
      <w:textAlignment w:val="center"/>
    </w:pPr>
    <w:rPr>
      <w:rFonts w:ascii="Arial" w:hAnsi="Arial" w:cs="Arial"/>
      <w:b/>
      <w:bCs/>
      <w:color w:val="000000"/>
      <w:sz w:val="16"/>
      <w:szCs w:val="16"/>
      <w:lang w:val="en-GB" w:eastAsia="en-GB"/>
    </w:rPr>
  </w:style>
  <w:style w:type="paragraph" w:customStyle="1" w:styleId="xl63">
    <w:name w:val="xl63"/>
    <w:basedOn w:val="Normal"/>
    <w:rsid w:val="0028753B"/>
    <w:pPr>
      <w:pBdr>
        <w:top w:val="single" w:sz="4" w:space="0" w:color="auto"/>
        <w:left w:val="double" w:sz="6" w:space="0" w:color="auto"/>
        <w:bottom w:val="single" w:sz="4" w:space="0" w:color="auto"/>
        <w:right w:val="double" w:sz="6"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4">
    <w:name w:val="xl64"/>
    <w:basedOn w:val="Normal"/>
    <w:rsid w:val="0028753B"/>
    <w:pPr>
      <w:pBdr>
        <w:left w:val="double" w:sz="6"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4"/>
      <w:szCs w:val="14"/>
      <w:lang w:val="en-GB" w:eastAsia="en-GB"/>
    </w:rPr>
  </w:style>
  <w:style w:type="paragraph" w:customStyle="1" w:styleId="xl65">
    <w:name w:val="xl65"/>
    <w:basedOn w:val="Normal"/>
    <w:rsid w:val="0028753B"/>
    <w:pPr>
      <w:pBdr>
        <w:top w:val="single" w:sz="4" w:space="0" w:color="auto"/>
        <w:left w:val="double" w:sz="6"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6">
    <w:name w:val="xl66"/>
    <w:basedOn w:val="Normal"/>
    <w:rsid w:val="0028753B"/>
    <w:pPr>
      <w:pBdr>
        <w:top w:val="single" w:sz="4" w:space="0" w:color="auto"/>
        <w:left w:val="double" w:sz="6"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7">
    <w:name w:val="xl67"/>
    <w:basedOn w:val="Normal"/>
    <w:rsid w:val="0028753B"/>
    <w:pPr>
      <w:pBdr>
        <w:top w:val="single" w:sz="4" w:space="0" w:color="auto"/>
        <w:left w:val="double" w:sz="6"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8">
    <w:name w:val="xl68"/>
    <w:basedOn w:val="Normal"/>
    <w:rsid w:val="0028753B"/>
    <w:pPr>
      <w:pBdr>
        <w:left w:val="double" w:sz="6"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sz w:val="18"/>
      <w:szCs w:val="18"/>
      <w:lang w:val="en-GB" w:eastAsia="en-GB"/>
    </w:rPr>
  </w:style>
  <w:style w:type="paragraph" w:customStyle="1" w:styleId="xl69">
    <w:name w:val="xl69"/>
    <w:basedOn w:val="Normal"/>
    <w:rsid w:val="0028753B"/>
    <w:pPr>
      <w:pBdr>
        <w:top w:val="single" w:sz="4" w:space="0" w:color="auto"/>
        <w:left w:val="double" w:sz="6"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sz w:val="18"/>
      <w:szCs w:val="18"/>
      <w:lang w:val="en-GB" w:eastAsia="en-GB"/>
    </w:rPr>
  </w:style>
  <w:style w:type="paragraph" w:customStyle="1" w:styleId="xl70">
    <w:name w:val="xl70"/>
    <w:basedOn w:val="Normal"/>
    <w:rsid w:val="0028753B"/>
    <w:pPr>
      <w:pBdr>
        <w:top w:val="single" w:sz="4" w:space="0" w:color="auto"/>
        <w:left w:val="double" w:sz="6"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sz w:val="18"/>
      <w:szCs w:val="18"/>
      <w:lang w:val="en-GB" w:eastAsia="en-GB"/>
    </w:rPr>
  </w:style>
  <w:style w:type="paragraph" w:customStyle="1" w:styleId="xl71">
    <w:name w:val="xl71"/>
    <w:basedOn w:val="Normal"/>
    <w:rsid w:val="0028753B"/>
    <w:pPr>
      <w:pBdr>
        <w:top w:val="single" w:sz="4" w:space="0" w:color="auto"/>
        <w:left w:val="double" w:sz="6" w:space="0" w:color="auto"/>
        <w:bottom w:val="single" w:sz="8" w:space="0" w:color="auto"/>
        <w:right w:val="single" w:sz="4" w:space="0" w:color="auto"/>
      </w:pBdr>
      <w:shd w:val="clear" w:color="auto" w:fill="FFFF00"/>
      <w:spacing w:before="100" w:beforeAutospacing="1" w:after="100" w:afterAutospacing="1"/>
      <w:jc w:val="center"/>
      <w:textAlignment w:val="center"/>
    </w:pPr>
    <w:rPr>
      <w:rFonts w:ascii="Arial" w:hAnsi="Arial" w:cs="Arial"/>
      <w:sz w:val="18"/>
      <w:szCs w:val="18"/>
      <w:lang w:val="en-GB" w:eastAsia="en-GB"/>
    </w:rPr>
  </w:style>
  <w:style w:type="paragraph" w:customStyle="1" w:styleId="xl72">
    <w:name w:val="xl72"/>
    <w:basedOn w:val="Normal"/>
    <w:rsid w:val="0028753B"/>
    <w:pPr>
      <w:pBdr>
        <w:top w:val="single" w:sz="4" w:space="0" w:color="auto"/>
        <w:left w:val="double" w:sz="6" w:space="0" w:color="auto"/>
        <w:bottom w:val="single" w:sz="4" w:space="0" w:color="auto"/>
        <w:right w:val="single" w:sz="4" w:space="0" w:color="auto"/>
      </w:pBdr>
      <w:shd w:val="clear" w:color="auto" w:fill="00FF00"/>
      <w:spacing w:before="100" w:beforeAutospacing="1" w:after="100" w:afterAutospacing="1"/>
      <w:jc w:val="center"/>
      <w:textAlignment w:val="center"/>
    </w:pPr>
    <w:rPr>
      <w:rFonts w:ascii="Arial" w:hAnsi="Arial" w:cs="Arial"/>
      <w:sz w:val="18"/>
      <w:szCs w:val="18"/>
      <w:lang w:val="en-GB" w:eastAsia="en-GB"/>
    </w:rPr>
  </w:style>
  <w:style w:type="paragraph" w:customStyle="1" w:styleId="xl73">
    <w:name w:val="xl73"/>
    <w:basedOn w:val="Normal"/>
    <w:rsid w:val="0028753B"/>
    <w:pPr>
      <w:pBdr>
        <w:top w:val="single" w:sz="4" w:space="0" w:color="auto"/>
        <w:left w:val="double" w:sz="6" w:space="0" w:color="auto"/>
        <w:bottom w:val="single" w:sz="4" w:space="0" w:color="auto"/>
        <w:right w:val="single" w:sz="4" w:space="0" w:color="auto"/>
      </w:pBdr>
      <w:shd w:val="clear" w:color="auto" w:fill="00FF00"/>
      <w:spacing w:before="100" w:beforeAutospacing="1" w:after="100" w:afterAutospacing="1"/>
      <w:jc w:val="center"/>
      <w:textAlignment w:val="center"/>
    </w:pPr>
    <w:rPr>
      <w:rFonts w:ascii="Arial" w:hAnsi="Arial" w:cs="Arial"/>
      <w:sz w:val="18"/>
      <w:szCs w:val="18"/>
      <w:lang w:val="en-GB" w:eastAsia="en-GB"/>
    </w:rPr>
  </w:style>
  <w:style w:type="paragraph" w:customStyle="1" w:styleId="xl74">
    <w:name w:val="xl74"/>
    <w:basedOn w:val="Normal"/>
    <w:rsid w:val="0028753B"/>
    <w:pPr>
      <w:pBdr>
        <w:top w:val="single" w:sz="4" w:space="0" w:color="auto"/>
        <w:left w:val="double" w:sz="6" w:space="0" w:color="auto"/>
        <w:bottom w:val="single" w:sz="4" w:space="0" w:color="auto"/>
        <w:right w:val="single" w:sz="4" w:space="0" w:color="auto"/>
      </w:pBdr>
      <w:shd w:val="clear" w:color="auto" w:fill="00FF00"/>
      <w:spacing w:before="100" w:beforeAutospacing="1" w:after="100" w:afterAutospacing="1"/>
      <w:jc w:val="center"/>
      <w:textAlignment w:val="center"/>
    </w:pPr>
    <w:rPr>
      <w:rFonts w:ascii="Arial" w:hAnsi="Arial" w:cs="Arial"/>
      <w:color w:val="FF0000"/>
      <w:sz w:val="18"/>
      <w:szCs w:val="18"/>
      <w:lang w:val="en-GB" w:eastAsia="en-GB"/>
    </w:rPr>
  </w:style>
  <w:style w:type="paragraph" w:customStyle="1" w:styleId="xl75">
    <w:name w:val="xl75"/>
    <w:basedOn w:val="Normal"/>
    <w:rsid w:val="0028753B"/>
    <w:pPr>
      <w:pBdr>
        <w:top w:val="single" w:sz="4" w:space="0" w:color="auto"/>
        <w:left w:val="double" w:sz="6" w:space="0" w:color="auto"/>
        <w:bottom w:val="single" w:sz="4" w:space="0" w:color="auto"/>
        <w:right w:val="single" w:sz="4" w:space="0" w:color="auto"/>
      </w:pBdr>
      <w:shd w:val="clear" w:color="auto" w:fill="FF9900"/>
      <w:spacing w:before="100" w:beforeAutospacing="1" w:after="100" w:afterAutospacing="1"/>
      <w:jc w:val="center"/>
      <w:textAlignment w:val="center"/>
    </w:pPr>
    <w:rPr>
      <w:rFonts w:ascii="Arial" w:hAnsi="Arial" w:cs="Arial"/>
      <w:sz w:val="18"/>
      <w:szCs w:val="18"/>
      <w:lang w:val="en-GB" w:eastAsia="en-GB"/>
    </w:rPr>
  </w:style>
  <w:style w:type="paragraph" w:customStyle="1" w:styleId="xl76">
    <w:name w:val="xl76"/>
    <w:basedOn w:val="Normal"/>
    <w:rsid w:val="0028753B"/>
    <w:pPr>
      <w:pBdr>
        <w:left w:val="double" w:sz="6" w:space="0" w:color="auto"/>
        <w:bottom w:val="single" w:sz="4" w:space="0" w:color="auto"/>
        <w:right w:val="single" w:sz="4" w:space="0" w:color="auto"/>
      </w:pBdr>
      <w:shd w:val="clear" w:color="auto" w:fill="FF9900"/>
      <w:spacing w:before="100" w:beforeAutospacing="1" w:after="100" w:afterAutospacing="1"/>
      <w:jc w:val="center"/>
      <w:textAlignment w:val="center"/>
    </w:pPr>
    <w:rPr>
      <w:rFonts w:ascii="Arial" w:hAnsi="Arial" w:cs="Arial"/>
      <w:sz w:val="18"/>
      <w:szCs w:val="18"/>
      <w:lang w:val="en-GB" w:eastAsia="en-GB"/>
    </w:rPr>
  </w:style>
  <w:style w:type="paragraph" w:customStyle="1" w:styleId="xl77">
    <w:name w:val="xl77"/>
    <w:basedOn w:val="Normal"/>
    <w:rsid w:val="0028753B"/>
    <w:pPr>
      <w:pBdr>
        <w:top w:val="single" w:sz="4" w:space="0" w:color="auto"/>
        <w:left w:val="double" w:sz="6" w:space="0" w:color="auto"/>
        <w:bottom w:val="single" w:sz="4" w:space="0" w:color="auto"/>
        <w:right w:val="single" w:sz="4" w:space="0" w:color="auto"/>
      </w:pBdr>
      <w:shd w:val="clear" w:color="auto" w:fill="FF9900"/>
      <w:spacing w:before="100" w:beforeAutospacing="1" w:after="100" w:afterAutospacing="1"/>
      <w:jc w:val="center"/>
      <w:textAlignment w:val="center"/>
    </w:pPr>
    <w:rPr>
      <w:rFonts w:ascii="Arial" w:hAnsi="Arial" w:cs="Arial"/>
      <w:sz w:val="18"/>
      <w:szCs w:val="18"/>
      <w:lang w:val="en-GB" w:eastAsia="en-GB"/>
    </w:rPr>
  </w:style>
  <w:style w:type="paragraph" w:customStyle="1" w:styleId="xl78">
    <w:name w:val="xl78"/>
    <w:basedOn w:val="Normal"/>
    <w:rsid w:val="0028753B"/>
    <w:pPr>
      <w:pBdr>
        <w:bottom w:val="double" w:sz="6" w:space="0" w:color="auto"/>
        <w:right w:val="double" w:sz="6" w:space="0" w:color="auto"/>
      </w:pBdr>
      <w:shd w:val="clear" w:color="auto" w:fill="FFFFFF"/>
      <w:spacing w:before="100" w:beforeAutospacing="1" w:after="100" w:afterAutospacing="1"/>
      <w:textAlignment w:val="center"/>
    </w:pPr>
    <w:rPr>
      <w:rFonts w:ascii="Arial" w:hAnsi="Arial" w:cs="Arial"/>
      <w:color w:val="000000"/>
      <w:sz w:val="18"/>
      <w:szCs w:val="18"/>
      <w:lang w:val="en-GB" w:eastAsia="en-GB"/>
    </w:rPr>
  </w:style>
  <w:style w:type="paragraph" w:customStyle="1" w:styleId="xl79">
    <w:name w:val="xl79"/>
    <w:basedOn w:val="Normal"/>
    <w:rsid w:val="0028753B"/>
    <w:pPr>
      <w:pBdr>
        <w:top w:val="double" w:sz="6" w:space="0" w:color="auto"/>
        <w:left w:val="double" w:sz="6" w:space="0" w:color="auto"/>
        <w:bottom w:val="double" w:sz="6" w:space="0" w:color="auto"/>
        <w:right w:val="double" w:sz="6" w:space="0" w:color="auto"/>
      </w:pBdr>
      <w:shd w:val="clear" w:color="auto" w:fill="FFFFFF"/>
      <w:spacing w:before="100" w:beforeAutospacing="1" w:after="100" w:afterAutospacing="1"/>
      <w:textAlignment w:val="center"/>
    </w:pPr>
    <w:rPr>
      <w:rFonts w:ascii="Arial" w:hAnsi="Arial" w:cs="Arial"/>
      <w:b/>
      <w:bCs/>
      <w:color w:val="000000"/>
      <w:sz w:val="16"/>
      <w:szCs w:val="16"/>
      <w:lang w:val="en-GB" w:eastAsia="en-GB"/>
    </w:rPr>
  </w:style>
  <w:style w:type="paragraph" w:customStyle="1" w:styleId="xl80">
    <w:name w:val="xl80"/>
    <w:basedOn w:val="Normal"/>
    <w:rsid w:val="0028753B"/>
    <w:pPr>
      <w:pBdr>
        <w:top w:val="double" w:sz="6" w:space="0" w:color="auto"/>
        <w:left w:val="double" w:sz="6" w:space="0" w:color="auto"/>
        <w:bottom w:val="double" w:sz="6" w:space="0" w:color="auto"/>
        <w:right w:val="double" w:sz="6" w:space="0" w:color="auto"/>
      </w:pBdr>
      <w:shd w:val="clear" w:color="auto" w:fill="FFFFFF"/>
      <w:spacing w:before="100" w:beforeAutospacing="1" w:after="100" w:afterAutospacing="1"/>
      <w:textAlignment w:val="center"/>
    </w:pPr>
    <w:rPr>
      <w:rFonts w:ascii="Arial" w:hAnsi="Arial" w:cs="Arial"/>
      <w:b/>
      <w:bCs/>
      <w:color w:val="000000"/>
      <w:sz w:val="16"/>
      <w:szCs w:val="16"/>
      <w:lang w:val="en-GB" w:eastAsia="en-GB"/>
    </w:rPr>
  </w:style>
  <w:style w:type="paragraph" w:customStyle="1" w:styleId="xl81">
    <w:name w:val="xl81"/>
    <w:basedOn w:val="Normal"/>
    <w:rsid w:val="0028753B"/>
    <w:pPr>
      <w:pBdr>
        <w:top w:val="double" w:sz="6" w:space="0" w:color="auto"/>
        <w:left w:val="double" w:sz="6" w:space="0" w:color="auto"/>
        <w:bottom w:val="double" w:sz="6" w:space="0" w:color="auto"/>
        <w:right w:val="double" w:sz="6" w:space="0" w:color="auto"/>
      </w:pBdr>
      <w:shd w:val="clear" w:color="auto" w:fill="FFFFFF"/>
      <w:spacing w:before="100" w:beforeAutospacing="1" w:after="100" w:afterAutospacing="1"/>
      <w:textAlignment w:val="center"/>
    </w:pPr>
    <w:rPr>
      <w:rFonts w:ascii="Arial" w:hAnsi="Arial" w:cs="Arial"/>
      <w:b/>
      <w:bCs/>
      <w:color w:val="000000"/>
      <w:sz w:val="16"/>
      <w:szCs w:val="16"/>
      <w:lang w:val="en-GB" w:eastAsia="en-GB"/>
    </w:rPr>
  </w:style>
  <w:style w:type="paragraph" w:customStyle="1" w:styleId="xl82">
    <w:name w:val="xl82"/>
    <w:basedOn w:val="Normal"/>
    <w:rsid w:val="0028753B"/>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b/>
      <w:bCs/>
      <w:color w:val="000000"/>
      <w:sz w:val="18"/>
      <w:szCs w:val="18"/>
      <w:lang w:val="en-GB" w:eastAsia="en-GB"/>
    </w:rPr>
  </w:style>
  <w:style w:type="paragraph" w:customStyle="1" w:styleId="xl83">
    <w:name w:val="xl83"/>
    <w:basedOn w:val="Normal"/>
    <w:rsid w:val="0028753B"/>
    <w:pPr>
      <w:pBdr>
        <w:top w:val="double" w:sz="6"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b/>
      <w:bCs/>
      <w:color w:val="000000"/>
      <w:sz w:val="18"/>
      <w:szCs w:val="18"/>
      <w:lang w:val="en-GB" w:eastAsia="en-GB"/>
    </w:rPr>
  </w:style>
  <w:style w:type="paragraph" w:customStyle="1" w:styleId="xl84">
    <w:name w:val="xl84"/>
    <w:basedOn w:val="Normal"/>
    <w:rsid w:val="0028753B"/>
    <w:pPr>
      <w:pBdr>
        <w:bottom w:val="double" w:sz="6" w:space="0" w:color="auto"/>
      </w:pBdr>
      <w:shd w:val="clear" w:color="auto" w:fill="FFFFFF"/>
      <w:spacing w:before="100" w:beforeAutospacing="1" w:after="100" w:afterAutospacing="1"/>
      <w:textAlignment w:val="center"/>
    </w:pPr>
    <w:rPr>
      <w:rFonts w:ascii="Arial" w:hAnsi="Arial" w:cs="Arial"/>
      <w:color w:val="000000"/>
      <w:sz w:val="18"/>
      <w:szCs w:val="18"/>
      <w:lang w:val="en-GB" w:eastAsia="en-GB"/>
    </w:rPr>
  </w:style>
  <w:style w:type="paragraph" w:customStyle="1" w:styleId="xl85">
    <w:name w:val="xl85"/>
    <w:basedOn w:val="Normal"/>
    <w:rsid w:val="0028753B"/>
    <w:pPr>
      <w:pBdr>
        <w:top w:val="double" w:sz="6" w:space="0" w:color="auto"/>
        <w:left w:val="double" w:sz="6" w:space="0" w:color="auto"/>
        <w:bottom w:val="double" w:sz="6" w:space="0" w:color="auto"/>
        <w:right w:val="double" w:sz="6" w:space="0" w:color="auto"/>
      </w:pBdr>
      <w:shd w:val="clear" w:color="auto" w:fill="CCFFFF"/>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86">
    <w:name w:val="xl86"/>
    <w:basedOn w:val="Normal"/>
    <w:rsid w:val="0028753B"/>
    <w:pPr>
      <w:pBdr>
        <w:top w:val="double" w:sz="6" w:space="0" w:color="auto"/>
        <w:left w:val="double" w:sz="6" w:space="0" w:color="auto"/>
        <w:bottom w:val="double" w:sz="6" w:space="0" w:color="auto"/>
        <w:right w:val="double" w:sz="6" w:space="0" w:color="auto"/>
      </w:pBdr>
      <w:shd w:val="clear" w:color="auto" w:fill="CCFFCC"/>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87">
    <w:name w:val="xl87"/>
    <w:basedOn w:val="Normal"/>
    <w:rsid w:val="0028753B"/>
    <w:pPr>
      <w:pBdr>
        <w:top w:val="double" w:sz="6" w:space="0" w:color="auto"/>
        <w:left w:val="double" w:sz="6" w:space="0" w:color="auto"/>
        <w:bottom w:val="double" w:sz="6" w:space="0" w:color="auto"/>
        <w:right w:val="double" w:sz="6" w:space="0" w:color="auto"/>
      </w:pBdr>
      <w:shd w:val="clear" w:color="auto" w:fill="FFFF99"/>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88">
    <w:name w:val="xl88"/>
    <w:basedOn w:val="Normal"/>
    <w:rsid w:val="0028753B"/>
    <w:pPr>
      <w:pBdr>
        <w:top w:val="double" w:sz="6" w:space="0" w:color="auto"/>
        <w:left w:val="double" w:sz="6" w:space="0" w:color="auto"/>
        <w:bottom w:val="double" w:sz="6" w:space="0" w:color="auto"/>
        <w:right w:val="double" w:sz="6" w:space="0" w:color="auto"/>
      </w:pBdr>
      <w:shd w:val="clear" w:color="auto" w:fill="FFCC99"/>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89">
    <w:name w:val="xl89"/>
    <w:basedOn w:val="Normal"/>
    <w:rsid w:val="0028753B"/>
    <w:pPr>
      <w:pBdr>
        <w:top w:val="double" w:sz="6" w:space="0" w:color="auto"/>
        <w:left w:val="double" w:sz="6" w:space="0" w:color="auto"/>
        <w:bottom w:val="double" w:sz="6" w:space="0" w:color="auto"/>
        <w:right w:val="double" w:sz="6" w:space="0" w:color="auto"/>
      </w:pBdr>
      <w:shd w:val="clear" w:color="auto" w:fill="CC99FF"/>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90">
    <w:name w:val="xl90"/>
    <w:basedOn w:val="Normal"/>
    <w:rsid w:val="0028753B"/>
    <w:pPr>
      <w:pBdr>
        <w:top w:val="double" w:sz="6" w:space="0" w:color="auto"/>
        <w:left w:val="double" w:sz="6" w:space="0" w:color="auto"/>
        <w:bottom w:val="double" w:sz="6" w:space="0" w:color="auto"/>
        <w:right w:val="double" w:sz="6" w:space="0" w:color="auto"/>
      </w:pBdr>
      <w:shd w:val="clear" w:color="auto" w:fill="FF99CC"/>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91">
    <w:name w:val="xl91"/>
    <w:basedOn w:val="Normal"/>
    <w:rsid w:val="0028753B"/>
    <w:pPr>
      <w:pBdr>
        <w:top w:val="double" w:sz="6" w:space="0" w:color="auto"/>
        <w:left w:val="double" w:sz="6" w:space="0" w:color="auto"/>
        <w:bottom w:val="double" w:sz="6" w:space="0" w:color="auto"/>
        <w:right w:val="double" w:sz="6" w:space="0" w:color="auto"/>
      </w:pBdr>
      <w:shd w:val="clear" w:color="auto" w:fill="FFCC00"/>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92">
    <w:name w:val="xl92"/>
    <w:basedOn w:val="Normal"/>
    <w:rsid w:val="0028753B"/>
    <w:pPr>
      <w:pBdr>
        <w:top w:val="double" w:sz="6" w:space="0" w:color="auto"/>
        <w:left w:val="double" w:sz="6" w:space="0" w:color="auto"/>
        <w:bottom w:val="double" w:sz="6" w:space="0" w:color="auto"/>
        <w:right w:val="double" w:sz="6" w:space="0" w:color="auto"/>
      </w:pBdr>
      <w:shd w:val="clear" w:color="auto" w:fill="FFFFFF"/>
      <w:spacing w:before="100" w:beforeAutospacing="1" w:after="100" w:afterAutospacing="1"/>
      <w:jc w:val="center"/>
      <w:textAlignment w:val="center"/>
    </w:pPr>
    <w:rPr>
      <w:rFonts w:ascii="Arial" w:hAnsi="Arial" w:cs="Arial"/>
      <w:b/>
      <w:bCs/>
      <w:color w:val="000000"/>
      <w:sz w:val="18"/>
      <w:szCs w:val="18"/>
      <w:lang w:val="en-GB" w:eastAsia="en-GB"/>
    </w:rPr>
  </w:style>
  <w:style w:type="paragraph" w:customStyle="1" w:styleId="xl93">
    <w:name w:val="xl93"/>
    <w:basedOn w:val="Normal"/>
    <w:rsid w:val="0028753B"/>
    <w:pPr>
      <w:pBdr>
        <w:top w:val="double" w:sz="6" w:space="0" w:color="auto"/>
        <w:left w:val="double" w:sz="6" w:space="0" w:color="auto"/>
        <w:bottom w:val="double" w:sz="6" w:space="0" w:color="auto"/>
      </w:pBdr>
      <w:shd w:val="clear" w:color="auto" w:fill="CCFFCC"/>
      <w:spacing w:before="100" w:beforeAutospacing="1" w:after="100" w:afterAutospacing="1"/>
      <w:jc w:val="center"/>
    </w:pPr>
    <w:rPr>
      <w:rFonts w:ascii="Arial" w:hAnsi="Arial" w:cs="Arial"/>
      <w:b/>
      <w:bCs/>
      <w:color w:val="000000"/>
      <w:sz w:val="32"/>
      <w:szCs w:val="32"/>
      <w:lang w:val="en-GB" w:eastAsia="en-GB"/>
    </w:rPr>
  </w:style>
  <w:style w:type="paragraph" w:customStyle="1" w:styleId="xl94">
    <w:name w:val="xl94"/>
    <w:basedOn w:val="Normal"/>
    <w:rsid w:val="0028753B"/>
    <w:pPr>
      <w:pBdr>
        <w:top w:val="double" w:sz="6" w:space="0" w:color="auto"/>
        <w:bottom w:val="double" w:sz="6" w:space="0" w:color="auto"/>
      </w:pBdr>
      <w:shd w:val="clear" w:color="auto" w:fill="CCFFCC"/>
      <w:spacing w:before="100" w:beforeAutospacing="1" w:after="100" w:afterAutospacing="1"/>
      <w:jc w:val="center"/>
    </w:pPr>
    <w:rPr>
      <w:rFonts w:ascii="Arial" w:hAnsi="Arial" w:cs="Arial"/>
      <w:b/>
      <w:bCs/>
      <w:color w:val="000000"/>
      <w:sz w:val="32"/>
      <w:szCs w:val="32"/>
      <w:lang w:val="en-GB" w:eastAsia="en-GB"/>
    </w:rPr>
  </w:style>
  <w:style w:type="paragraph" w:customStyle="1" w:styleId="xl95">
    <w:name w:val="xl95"/>
    <w:basedOn w:val="Normal"/>
    <w:rsid w:val="0028753B"/>
    <w:pPr>
      <w:pBdr>
        <w:top w:val="double" w:sz="6" w:space="0" w:color="auto"/>
        <w:bottom w:val="double" w:sz="6" w:space="0" w:color="auto"/>
        <w:right w:val="double" w:sz="6" w:space="0" w:color="auto"/>
      </w:pBdr>
      <w:shd w:val="clear" w:color="auto" w:fill="CCFFCC"/>
      <w:spacing w:before="100" w:beforeAutospacing="1" w:after="100" w:afterAutospacing="1"/>
      <w:jc w:val="center"/>
    </w:pPr>
    <w:rPr>
      <w:rFonts w:ascii="Arial" w:hAnsi="Arial" w:cs="Arial"/>
      <w:b/>
      <w:bCs/>
      <w:color w:val="000000"/>
      <w:sz w:val="32"/>
      <w:szCs w:val="32"/>
      <w:lang w:val="en-GB" w:eastAsia="en-GB"/>
    </w:rPr>
  </w:style>
  <w:style w:type="paragraph" w:customStyle="1" w:styleId="Noraml">
    <w:name w:val="Noraml"/>
    <w:basedOn w:val="Normal"/>
    <w:rsid w:val="0028753B"/>
    <w:pPr>
      <w:spacing w:before="120" w:after="120"/>
      <w:jc w:val="both"/>
    </w:pPr>
    <w:rPr>
      <w:rFonts w:ascii="Times New Roman Bold" w:hAnsi="Times New Roman Bold"/>
      <w:b/>
      <w:sz w:val="28"/>
      <w:szCs w:val="28"/>
      <w:lang w:val="cs-CZ" w:eastAsia="de-DE"/>
      <w14:shadow w14:blurRad="50800" w14:dist="38100" w14:dir="2700000" w14:sx="100000" w14:sy="100000" w14:kx="0" w14:ky="0" w14:algn="tl">
        <w14:srgbClr w14:val="000000">
          <w14:alpha w14:val="60000"/>
        </w14:srgbClr>
      </w14:shadow>
    </w:rPr>
  </w:style>
  <w:style w:type="paragraph" w:styleId="Index1">
    <w:name w:val="index 1"/>
    <w:basedOn w:val="Normal"/>
    <w:next w:val="Normal"/>
    <w:autoRedefine/>
    <w:rsid w:val="0028753B"/>
    <w:pPr>
      <w:spacing w:before="120" w:after="120"/>
      <w:ind w:left="240" w:hanging="240"/>
      <w:jc w:val="both"/>
    </w:pPr>
    <w:rPr>
      <w:lang w:val="en-GB" w:eastAsia="de-DE"/>
    </w:rPr>
  </w:style>
  <w:style w:type="paragraph" w:styleId="Index2">
    <w:name w:val="index 2"/>
    <w:basedOn w:val="Normal"/>
    <w:next w:val="Normal"/>
    <w:autoRedefine/>
    <w:rsid w:val="0028753B"/>
    <w:pPr>
      <w:spacing w:before="120" w:after="120"/>
      <w:ind w:left="480" w:hanging="240"/>
      <w:jc w:val="both"/>
    </w:pPr>
    <w:rPr>
      <w:lang w:val="en-GB" w:eastAsia="de-DE"/>
    </w:rPr>
  </w:style>
  <w:style w:type="paragraph" w:styleId="Index3">
    <w:name w:val="index 3"/>
    <w:basedOn w:val="Normal"/>
    <w:next w:val="Normal"/>
    <w:autoRedefine/>
    <w:rsid w:val="0028753B"/>
    <w:pPr>
      <w:spacing w:before="120" w:after="120"/>
      <w:ind w:left="720" w:hanging="240"/>
      <w:jc w:val="both"/>
    </w:pPr>
    <w:rPr>
      <w:lang w:val="en-GB" w:eastAsia="de-DE"/>
    </w:rPr>
  </w:style>
  <w:style w:type="paragraph" w:styleId="Index4">
    <w:name w:val="index 4"/>
    <w:basedOn w:val="Normal"/>
    <w:next w:val="Normal"/>
    <w:autoRedefine/>
    <w:rsid w:val="0028753B"/>
    <w:pPr>
      <w:spacing w:before="120" w:after="120"/>
      <w:ind w:left="960" w:hanging="240"/>
      <w:jc w:val="both"/>
    </w:pPr>
    <w:rPr>
      <w:lang w:val="en-GB" w:eastAsia="de-DE"/>
    </w:rPr>
  </w:style>
  <w:style w:type="paragraph" w:styleId="Index5">
    <w:name w:val="index 5"/>
    <w:basedOn w:val="Normal"/>
    <w:next w:val="Normal"/>
    <w:autoRedefine/>
    <w:rsid w:val="0028753B"/>
    <w:pPr>
      <w:spacing w:before="120" w:after="120"/>
      <w:ind w:left="1200" w:hanging="240"/>
      <w:jc w:val="both"/>
    </w:pPr>
    <w:rPr>
      <w:lang w:val="en-GB" w:eastAsia="de-DE"/>
    </w:rPr>
  </w:style>
  <w:style w:type="paragraph" w:styleId="Index6">
    <w:name w:val="index 6"/>
    <w:basedOn w:val="Normal"/>
    <w:next w:val="Normal"/>
    <w:autoRedefine/>
    <w:rsid w:val="0028753B"/>
    <w:pPr>
      <w:spacing w:before="120" w:after="120"/>
      <w:ind w:left="1440" w:hanging="240"/>
      <w:jc w:val="both"/>
    </w:pPr>
    <w:rPr>
      <w:lang w:val="en-GB" w:eastAsia="de-DE"/>
    </w:rPr>
  </w:style>
  <w:style w:type="paragraph" w:styleId="Index7">
    <w:name w:val="index 7"/>
    <w:basedOn w:val="Normal"/>
    <w:next w:val="Normal"/>
    <w:autoRedefine/>
    <w:rsid w:val="0028753B"/>
    <w:pPr>
      <w:spacing w:before="120" w:after="120"/>
      <w:ind w:left="1680" w:hanging="240"/>
      <w:jc w:val="both"/>
    </w:pPr>
    <w:rPr>
      <w:lang w:val="en-GB" w:eastAsia="de-DE"/>
    </w:rPr>
  </w:style>
  <w:style w:type="paragraph" w:styleId="Index8">
    <w:name w:val="index 8"/>
    <w:basedOn w:val="Normal"/>
    <w:next w:val="Normal"/>
    <w:autoRedefine/>
    <w:rsid w:val="0028753B"/>
    <w:pPr>
      <w:spacing w:before="120" w:after="120"/>
      <w:ind w:left="1920" w:hanging="240"/>
      <w:jc w:val="both"/>
    </w:pPr>
    <w:rPr>
      <w:lang w:val="en-GB" w:eastAsia="de-DE"/>
    </w:rPr>
  </w:style>
  <w:style w:type="paragraph" w:styleId="Index9">
    <w:name w:val="index 9"/>
    <w:basedOn w:val="Normal"/>
    <w:next w:val="Normal"/>
    <w:autoRedefine/>
    <w:rsid w:val="0028753B"/>
    <w:pPr>
      <w:spacing w:before="120" w:after="120"/>
      <w:ind w:left="2160" w:hanging="240"/>
      <w:jc w:val="both"/>
    </w:pPr>
    <w:rPr>
      <w:lang w:val="en-GB" w:eastAsia="de-DE"/>
    </w:rPr>
  </w:style>
  <w:style w:type="paragraph" w:styleId="IndexHeading">
    <w:name w:val="index heading"/>
    <w:basedOn w:val="Normal"/>
    <w:next w:val="Index1"/>
    <w:rsid w:val="0028753B"/>
    <w:pPr>
      <w:spacing w:before="120" w:after="120"/>
      <w:jc w:val="both"/>
    </w:pPr>
    <w:rPr>
      <w:rFonts w:ascii="Arial" w:hAnsi="Arial" w:cs="Arial"/>
      <w:b/>
      <w:bCs/>
      <w:lang w:val="en-GB" w:eastAsia="de-DE"/>
    </w:rPr>
  </w:style>
  <w:style w:type="paragraph" w:styleId="TableofAuthorities">
    <w:name w:val="table of authorities"/>
    <w:basedOn w:val="Normal"/>
    <w:next w:val="Normal"/>
    <w:rsid w:val="0028753B"/>
    <w:pPr>
      <w:spacing w:before="120" w:after="120"/>
      <w:ind w:left="240" w:hanging="240"/>
      <w:jc w:val="both"/>
    </w:pPr>
    <w:rPr>
      <w:lang w:val="en-GB" w:eastAsia="de-DE"/>
    </w:rPr>
  </w:style>
  <w:style w:type="paragraph" w:styleId="TableofFigures">
    <w:name w:val="table of figures"/>
    <w:basedOn w:val="Normal"/>
    <w:next w:val="Normal"/>
    <w:rsid w:val="0028753B"/>
    <w:pPr>
      <w:spacing w:before="120" w:after="120"/>
      <w:jc w:val="both"/>
    </w:pPr>
    <w:rPr>
      <w:lang w:val="en-GB" w:eastAsia="de-DE"/>
    </w:rPr>
  </w:style>
  <w:style w:type="character" w:customStyle="1" w:styleId="Header1CharChar">
    <w:name w:val="Header1 Char Char"/>
    <w:locked/>
    <w:rsid w:val="0028753B"/>
    <w:rPr>
      <w:sz w:val="24"/>
      <w:szCs w:val="24"/>
      <w:lang w:val="en-GB" w:eastAsia="en-US" w:bidi="ar-SA"/>
    </w:rPr>
  </w:style>
  <w:style w:type="paragraph" w:customStyle="1" w:styleId="Prrafodelista">
    <w:name w:val="Párrafo de lista"/>
    <w:basedOn w:val="Normal"/>
    <w:qFormat/>
    <w:rsid w:val="0028753B"/>
    <w:pPr>
      <w:spacing w:after="200" w:line="276" w:lineRule="auto"/>
      <w:ind w:left="720"/>
      <w:contextualSpacing/>
    </w:pPr>
    <w:rPr>
      <w:rFonts w:ascii="Calibri" w:eastAsia="Calibri" w:hAnsi="Calibri"/>
      <w:sz w:val="22"/>
      <w:szCs w:val="22"/>
      <w:lang w:val="es-PE"/>
    </w:rPr>
  </w:style>
  <w:style w:type="paragraph" w:customStyle="1" w:styleId="participant">
    <w:name w:val="participant"/>
    <w:basedOn w:val="Normal"/>
    <w:rsid w:val="0028753B"/>
    <w:pPr>
      <w:tabs>
        <w:tab w:val="left" w:pos="4820"/>
        <w:tab w:val="left" w:pos="5103"/>
      </w:tabs>
      <w:spacing w:after="360"/>
    </w:pPr>
    <w:rPr>
      <w:snapToGrid w:val="0"/>
      <w:color w:val="000000"/>
      <w:u w:color="000000"/>
      <w:lang w:val="en-GB"/>
    </w:rPr>
  </w:style>
  <w:style w:type="paragraph" w:customStyle="1" w:styleId="SCNormal">
    <w:name w:val="SC Normal"/>
    <w:rsid w:val="0028753B"/>
    <w:pPr>
      <w:spacing w:after="0" w:line="240" w:lineRule="auto"/>
    </w:pPr>
    <w:rPr>
      <w:rFonts w:ascii="Times New Roman" w:eastAsia="Times New Roman" w:hAnsi="Times New Roman" w:cs="Times New Roman"/>
      <w:sz w:val="24"/>
      <w:szCs w:val="20"/>
      <w:lang w:val="en-GB"/>
    </w:rPr>
  </w:style>
  <w:style w:type="paragraph" w:customStyle="1" w:styleId="SCTitle2">
    <w:name w:val="SC Title 2"/>
    <w:basedOn w:val="Normal"/>
    <w:next w:val="Normal"/>
    <w:rsid w:val="0028753B"/>
    <w:pPr>
      <w:keepNext/>
      <w:spacing w:before="240" w:after="240"/>
      <w:jc w:val="center"/>
    </w:pPr>
    <w:rPr>
      <w:b/>
      <w:szCs w:val="20"/>
      <w:lang w:val="en-GB"/>
    </w:rPr>
  </w:style>
  <w:style w:type="paragraph" w:customStyle="1" w:styleId="Number4Indent">
    <w:name w:val="Number 4 Indent"/>
    <w:basedOn w:val="Normal"/>
    <w:next w:val="Normal"/>
    <w:rsid w:val="0028753B"/>
    <w:pPr>
      <w:spacing w:line="360" w:lineRule="atLeast"/>
      <w:ind w:left="720" w:hanging="720"/>
    </w:pPr>
    <w:rPr>
      <w:snapToGrid w:val="0"/>
      <w:color w:val="000000"/>
      <w:u w:color="000000"/>
      <w:lang w:val="en-GB"/>
    </w:rPr>
  </w:style>
  <w:style w:type="numbering" w:customStyle="1" w:styleId="NoList3">
    <w:name w:val="No List3"/>
    <w:next w:val="NoList"/>
    <w:semiHidden/>
    <w:rsid w:val="0028753B"/>
  </w:style>
  <w:style w:type="paragraph" w:customStyle="1" w:styleId="Participants">
    <w:name w:val="Participants"/>
    <w:basedOn w:val="Normal"/>
    <w:next w:val="Copies"/>
    <w:rsid w:val="0028753B"/>
    <w:pPr>
      <w:tabs>
        <w:tab w:val="left" w:pos="2552"/>
        <w:tab w:val="left" w:pos="2835"/>
        <w:tab w:val="left" w:pos="5670"/>
        <w:tab w:val="left" w:pos="6379"/>
        <w:tab w:val="left" w:pos="6804"/>
      </w:tabs>
      <w:spacing w:before="480"/>
      <w:ind w:left="1985" w:hanging="1985"/>
    </w:pPr>
    <w:rPr>
      <w:szCs w:val="20"/>
      <w:lang w:val="en-GB"/>
    </w:rPr>
  </w:style>
  <w:style w:type="paragraph" w:customStyle="1" w:styleId="Copies">
    <w:name w:val="Copies"/>
    <w:basedOn w:val="Normal"/>
    <w:next w:val="Normal"/>
    <w:rsid w:val="0028753B"/>
    <w:pPr>
      <w:tabs>
        <w:tab w:val="left" w:pos="2552"/>
        <w:tab w:val="left" w:pos="2835"/>
        <w:tab w:val="left" w:pos="5670"/>
        <w:tab w:val="left" w:pos="6379"/>
        <w:tab w:val="left" w:pos="6804"/>
      </w:tabs>
      <w:spacing w:before="480"/>
      <w:ind w:left="1985" w:hanging="1985"/>
    </w:pPr>
    <w:rPr>
      <w:szCs w:val="20"/>
      <w:lang w:val="en-GB"/>
    </w:rPr>
  </w:style>
  <w:style w:type="paragraph" w:customStyle="1" w:styleId="DisclaimerNotice">
    <w:name w:val="Disclaimer Notice"/>
    <w:basedOn w:val="Normal"/>
    <w:next w:val="AddressTR"/>
    <w:rsid w:val="0028753B"/>
    <w:pPr>
      <w:spacing w:after="240"/>
      <w:ind w:left="5103"/>
    </w:pPr>
    <w:rPr>
      <w:i/>
      <w:sz w:val="20"/>
      <w:szCs w:val="20"/>
      <w:lang w:val="en-GB"/>
    </w:rPr>
  </w:style>
  <w:style w:type="paragraph" w:customStyle="1" w:styleId="Disclaimer">
    <w:name w:val="Disclaimer"/>
    <w:basedOn w:val="Normal"/>
    <w:rsid w:val="0028753B"/>
    <w:pPr>
      <w:keepLines/>
      <w:pBdr>
        <w:top w:val="single" w:sz="4" w:space="1" w:color="auto"/>
      </w:pBdr>
      <w:spacing w:before="480"/>
      <w:jc w:val="both"/>
    </w:pPr>
    <w:rPr>
      <w:i/>
      <w:szCs w:val="20"/>
      <w:lang w:val="en-GB"/>
    </w:rPr>
  </w:style>
  <w:style w:type="paragraph" w:customStyle="1" w:styleId="DisclaimerSJ">
    <w:name w:val="Disclaimer_SJ"/>
    <w:basedOn w:val="Normal"/>
    <w:next w:val="Normal"/>
    <w:rsid w:val="0028753B"/>
    <w:pPr>
      <w:jc w:val="both"/>
    </w:pPr>
    <w:rPr>
      <w:rFonts w:ascii="Arial" w:hAnsi="Arial"/>
      <w:b/>
      <w:sz w:val="16"/>
      <w:szCs w:val="20"/>
      <w:lang w:val="en-GB"/>
    </w:rPr>
  </w:style>
  <w:style w:type="paragraph" w:customStyle="1" w:styleId="Lignefinal">
    <w:name w:val="Ligne final"/>
    <w:basedOn w:val="Normal"/>
    <w:next w:val="Normal"/>
    <w:rsid w:val="0028753B"/>
    <w:pPr>
      <w:pBdr>
        <w:bottom w:val="single" w:sz="4" w:space="0" w:color="000000"/>
      </w:pBdr>
      <w:spacing w:before="720" w:after="360" w:line="360" w:lineRule="auto"/>
      <w:ind w:left="3400" w:right="3400"/>
      <w:jc w:val="center"/>
    </w:pPr>
    <w:rPr>
      <w:b/>
      <w:szCs w:val="20"/>
      <w:lang w:val="en-GB"/>
    </w:rPr>
  </w:style>
  <w:style w:type="paragraph" w:customStyle="1" w:styleId="LignefinalLandscape">
    <w:name w:val="Ligne final (Landscape)"/>
    <w:basedOn w:val="Normal"/>
    <w:next w:val="Normal"/>
    <w:rsid w:val="0028753B"/>
    <w:pPr>
      <w:pBdr>
        <w:bottom w:val="single" w:sz="4" w:space="0" w:color="000000"/>
      </w:pBdr>
      <w:spacing w:before="720" w:after="360" w:line="360" w:lineRule="auto"/>
      <w:ind w:left="5868" w:right="5868"/>
      <w:jc w:val="center"/>
    </w:pPr>
    <w:rPr>
      <w:b/>
      <w:szCs w:val="20"/>
      <w:lang w:val="en-GB"/>
    </w:rPr>
  </w:style>
  <w:style w:type="paragraph" w:customStyle="1" w:styleId="EntText">
    <w:name w:val="EntText"/>
    <w:basedOn w:val="Normal"/>
    <w:rsid w:val="0028753B"/>
    <w:pPr>
      <w:spacing w:before="120" w:after="120" w:line="360" w:lineRule="auto"/>
    </w:pPr>
    <w:rPr>
      <w:szCs w:val="20"/>
      <w:lang w:val="en-GB"/>
    </w:rPr>
  </w:style>
  <w:style w:type="paragraph" w:customStyle="1" w:styleId="EntEU">
    <w:name w:val="EntEU"/>
    <w:basedOn w:val="Normal"/>
    <w:rsid w:val="0028753B"/>
    <w:pPr>
      <w:spacing w:before="240" w:after="240"/>
      <w:jc w:val="center"/>
    </w:pPr>
    <w:rPr>
      <w:b/>
      <w:sz w:val="36"/>
      <w:szCs w:val="20"/>
      <w:lang w:val="en-GB"/>
    </w:rPr>
  </w:style>
  <w:style w:type="paragraph" w:customStyle="1" w:styleId="EntASSOC">
    <w:name w:val="EntASSOC"/>
    <w:basedOn w:val="Normal"/>
    <w:rsid w:val="0028753B"/>
    <w:pPr>
      <w:jc w:val="center"/>
    </w:pPr>
    <w:rPr>
      <w:b/>
      <w:szCs w:val="20"/>
      <w:lang w:val="en-GB"/>
    </w:rPr>
  </w:style>
  <w:style w:type="paragraph" w:customStyle="1" w:styleId="EntACP">
    <w:name w:val="EntACP"/>
    <w:basedOn w:val="Normal"/>
    <w:rsid w:val="0028753B"/>
    <w:pPr>
      <w:spacing w:after="120"/>
      <w:jc w:val="center"/>
    </w:pPr>
    <w:rPr>
      <w:b/>
      <w:spacing w:val="40"/>
      <w:sz w:val="28"/>
      <w:szCs w:val="20"/>
      <w:lang w:val="en-GB"/>
    </w:rPr>
  </w:style>
  <w:style w:type="paragraph" w:customStyle="1" w:styleId="EntInstitACP">
    <w:name w:val="EntInstitACP"/>
    <w:basedOn w:val="Normal"/>
    <w:rsid w:val="0028753B"/>
    <w:pPr>
      <w:jc w:val="center"/>
    </w:pPr>
    <w:rPr>
      <w:b/>
      <w:szCs w:val="20"/>
      <w:lang w:val="en-GB"/>
    </w:rPr>
  </w:style>
  <w:style w:type="paragraph" w:customStyle="1" w:styleId="Genredudocument">
    <w:name w:val="Genre du document"/>
    <w:basedOn w:val="EntRefer"/>
    <w:next w:val="EntRefer"/>
    <w:rsid w:val="0028753B"/>
    <w:pPr>
      <w:spacing w:before="240"/>
    </w:pPr>
    <w:rPr>
      <w:lang w:eastAsia="en-US"/>
    </w:rPr>
  </w:style>
  <w:style w:type="paragraph" w:customStyle="1" w:styleId="Accordtitre">
    <w:name w:val="Accord titre"/>
    <w:basedOn w:val="Normal"/>
    <w:rsid w:val="0028753B"/>
    <w:pPr>
      <w:spacing w:line="360" w:lineRule="auto"/>
      <w:jc w:val="center"/>
    </w:pPr>
    <w:rPr>
      <w:szCs w:val="20"/>
      <w:lang w:val="en-GB"/>
    </w:rPr>
  </w:style>
  <w:style w:type="paragraph" w:customStyle="1" w:styleId="FooterAccord">
    <w:name w:val="Footer Accord"/>
    <w:basedOn w:val="Normal"/>
    <w:rsid w:val="0028753B"/>
    <w:pPr>
      <w:tabs>
        <w:tab w:val="center" w:pos="4819"/>
        <w:tab w:val="center" w:pos="7370"/>
        <w:tab w:val="right" w:pos="9638"/>
      </w:tabs>
      <w:spacing w:before="360"/>
      <w:jc w:val="center"/>
    </w:pPr>
    <w:rPr>
      <w:szCs w:val="20"/>
      <w:lang w:val="en-GB"/>
    </w:rPr>
  </w:style>
  <w:style w:type="paragraph" w:customStyle="1" w:styleId="FooterLandscapeAccord">
    <w:name w:val="FooterLandscape Accord"/>
    <w:basedOn w:val="Normal"/>
    <w:rsid w:val="0028753B"/>
    <w:pPr>
      <w:tabs>
        <w:tab w:val="center" w:pos="7285"/>
        <w:tab w:val="center" w:pos="10930"/>
        <w:tab w:val="right" w:pos="14570"/>
      </w:tabs>
      <w:spacing w:before="360"/>
      <w:jc w:val="center"/>
    </w:pPr>
    <w:rPr>
      <w:szCs w:val="20"/>
      <w:lang w:val="en-GB"/>
    </w:rPr>
  </w:style>
  <w:style w:type="numbering" w:customStyle="1" w:styleId="1111111">
    <w:name w:val="1 / 1.1 / 1.1.11"/>
    <w:basedOn w:val="NoList"/>
    <w:next w:val="111111"/>
    <w:rsid w:val="0028753B"/>
    <w:pPr>
      <w:numPr>
        <w:numId w:val="77"/>
      </w:numPr>
    </w:pPr>
  </w:style>
  <w:style w:type="numbering" w:customStyle="1" w:styleId="1ai1">
    <w:name w:val="1 / a / i1"/>
    <w:basedOn w:val="NoList"/>
    <w:next w:val="1ai"/>
    <w:rsid w:val="0028753B"/>
    <w:pPr>
      <w:numPr>
        <w:numId w:val="78"/>
      </w:numPr>
    </w:pPr>
  </w:style>
  <w:style w:type="numbering" w:customStyle="1" w:styleId="ArticleSection1">
    <w:name w:val="Article / Section1"/>
    <w:basedOn w:val="NoList"/>
    <w:next w:val="ArticleSection"/>
    <w:rsid w:val="0028753B"/>
    <w:pPr>
      <w:numPr>
        <w:numId w:val="79"/>
      </w:numPr>
    </w:pPr>
  </w:style>
  <w:style w:type="table" w:customStyle="1" w:styleId="Table3Deffects11">
    <w:name w:val="Table 3D effects 11"/>
    <w:basedOn w:val="TableNormal"/>
    <w:next w:val="Table3Deffects1"/>
    <w:rsid w:val="0028753B"/>
    <w:pPr>
      <w:spacing w:before="120" w:after="120" w:line="360" w:lineRule="auto"/>
    </w:pPr>
    <w:rPr>
      <w:rFonts w:ascii="Times New Roman" w:eastAsia="Times New Roman" w:hAnsi="Times New Roman" w:cs="Times New Roman"/>
      <w:sz w:val="20"/>
      <w:szCs w:val="20"/>
      <w:lang w:eastAsia="bs-Latn-B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28753B"/>
    <w:pPr>
      <w:spacing w:before="120" w:after="120" w:line="360" w:lineRule="auto"/>
    </w:pPr>
    <w:rPr>
      <w:rFonts w:ascii="Times New Roman" w:eastAsia="Times New Roman" w:hAnsi="Times New Roman" w:cs="Times New Roman"/>
      <w:sz w:val="20"/>
      <w:szCs w:val="20"/>
      <w:lang w:eastAsia="bs-Latn-B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28753B"/>
    <w:pPr>
      <w:spacing w:before="120" w:after="120" w:line="360" w:lineRule="auto"/>
    </w:pPr>
    <w:rPr>
      <w:rFonts w:ascii="Times New Roman" w:eastAsia="Times New Roman" w:hAnsi="Times New Roman" w:cs="Times New Roman"/>
      <w:sz w:val="20"/>
      <w:szCs w:val="20"/>
      <w:lang w:eastAsia="bs-Latn-B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28753B"/>
    <w:pPr>
      <w:spacing w:before="120" w:after="120" w:line="360" w:lineRule="auto"/>
    </w:pPr>
    <w:rPr>
      <w:rFonts w:ascii="Times New Roman" w:eastAsia="Times New Roman" w:hAnsi="Times New Roman" w:cs="Times New Roman"/>
      <w:sz w:val="20"/>
      <w:szCs w:val="20"/>
      <w:lang w:eastAsia="bs-Latn-B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28753B"/>
    <w:pPr>
      <w:spacing w:before="120" w:after="120" w:line="360" w:lineRule="auto"/>
    </w:pPr>
    <w:rPr>
      <w:rFonts w:ascii="Times New Roman" w:eastAsia="Times New Roman" w:hAnsi="Times New Roman" w:cs="Times New Roman"/>
      <w:sz w:val="20"/>
      <w:szCs w:val="20"/>
      <w:lang w:eastAsia="bs-Latn-B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28753B"/>
    <w:pPr>
      <w:spacing w:before="120" w:after="120" w:line="360" w:lineRule="auto"/>
    </w:pPr>
    <w:rPr>
      <w:rFonts w:ascii="Times New Roman" w:eastAsia="Times New Roman" w:hAnsi="Times New Roman" w:cs="Times New Roman"/>
      <w:color w:val="000080"/>
      <w:sz w:val="20"/>
      <w:szCs w:val="20"/>
      <w:lang w:eastAsia="bs-Latn-B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28753B"/>
    <w:pPr>
      <w:spacing w:before="120" w:after="120" w:line="360" w:lineRule="auto"/>
    </w:pPr>
    <w:rPr>
      <w:rFonts w:ascii="Times New Roman" w:eastAsia="Times New Roman" w:hAnsi="Times New Roman" w:cs="Times New Roman"/>
      <w:sz w:val="20"/>
      <w:szCs w:val="20"/>
      <w:lang w:eastAsia="bs-Latn-B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28753B"/>
    <w:pPr>
      <w:spacing w:before="120" w:after="120" w:line="360" w:lineRule="auto"/>
    </w:pPr>
    <w:rPr>
      <w:rFonts w:ascii="Times New Roman" w:eastAsia="Times New Roman" w:hAnsi="Times New Roman" w:cs="Times New Roman"/>
      <w:color w:val="FFFFFF"/>
      <w:sz w:val="20"/>
      <w:szCs w:val="20"/>
      <w:lang w:eastAsia="bs-Latn-B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28753B"/>
    <w:pPr>
      <w:spacing w:before="120" w:after="120" w:line="360" w:lineRule="auto"/>
    </w:pPr>
    <w:rPr>
      <w:rFonts w:ascii="Times New Roman" w:eastAsia="Times New Roman" w:hAnsi="Times New Roman" w:cs="Times New Roman"/>
      <w:sz w:val="20"/>
      <w:szCs w:val="20"/>
      <w:lang w:eastAsia="bs-Latn-B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28753B"/>
    <w:pPr>
      <w:spacing w:before="120" w:after="120" w:line="360" w:lineRule="auto"/>
    </w:pPr>
    <w:rPr>
      <w:rFonts w:ascii="Times New Roman" w:eastAsia="Times New Roman" w:hAnsi="Times New Roman" w:cs="Times New Roman"/>
      <w:sz w:val="20"/>
      <w:szCs w:val="20"/>
      <w:lang w:eastAsia="bs-Latn-B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28753B"/>
    <w:pPr>
      <w:spacing w:before="120" w:after="120" w:line="360" w:lineRule="auto"/>
    </w:pPr>
    <w:rPr>
      <w:rFonts w:ascii="Times New Roman" w:eastAsia="Times New Roman" w:hAnsi="Times New Roman" w:cs="Times New Roman"/>
      <w:b/>
      <w:bCs/>
      <w:sz w:val="20"/>
      <w:szCs w:val="20"/>
      <w:lang w:eastAsia="bs-Latn-B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28753B"/>
    <w:pPr>
      <w:spacing w:before="120" w:after="120" w:line="360" w:lineRule="auto"/>
    </w:pPr>
    <w:rPr>
      <w:rFonts w:ascii="Times New Roman" w:eastAsia="Times New Roman" w:hAnsi="Times New Roman" w:cs="Times New Roman"/>
      <w:b/>
      <w:bCs/>
      <w:sz w:val="20"/>
      <w:szCs w:val="20"/>
      <w:lang w:eastAsia="bs-Latn-B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28753B"/>
    <w:pPr>
      <w:spacing w:before="120" w:after="120" w:line="360" w:lineRule="auto"/>
    </w:pPr>
    <w:rPr>
      <w:rFonts w:ascii="Times New Roman" w:eastAsia="Times New Roman" w:hAnsi="Times New Roman" w:cs="Times New Roman"/>
      <w:b/>
      <w:bCs/>
      <w:sz w:val="20"/>
      <w:szCs w:val="20"/>
      <w:lang w:eastAsia="bs-Latn-B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28753B"/>
    <w:pPr>
      <w:spacing w:before="120" w:after="120" w:line="360" w:lineRule="auto"/>
    </w:pPr>
    <w:rPr>
      <w:rFonts w:ascii="Times New Roman" w:eastAsia="Times New Roman" w:hAnsi="Times New Roman" w:cs="Times New Roman"/>
      <w:sz w:val="20"/>
      <w:szCs w:val="20"/>
      <w:lang w:eastAsia="bs-Latn-B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28753B"/>
    <w:pPr>
      <w:spacing w:before="120" w:after="120" w:line="360" w:lineRule="auto"/>
    </w:pPr>
    <w:rPr>
      <w:rFonts w:ascii="Times New Roman" w:eastAsia="Times New Roman" w:hAnsi="Times New Roman" w:cs="Times New Roman"/>
      <w:sz w:val="20"/>
      <w:szCs w:val="20"/>
      <w:lang w:eastAsia="bs-Latn-B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28753B"/>
    <w:pPr>
      <w:spacing w:before="120" w:after="120" w:line="360" w:lineRule="auto"/>
    </w:pPr>
    <w:rPr>
      <w:rFonts w:ascii="Times New Roman" w:eastAsia="Times New Roman" w:hAnsi="Times New Roman" w:cs="Times New Roman"/>
      <w:sz w:val="20"/>
      <w:szCs w:val="20"/>
      <w:lang w:eastAsia="bs-Latn-B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28753B"/>
    <w:pPr>
      <w:spacing w:before="120" w:after="120" w:line="360" w:lineRule="auto"/>
    </w:pPr>
    <w:rPr>
      <w:rFonts w:ascii="Times New Roman" w:eastAsia="Times New Roman" w:hAnsi="Times New Roman" w:cs="Times New Roman"/>
      <w:sz w:val="20"/>
      <w:szCs w:val="20"/>
      <w:lang w:eastAsia="bs-Latn-B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0">
    <w:name w:val="Table Grid1"/>
    <w:basedOn w:val="TableNormal"/>
    <w:next w:val="TableGrid"/>
    <w:rsid w:val="0028753B"/>
    <w:pPr>
      <w:spacing w:before="120" w:after="120" w:line="360" w:lineRule="auto"/>
    </w:pPr>
    <w:rPr>
      <w:rFonts w:ascii="Times New Roman" w:eastAsia="Times New Roman" w:hAnsi="Times New Roman" w:cs="Times New Roman"/>
      <w:sz w:val="20"/>
      <w:szCs w:val="20"/>
      <w:lang w:eastAsia="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 11"/>
    <w:basedOn w:val="TableNormal"/>
    <w:next w:val="TableGrid1"/>
    <w:rsid w:val="0028753B"/>
    <w:pPr>
      <w:spacing w:before="120" w:after="120" w:line="360" w:lineRule="auto"/>
    </w:pPr>
    <w:rPr>
      <w:rFonts w:ascii="Times New Roman" w:eastAsia="Times New Roman" w:hAnsi="Times New Roman" w:cs="Times New Roman"/>
      <w:sz w:val="20"/>
      <w:szCs w:val="20"/>
      <w:lang w:eastAsia="bs-Latn-B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28753B"/>
    <w:pPr>
      <w:spacing w:before="120" w:after="120" w:line="360" w:lineRule="auto"/>
    </w:pPr>
    <w:rPr>
      <w:rFonts w:ascii="Times New Roman" w:eastAsia="Times New Roman" w:hAnsi="Times New Roman" w:cs="Times New Roman"/>
      <w:sz w:val="20"/>
      <w:szCs w:val="20"/>
      <w:lang w:eastAsia="bs-Latn-B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28753B"/>
    <w:pPr>
      <w:spacing w:before="120" w:after="120" w:line="360" w:lineRule="auto"/>
    </w:pPr>
    <w:rPr>
      <w:rFonts w:ascii="Times New Roman" w:eastAsia="Times New Roman" w:hAnsi="Times New Roman" w:cs="Times New Roman"/>
      <w:sz w:val="20"/>
      <w:szCs w:val="20"/>
      <w:lang w:eastAsia="bs-Latn-B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28753B"/>
    <w:pPr>
      <w:spacing w:before="120" w:after="120" w:line="360" w:lineRule="auto"/>
    </w:pPr>
    <w:rPr>
      <w:rFonts w:ascii="Times New Roman" w:eastAsia="Times New Roman" w:hAnsi="Times New Roman" w:cs="Times New Roman"/>
      <w:sz w:val="20"/>
      <w:szCs w:val="20"/>
      <w:lang w:eastAsia="bs-Latn-B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28753B"/>
    <w:pPr>
      <w:spacing w:before="120" w:after="120" w:line="360" w:lineRule="auto"/>
    </w:pPr>
    <w:rPr>
      <w:rFonts w:ascii="Times New Roman" w:eastAsia="Times New Roman" w:hAnsi="Times New Roman" w:cs="Times New Roman"/>
      <w:sz w:val="20"/>
      <w:szCs w:val="20"/>
      <w:lang w:eastAsia="bs-Latn-B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rsid w:val="0028753B"/>
    <w:pPr>
      <w:spacing w:before="120" w:after="120" w:line="360" w:lineRule="auto"/>
    </w:pPr>
    <w:rPr>
      <w:rFonts w:ascii="Times New Roman" w:eastAsia="Times New Roman" w:hAnsi="Times New Roman" w:cs="Times New Roman"/>
      <w:sz w:val="20"/>
      <w:szCs w:val="20"/>
      <w:lang w:eastAsia="bs-Latn-B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28753B"/>
    <w:pPr>
      <w:spacing w:before="120" w:after="120" w:line="360" w:lineRule="auto"/>
    </w:pPr>
    <w:rPr>
      <w:rFonts w:ascii="Times New Roman" w:eastAsia="Times New Roman" w:hAnsi="Times New Roman" w:cs="Times New Roman"/>
      <w:b/>
      <w:bCs/>
      <w:sz w:val="20"/>
      <w:szCs w:val="20"/>
      <w:lang w:eastAsia="bs-Latn-B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28753B"/>
    <w:pPr>
      <w:spacing w:before="120" w:after="120" w:line="360" w:lineRule="auto"/>
    </w:pPr>
    <w:rPr>
      <w:rFonts w:ascii="Times New Roman" w:eastAsia="Times New Roman" w:hAnsi="Times New Roman" w:cs="Times New Roman"/>
      <w:sz w:val="20"/>
      <w:szCs w:val="20"/>
      <w:lang w:eastAsia="bs-Latn-B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28753B"/>
    <w:pPr>
      <w:spacing w:before="120" w:after="120" w:line="360" w:lineRule="auto"/>
    </w:pPr>
    <w:rPr>
      <w:rFonts w:ascii="Times New Roman" w:eastAsia="Times New Roman" w:hAnsi="Times New Roman" w:cs="Times New Roman"/>
      <w:sz w:val="20"/>
      <w:szCs w:val="20"/>
      <w:lang w:eastAsia="bs-Latn-B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28753B"/>
    <w:pPr>
      <w:spacing w:before="120" w:after="120" w:line="360" w:lineRule="auto"/>
    </w:pPr>
    <w:rPr>
      <w:rFonts w:ascii="Times New Roman" w:eastAsia="Times New Roman" w:hAnsi="Times New Roman" w:cs="Times New Roman"/>
      <w:sz w:val="20"/>
      <w:szCs w:val="20"/>
      <w:lang w:eastAsia="bs-Latn-B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28753B"/>
    <w:pPr>
      <w:spacing w:before="120" w:after="120" w:line="360" w:lineRule="auto"/>
    </w:pPr>
    <w:rPr>
      <w:rFonts w:ascii="Times New Roman" w:eastAsia="Times New Roman" w:hAnsi="Times New Roman" w:cs="Times New Roman"/>
      <w:sz w:val="20"/>
      <w:szCs w:val="20"/>
      <w:lang w:eastAsia="bs-Latn-B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28753B"/>
    <w:pPr>
      <w:spacing w:before="120" w:after="120" w:line="360" w:lineRule="auto"/>
    </w:pPr>
    <w:rPr>
      <w:rFonts w:ascii="Times New Roman" w:eastAsia="Times New Roman" w:hAnsi="Times New Roman" w:cs="Times New Roman"/>
      <w:sz w:val="20"/>
      <w:szCs w:val="20"/>
      <w:lang w:eastAsia="bs-Latn-B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28753B"/>
    <w:pPr>
      <w:spacing w:before="120" w:after="120" w:line="360" w:lineRule="auto"/>
    </w:pPr>
    <w:rPr>
      <w:rFonts w:ascii="Times New Roman" w:eastAsia="Times New Roman" w:hAnsi="Times New Roman" w:cs="Times New Roman"/>
      <w:sz w:val="20"/>
      <w:szCs w:val="20"/>
      <w:lang w:eastAsia="bs-Latn-B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28753B"/>
    <w:pPr>
      <w:spacing w:before="120" w:after="120" w:line="360" w:lineRule="auto"/>
    </w:pPr>
    <w:rPr>
      <w:rFonts w:ascii="Times New Roman" w:eastAsia="Times New Roman" w:hAnsi="Times New Roman" w:cs="Times New Roman"/>
      <w:sz w:val="20"/>
      <w:szCs w:val="20"/>
      <w:lang w:eastAsia="bs-Latn-B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28753B"/>
    <w:pPr>
      <w:spacing w:before="120" w:after="120" w:line="360" w:lineRule="auto"/>
    </w:pPr>
    <w:rPr>
      <w:rFonts w:ascii="Times New Roman" w:eastAsia="Times New Roman" w:hAnsi="Times New Roman" w:cs="Times New Roman"/>
      <w:sz w:val="20"/>
      <w:szCs w:val="20"/>
      <w:lang w:eastAsia="bs-Latn-B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28753B"/>
    <w:pPr>
      <w:spacing w:before="120" w:after="120" w:line="360" w:lineRule="auto"/>
    </w:pPr>
    <w:rPr>
      <w:rFonts w:ascii="Times New Roman" w:eastAsia="Times New Roman" w:hAnsi="Times New Roman" w:cs="Times New Roman"/>
      <w:sz w:val="20"/>
      <w:szCs w:val="20"/>
      <w:lang w:eastAsia="bs-Latn-B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28753B"/>
    <w:pPr>
      <w:spacing w:before="120" w:after="120" w:line="360" w:lineRule="auto"/>
    </w:pPr>
    <w:rPr>
      <w:rFonts w:ascii="Times New Roman" w:eastAsia="Times New Roman" w:hAnsi="Times New Roman" w:cs="Times New Roman"/>
      <w:sz w:val="20"/>
      <w:szCs w:val="20"/>
      <w:lang w:eastAsia="bs-Latn-B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28753B"/>
    <w:pPr>
      <w:spacing w:before="120" w:after="120" w:line="360" w:lineRule="auto"/>
    </w:pPr>
    <w:rPr>
      <w:rFonts w:ascii="Times New Roman" w:eastAsia="Times New Roman" w:hAnsi="Times New Roman" w:cs="Times New Roman"/>
      <w:sz w:val="20"/>
      <w:szCs w:val="20"/>
      <w:lang w:eastAsia="bs-Latn-B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28753B"/>
    <w:pPr>
      <w:spacing w:before="120" w:after="120" w:line="360" w:lineRule="auto"/>
    </w:pPr>
    <w:rPr>
      <w:rFonts w:ascii="Times New Roman" w:eastAsia="Times New Roman" w:hAnsi="Times New Roman" w:cs="Times New Roman"/>
      <w:sz w:val="20"/>
      <w:szCs w:val="20"/>
      <w:lang w:eastAsia="bs-Latn-B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28753B"/>
    <w:pPr>
      <w:spacing w:before="120" w:after="120" w:line="360" w:lineRule="auto"/>
    </w:pPr>
    <w:rPr>
      <w:rFonts w:ascii="Times New Roman" w:eastAsia="Times New Roman" w:hAnsi="Times New Roman" w:cs="Times New Roman"/>
      <w:sz w:val="20"/>
      <w:szCs w:val="20"/>
      <w:lang w:eastAsia="bs-Latn-B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28753B"/>
    <w:pPr>
      <w:spacing w:before="120" w:after="120" w:line="360" w:lineRule="auto"/>
    </w:pPr>
    <w:rPr>
      <w:rFonts w:ascii="Times New Roman" w:eastAsia="Times New Roman" w:hAnsi="Times New Roman" w:cs="Times New Roman"/>
      <w:sz w:val="20"/>
      <w:szCs w:val="20"/>
      <w:lang w:eastAsia="bs-Latn-B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28753B"/>
    <w:pPr>
      <w:spacing w:before="120" w:after="120" w:line="360" w:lineRule="auto"/>
    </w:pPr>
    <w:rPr>
      <w:rFonts w:ascii="Times New Roman" w:eastAsia="Times New Roman" w:hAnsi="Times New Roman" w:cs="Times New Roman"/>
      <w:sz w:val="20"/>
      <w:szCs w:val="20"/>
      <w:lang w:eastAsia="bs-Latn-B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28753B"/>
    <w:pPr>
      <w:spacing w:before="120" w:after="120" w:line="360" w:lineRule="auto"/>
    </w:pPr>
    <w:rPr>
      <w:rFonts w:ascii="Times New Roman" w:eastAsia="Times New Roman" w:hAnsi="Times New Roman" w:cs="Times New Roman"/>
      <w:sz w:val="20"/>
      <w:szCs w:val="20"/>
      <w:lang w:eastAsia="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Web11">
    <w:name w:val="Table Web 11"/>
    <w:basedOn w:val="TableNormal"/>
    <w:next w:val="TableWeb1"/>
    <w:rsid w:val="0028753B"/>
    <w:pPr>
      <w:spacing w:before="120" w:after="120" w:line="360" w:lineRule="auto"/>
    </w:pPr>
    <w:rPr>
      <w:rFonts w:ascii="Times New Roman" w:eastAsia="Times New Roman" w:hAnsi="Times New Roman" w:cs="Times New Roman"/>
      <w:sz w:val="20"/>
      <w:szCs w:val="20"/>
      <w:lang w:eastAsia="bs-Latn-B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28753B"/>
    <w:pPr>
      <w:spacing w:before="120" w:after="120" w:line="360" w:lineRule="auto"/>
    </w:pPr>
    <w:rPr>
      <w:rFonts w:ascii="Times New Roman" w:eastAsia="Times New Roman" w:hAnsi="Times New Roman" w:cs="Times New Roman"/>
      <w:sz w:val="20"/>
      <w:szCs w:val="20"/>
      <w:lang w:eastAsia="bs-Latn-B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28753B"/>
    <w:pPr>
      <w:spacing w:before="120" w:after="120" w:line="360" w:lineRule="auto"/>
    </w:pPr>
    <w:rPr>
      <w:rFonts w:ascii="Times New Roman" w:eastAsia="Times New Roman" w:hAnsi="Times New Roman" w:cs="Times New Roman"/>
      <w:sz w:val="20"/>
      <w:szCs w:val="20"/>
      <w:lang w:eastAsia="bs-Latn-B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j">
    <w:name w:val="p.j."/>
    <w:basedOn w:val="Normal"/>
    <w:next w:val="Normal"/>
    <w:rsid w:val="0028753B"/>
    <w:pPr>
      <w:spacing w:before="1200" w:after="120"/>
      <w:ind w:left="1440" w:hanging="1440"/>
    </w:pPr>
    <w:rPr>
      <w:szCs w:val="20"/>
      <w:lang w:val="en-GB"/>
    </w:rPr>
  </w:style>
  <w:style w:type="paragraph" w:customStyle="1" w:styleId="SCTitle1">
    <w:name w:val="SC Title 1"/>
    <w:basedOn w:val="SCNormal"/>
    <w:next w:val="SCTitle2"/>
    <w:rsid w:val="0028753B"/>
    <w:pPr>
      <w:keepNext/>
      <w:spacing w:before="240" w:after="240"/>
      <w:jc w:val="center"/>
    </w:pPr>
    <w:rPr>
      <w:b/>
      <w:caps/>
    </w:rPr>
  </w:style>
  <w:style w:type="paragraph" w:customStyle="1" w:styleId="SCTitle3">
    <w:name w:val="SC Title 3"/>
    <w:basedOn w:val="SCTitle2"/>
    <w:next w:val="SCNormal"/>
    <w:rsid w:val="0028753B"/>
    <w:rPr>
      <w:b w:val="0"/>
      <w:i/>
    </w:rPr>
  </w:style>
  <w:style w:type="paragraph" w:customStyle="1" w:styleId="Dash1">
    <w:name w:val="Dash 1"/>
    <w:basedOn w:val="Normal"/>
    <w:rsid w:val="0028753B"/>
    <w:pPr>
      <w:spacing w:after="240"/>
      <w:ind w:left="720" w:hanging="238"/>
      <w:jc w:val="both"/>
    </w:pPr>
    <w:rPr>
      <w:szCs w:val="20"/>
      <w:lang w:val="fr-FR"/>
    </w:rPr>
  </w:style>
  <w:style w:type="paragraph" w:customStyle="1" w:styleId="Alpha1">
    <w:name w:val="Alpha 1"/>
    <w:basedOn w:val="Normal"/>
    <w:rsid w:val="0028753B"/>
    <w:pPr>
      <w:spacing w:after="240"/>
      <w:ind w:left="840" w:hanging="357"/>
      <w:jc w:val="both"/>
    </w:pPr>
    <w:rPr>
      <w:szCs w:val="20"/>
      <w:lang w:val="fr-FR"/>
    </w:rPr>
  </w:style>
  <w:style w:type="paragraph" w:customStyle="1" w:styleId="BalloonText1">
    <w:name w:val="Balloon Text1"/>
    <w:basedOn w:val="Normal"/>
    <w:semiHidden/>
    <w:rsid w:val="0028753B"/>
    <w:rPr>
      <w:rFonts w:ascii="Tahoma" w:hAnsi="Tahoma" w:cs="Tahoma"/>
      <w:sz w:val="16"/>
      <w:szCs w:val="16"/>
      <w:lang w:val="en-GB"/>
    </w:rPr>
  </w:style>
  <w:style w:type="character" w:customStyle="1" w:styleId="st">
    <w:name w:val="st"/>
    <w:basedOn w:val="DefaultParagraphFont"/>
    <w:rsid w:val="002875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28753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8753B"/>
    <w:pPr>
      <w:keepNext/>
      <w:tabs>
        <w:tab w:val="num" w:pos="1984"/>
      </w:tabs>
      <w:spacing w:before="240" w:after="60"/>
      <w:ind w:left="1984" w:hanging="567"/>
      <w:outlineLvl w:val="0"/>
    </w:pPr>
    <w:rPr>
      <w:rFonts w:ascii="Arial" w:hAnsi="Arial"/>
      <w:b/>
      <w:bCs/>
      <w:snapToGrid w:val="0"/>
      <w:color w:val="000000"/>
      <w:kern w:val="32"/>
      <w:sz w:val="32"/>
      <w:szCs w:val="32"/>
      <w:u w:color="000000"/>
    </w:rPr>
  </w:style>
  <w:style w:type="paragraph" w:styleId="Heading2">
    <w:name w:val="heading 2"/>
    <w:basedOn w:val="Normal"/>
    <w:next w:val="Normal"/>
    <w:link w:val="Heading2Char"/>
    <w:qFormat/>
    <w:rsid w:val="0028753B"/>
    <w:pPr>
      <w:numPr>
        <w:ilvl w:val="1"/>
        <w:numId w:val="48"/>
      </w:numPr>
      <w:spacing w:before="120"/>
      <w:outlineLvl w:val="1"/>
    </w:pPr>
    <w:rPr>
      <w:b/>
      <w:szCs w:val="20"/>
    </w:rPr>
  </w:style>
  <w:style w:type="paragraph" w:styleId="Heading3">
    <w:name w:val="heading 3"/>
    <w:basedOn w:val="Normal"/>
    <w:next w:val="Normal"/>
    <w:link w:val="Heading3Char"/>
    <w:qFormat/>
    <w:rsid w:val="0028753B"/>
    <w:pPr>
      <w:numPr>
        <w:ilvl w:val="2"/>
        <w:numId w:val="48"/>
      </w:numPr>
      <w:outlineLvl w:val="2"/>
    </w:pPr>
    <w:rPr>
      <w:b/>
      <w:szCs w:val="20"/>
    </w:rPr>
  </w:style>
  <w:style w:type="paragraph" w:styleId="Heading4">
    <w:name w:val="heading 4"/>
    <w:basedOn w:val="Normal"/>
    <w:next w:val="Normal"/>
    <w:link w:val="Heading4Char"/>
    <w:qFormat/>
    <w:rsid w:val="0028753B"/>
    <w:pPr>
      <w:keepNext/>
      <w:numPr>
        <w:ilvl w:val="3"/>
        <w:numId w:val="48"/>
      </w:numPr>
      <w:tabs>
        <w:tab w:val="left" w:pos="720"/>
        <w:tab w:val="left" w:pos="1560"/>
        <w:tab w:val="left" w:pos="2040"/>
        <w:tab w:val="left" w:pos="2520"/>
        <w:tab w:val="left" w:pos="4920"/>
        <w:tab w:val="left" w:pos="8880"/>
      </w:tabs>
      <w:jc w:val="center"/>
      <w:outlineLvl w:val="3"/>
    </w:pPr>
    <w:rPr>
      <w:b/>
      <w:szCs w:val="20"/>
    </w:rPr>
  </w:style>
  <w:style w:type="paragraph" w:styleId="Heading5">
    <w:name w:val="heading 5"/>
    <w:basedOn w:val="Normal"/>
    <w:next w:val="Normal"/>
    <w:link w:val="Heading5Char"/>
    <w:qFormat/>
    <w:rsid w:val="0028753B"/>
    <w:pPr>
      <w:keepNext/>
      <w:numPr>
        <w:ilvl w:val="4"/>
        <w:numId w:val="48"/>
      </w:numPr>
      <w:jc w:val="center"/>
      <w:outlineLvl w:val="4"/>
    </w:pPr>
    <w:rPr>
      <w:sz w:val="22"/>
      <w:szCs w:val="20"/>
    </w:rPr>
  </w:style>
  <w:style w:type="paragraph" w:styleId="Heading6">
    <w:name w:val="heading 6"/>
    <w:basedOn w:val="Normal"/>
    <w:next w:val="Normal"/>
    <w:link w:val="Heading6Char"/>
    <w:qFormat/>
    <w:rsid w:val="0028753B"/>
    <w:pPr>
      <w:keepNext/>
      <w:numPr>
        <w:ilvl w:val="5"/>
        <w:numId w:val="48"/>
      </w:numPr>
      <w:tabs>
        <w:tab w:val="left" w:pos="720"/>
        <w:tab w:val="left" w:pos="1134"/>
        <w:tab w:val="left" w:pos="1560"/>
        <w:tab w:val="left" w:pos="2040"/>
        <w:tab w:val="left" w:pos="2520"/>
        <w:tab w:val="left" w:pos="4920"/>
        <w:tab w:val="left" w:pos="8880"/>
      </w:tabs>
      <w:spacing w:line="240" w:lineRule="exact"/>
      <w:jc w:val="center"/>
      <w:outlineLvl w:val="5"/>
    </w:pPr>
    <w:rPr>
      <w:b/>
      <w:color w:val="000000"/>
      <w:szCs w:val="20"/>
    </w:rPr>
  </w:style>
  <w:style w:type="paragraph" w:styleId="Heading7">
    <w:name w:val="heading 7"/>
    <w:basedOn w:val="Normal"/>
    <w:next w:val="Normal"/>
    <w:link w:val="Heading7Char"/>
    <w:qFormat/>
    <w:rsid w:val="0028753B"/>
    <w:pPr>
      <w:keepNext/>
      <w:numPr>
        <w:ilvl w:val="6"/>
        <w:numId w:val="48"/>
      </w:numPr>
      <w:tabs>
        <w:tab w:val="left" w:pos="720"/>
        <w:tab w:val="left" w:pos="1134"/>
        <w:tab w:val="left" w:pos="1560"/>
        <w:tab w:val="left" w:pos="2040"/>
        <w:tab w:val="left" w:pos="2520"/>
        <w:tab w:val="left" w:pos="4920"/>
        <w:tab w:val="left" w:pos="8880"/>
      </w:tabs>
      <w:spacing w:line="240" w:lineRule="exact"/>
      <w:jc w:val="center"/>
      <w:outlineLvl w:val="6"/>
    </w:pPr>
    <w:rPr>
      <w:b/>
      <w:color w:val="000000"/>
      <w:szCs w:val="20"/>
    </w:rPr>
  </w:style>
  <w:style w:type="paragraph" w:styleId="Heading8">
    <w:name w:val="heading 8"/>
    <w:basedOn w:val="Normal"/>
    <w:next w:val="Normal"/>
    <w:link w:val="Heading8Char"/>
    <w:qFormat/>
    <w:rsid w:val="0028753B"/>
    <w:pPr>
      <w:keepNext/>
      <w:numPr>
        <w:ilvl w:val="7"/>
        <w:numId w:val="48"/>
      </w:numPr>
      <w:jc w:val="center"/>
      <w:outlineLvl w:val="7"/>
    </w:pPr>
    <w:rPr>
      <w:b/>
      <w:bCs/>
      <w:color w:val="FF0000"/>
      <w:szCs w:val="20"/>
    </w:rPr>
  </w:style>
  <w:style w:type="paragraph" w:styleId="Heading9">
    <w:name w:val="heading 9"/>
    <w:basedOn w:val="Normal"/>
    <w:next w:val="Normal"/>
    <w:link w:val="Heading9Char"/>
    <w:qFormat/>
    <w:rsid w:val="0028753B"/>
    <w:pPr>
      <w:keepNext/>
      <w:numPr>
        <w:ilvl w:val="8"/>
        <w:numId w:val="48"/>
      </w:numPr>
      <w:spacing w:line="360" w:lineRule="atLeast"/>
      <w:jc w:val="center"/>
      <w:outlineLvl w:val="8"/>
    </w:pPr>
    <w:rPr>
      <w:b/>
      <w:spacing w:val="9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753B"/>
    <w:rPr>
      <w:rFonts w:ascii="Arial" w:eastAsia="Times New Roman" w:hAnsi="Arial" w:cs="Times New Roman"/>
      <w:b/>
      <w:bCs/>
      <w:snapToGrid w:val="0"/>
      <w:color w:val="000000"/>
      <w:kern w:val="32"/>
      <w:sz w:val="32"/>
      <w:szCs w:val="32"/>
      <w:u w:color="000000"/>
      <w:lang w:val="en-US"/>
    </w:rPr>
  </w:style>
  <w:style w:type="character" w:customStyle="1" w:styleId="Heading2Char">
    <w:name w:val="Heading 2 Char"/>
    <w:basedOn w:val="DefaultParagraphFont"/>
    <w:link w:val="Heading2"/>
    <w:rsid w:val="0028753B"/>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28753B"/>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28753B"/>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8753B"/>
    <w:rPr>
      <w:rFonts w:ascii="Times New Roman" w:eastAsia="Times New Roman" w:hAnsi="Times New Roman" w:cs="Times New Roman"/>
      <w:szCs w:val="20"/>
    </w:rPr>
  </w:style>
  <w:style w:type="character" w:customStyle="1" w:styleId="Heading6Char">
    <w:name w:val="Heading 6 Char"/>
    <w:basedOn w:val="DefaultParagraphFont"/>
    <w:link w:val="Heading6"/>
    <w:rsid w:val="0028753B"/>
    <w:rPr>
      <w:rFonts w:ascii="Times New Roman" w:eastAsia="Times New Roman" w:hAnsi="Times New Roman" w:cs="Times New Roman"/>
      <w:b/>
      <w:color w:val="000000"/>
      <w:sz w:val="24"/>
      <w:szCs w:val="20"/>
    </w:rPr>
  </w:style>
  <w:style w:type="character" w:customStyle="1" w:styleId="Heading7Char">
    <w:name w:val="Heading 7 Char"/>
    <w:basedOn w:val="DefaultParagraphFont"/>
    <w:link w:val="Heading7"/>
    <w:rsid w:val="0028753B"/>
    <w:rPr>
      <w:rFonts w:ascii="Times New Roman" w:eastAsia="Times New Roman" w:hAnsi="Times New Roman" w:cs="Times New Roman"/>
      <w:b/>
      <w:color w:val="000000"/>
      <w:sz w:val="24"/>
      <w:szCs w:val="20"/>
    </w:rPr>
  </w:style>
  <w:style w:type="character" w:customStyle="1" w:styleId="Heading8Char">
    <w:name w:val="Heading 8 Char"/>
    <w:basedOn w:val="DefaultParagraphFont"/>
    <w:link w:val="Heading8"/>
    <w:rsid w:val="0028753B"/>
    <w:rPr>
      <w:rFonts w:ascii="Times New Roman" w:eastAsia="Times New Roman" w:hAnsi="Times New Roman" w:cs="Times New Roman"/>
      <w:b/>
      <w:bCs/>
      <w:color w:val="FF0000"/>
      <w:sz w:val="24"/>
      <w:szCs w:val="20"/>
    </w:rPr>
  </w:style>
  <w:style w:type="character" w:customStyle="1" w:styleId="Heading9Char">
    <w:name w:val="Heading 9 Char"/>
    <w:basedOn w:val="DefaultParagraphFont"/>
    <w:link w:val="Heading9"/>
    <w:rsid w:val="0028753B"/>
    <w:rPr>
      <w:rFonts w:ascii="Times New Roman" w:eastAsia="Times New Roman" w:hAnsi="Times New Roman" w:cs="Times New Roman"/>
      <w:b/>
      <w:spacing w:val="90"/>
      <w:sz w:val="28"/>
      <w:szCs w:val="20"/>
    </w:rPr>
  </w:style>
  <w:style w:type="paragraph" w:styleId="FootnoteText">
    <w:name w:val="footnote text"/>
    <w:basedOn w:val="Normal"/>
    <w:link w:val="FootnoteTextChar"/>
    <w:rsid w:val="0028753B"/>
    <w:rPr>
      <w:sz w:val="20"/>
      <w:szCs w:val="20"/>
    </w:rPr>
  </w:style>
  <w:style w:type="character" w:customStyle="1" w:styleId="FootnoteTextChar">
    <w:name w:val="Footnote Text Char"/>
    <w:basedOn w:val="DefaultParagraphFont"/>
    <w:link w:val="FootnoteText"/>
    <w:rsid w:val="0028753B"/>
    <w:rPr>
      <w:rFonts w:ascii="Times New Roman" w:eastAsia="Times New Roman" w:hAnsi="Times New Roman" w:cs="Times New Roman"/>
      <w:sz w:val="20"/>
      <w:szCs w:val="20"/>
      <w:lang w:val="en-US"/>
    </w:rPr>
  </w:style>
  <w:style w:type="character" w:styleId="FootnoteReference">
    <w:name w:val="footnote reference"/>
    <w:rsid w:val="0028753B"/>
    <w:rPr>
      <w:vertAlign w:val="superscript"/>
    </w:rPr>
  </w:style>
  <w:style w:type="paragraph" w:styleId="Footer">
    <w:name w:val="footer"/>
    <w:basedOn w:val="Normal"/>
    <w:link w:val="FooterChar"/>
    <w:rsid w:val="0028753B"/>
    <w:pPr>
      <w:tabs>
        <w:tab w:val="center" w:pos="4320"/>
        <w:tab w:val="right" w:pos="8640"/>
      </w:tabs>
    </w:pPr>
  </w:style>
  <w:style w:type="character" w:customStyle="1" w:styleId="FooterChar">
    <w:name w:val="Footer Char"/>
    <w:basedOn w:val="DefaultParagraphFont"/>
    <w:link w:val="Footer"/>
    <w:rsid w:val="0028753B"/>
    <w:rPr>
      <w:rFonts w:ascii="Times New Roman" w:eastAsia="Times New Roman" w:hAnsi="Times New Roman" w:cs="Times New Roman"/>
      <w:sz w:val="24"/>
      <w:szCs w:val="24"/>
      <w:lang w:val="en-US"/>
    </w:rPr>
  </w:style>
  <w:style w:type="character" w:styleId="PageNumber">
    <w:name w:val="page number"/>
    <w:basedOn w:val="DefaultParagraphFont"/>
    <w:rsid w:val="0028753B"/>
  </w:style>
  <w:style w:type="paragraph" w:styleId="CommentText">
    <w:name w:val="annotation text"/>
    <w:basedOn w:val="Normal"/>
    <w:link w:val="CommentTextChar"/>
    <w:unhideWhenUsed/>
    <w:rsid w:val="0028753B"/>
    <w:rPr>
      <w:snapToGrid w:val="0"/>
      <w:color w:val="000000"/>
      <w:sz w:val="20"/>
      <w:szCs w:val="20"/>
      <w:u w:color="000000"/>
      <w:lang w:val="en-GB"/>
    </w:rPr>
  </w:style>
  <w:style w:type="character" w:customStyle="1" w:styleId="CommentTextChar">
    <w:name w:val="Comment Text Char"/>
    <w:basedOn w:val="DefaultParagraphFont"/>
    <w:link w:val="CommentText"/>
    <w:rsid w:val="0028753B"/>
    <w:rPr>
      <w:rFonts w:ascii="Times New Roman" w:eastAsia="Times New Roman" w:hAnsi="Times New Roman" w:cs="Times New Roman"/>
      <w:snapToGrid w:val="0"/>
      <w:color w:val="000000"/>
      <w:sz w:val="20"/>
      <w:szCs w:val="20"/>
      <w:u w:color="000000"/>
      <w:lang w:val="en-GB"/>
    </w:rPr>
  </w:style>
  <w:style w:type="character" w:styleId="CommentReference">
    <w:name w:val="annotation reference"/>
    <w:unhideWhenUsed/>
    <w:rsid w:val="0028753B"/>
    <w:rPr>
      <w:sz w:val="16"/>
      <w:szCs w:val="16"/>
    </w:rPr>
  </w:style>
  <w:style w:type="paragraph" w:styleId="BalloonText">
    <w:name w:val="Balloon Text"/>
    <w:basedOn w:val="Normal"/>
    <w:link w:val="BalloonTextChar"/>
    <w:rsid w:val="0028753B"/>
    <w:rPr>
      <w:rFonts w:ascii="Tahoma" w:hAnsi="Tahoma"/>
      <w:sz w:val="16"/>
      <w:szCs w:val="16"/>
    </w:rPr>
  </w:style>
  <w:style w:type="character" w:customStyle="1" w:styleId="BalloonTextChar">
    <w:name w:val="Balloon Text Char"/>
    <w:basedOn w:val="DefaultParagraphFont"/>
    <w:link w:val="BalloonText"/>
    <w:rsid w:val="0028753B"/>
    <w:rPr>
      <w:rFonts w:ascii="Tahoma" w:eastAsia="Times New Roman" w:hAnsi="Tahoma" w:cs="Times New Roman"/>
      <w:sz w:val="16"/>
      <w:szCs w:val="16"/>
    </w:rPr>
  </w:style>
  <w:style w:type="paragraph" w:customStyle="1" w:styleId="article">
    <w:name w:val="article"/>
    <w:basedOn w:val="Normal"/>
    <w:rsid w:val="0028753B"/>
    <w:pPr>
      <w:jc w:val="center"/>
    </w:pPr>
    <w:rPr>
      <w:rFonts w:ascii="Courier New" w:hAnsi="Courier New"/>
      <w:szCs w:val="20"/>
      <w:lang w:val="en-GB"/>
    </w:rPr>
  </w:style>
  <w:style w:type="paragraph" w:styleId="ListParagraph">
    <w:name w:val="List Paragraph"/>
    <w:basedOn w:val="Normal"/>
    <w:qFormat/>
    <w:rsid w:val="0028753B"/>
    <w:pPr>
      <w:ind w:left="720"/>
    </w:pPr>
  </w:style>
  <w:style w:type="paragraph" w:styleId="NormalWeb">
    <w:name w:val="Normal (Web)"/>
    <w:basedOn w:val="Normal"/>
    <w:unhideWhenUsed/>
    <w:rsid w:val="0028753B"/>
    <w:pPr>
      <w:spacing w:before="100" w:beforeAutospacing="1" w:after="100" w:afterAutospacing="1"/>
    </w:pPr>
  </w:style>
  <w:style w:type="paragraph" w:customStyle="1" w:styleId="object">
    <w:name w:val="object"/>
    <w:basedOn w:val="Normal"/>
    <w:rsid w:val="0028753B"/>
    <w:pPr>
      <w:jc w:val="center"/>
    </w:pPr>
    <w:rPr>
      <w:rFonts w:ascii="Courier New" w:hAnsi="Courier New"/>
      <w:b/>
      <w:i/>
      <w:szCs w:val="20"/>
      <w:lang w:val="en-GB"/>
    </w:rPr>
  </w:style>
  <w:style w:type="paragraph" w:styleId="BodyTextIndent3">
    <w:name w:val="Body Text Indent 3"/>
    <w:basedOn w:val="Normal"/>
    <w:link w:val="BodyTextIndent3Char"/>
    <w:rsid w:val="0028753B"/>
    <w:pPr>
      <w:ind w:left="1440" w:hanging="720"/>
    </w:pPr>
    <w:rPr>
      <w:szCs w:val="20"/>
      <w:lang w:val="en-GB"/>
    </w:rPr>
  </w:style>
  <w:style w:type="character" w:customStyle="1" w:styleId="BodyTextIndent3Char">
    <w:name w:val="Body Text Indent 3 Char"/>
    <w:basedOn w:val="DefaultParagraphFont"/>
    <w:link w:val="BodyTextIndent3"/>
    <w:rsid w:val="0028753B"/>
    <w:rPr>
      <w:rFonts w:ascii="Times New Roman" w:eastAsia="Times New Roman" w:hAnsi="Times New Roman" w:cs="Times New Roman"/>
      <w:sz w:val="24"/>
      <w:szCs w:val="20"/>
      <w:lang w:val="en-GB"/>
    </w:rPr>
  </w:style>
  <w:style w:type="paragraph" w:styleId="BodyText">
    <w:name w:val="Body Text"/>
    <w:basedOn w:val="Normal"/>
    <w:link w:val="BodyTextChar"/>
    <w:rsid w:val="0028753B"/>
    <w:pPr>
      <w:spacing w:after="120"/>
    </w:pPr>
    <w:rPr>
      <w:snapToGrid w:val="0"/>
      <w:color w:val="000000"/>
      <w:u w:color="000000"/>
      <w:lang w:val="en-GB"/>
    </w:rPr>
  </w:style>
  <w:style w:type="character" w:customStyle="1" w:styleId="BodyTextChar">
    <w:name w:val="Body Text Char"/>
    <w:basedOn w:val="DefaultParagraphFont"/>
    <w:link w:val="BodyText"/>
    <w:rsid w:val="0028753B"/>
    <w:rPr>
      <w:rFonts w:ascii="Times New Roman" w:eastAsia="Times New Roman" w:hAnsi="Times New Roman" w:cs="Times New Roman"/>
      <w:snapToGrid w:val="0"/>
      <w:color w:val="000000"/>
      <w:sz w:val="24"/>
      <w:szCs w:val="24"/>
      <w:u w:color="000000"/>
      <w:lang w:val="en-GB"/>
    </w:rPr>
  </w:style>
  <w:style w:type="paragraph" w:customStyle="1" w:styleId="Default">
    <w:name w:val="Default"/>
    <w:rsid w:val="0028753B"/>
    <w:pPr>
      <w:autoSpaceDE w:val="0"/>
      <w:autoSpaceDN w:val="0"/>
      <w:adjustRightInd w:val="0"/>
      <w:spacing w:after="0" w:line="240" w:lineRule="auto"/>
    </w:pPr>
    <w:rPr>
      <w:rFonts w:ascii="Times New Roman" w:eastAsia="Times New Roman" w:hAnsi="Times New Roman" w:cs="Times New Roman"/>
      <w:color w:val="000000"/>
      <w:sz w:val="24"/>
      <w:szCs w:val="24"/>
      <w:lang w:eastAsia="bs-Latn-BA"/>
    </w:rPr>
  </w:style>
  <w:style w:type="paragraph" w:styleId="BodyTextIndent">
    <w:name w:val="Body Text Indent"/>
    <w:basedOn w:val="Normal"/>
    <w:link w:val="BodyTextIndentChar"/>
    <w:rsid w:val="0028753B"/>
    <w:pPr>
      <w:spacing w:after="120"/>
      <w:ind w:left="283"/>
    </w:pPr>
    <w:rPr>
      <w:snapToGrid w:val="0"/>
      <w:color w:val="000000"/>
      <w:u w:color="000000"/>
      <w:lang w:val="en-GB"/>
    </w:rPr>
  </w:style>
  <w:style w:type="character" w:customStyle="1" w:styleId="BodyTextIndentChar">
    <w:name w:val="Body Text Indent Char"/>
    <w:basedOn w:val="DefaultParagraphFont"/>
    <w:link w:val="BodyTextIndent"/>
    <w:rsid w:val="0028753B"/>
    <w:rPr>
      <w:rFonts w:ascii="Times New Roman" w:eastAsia="Times New Roman" w:hAnsi="Times New Roman" w:cs="Times New Roman"/>
      <w:snapToGrid w:val="0"/>
      <w:color w:val="000000"/>
      <w:sz w:val="24"/>
      <w:szCs w:val="24"/>
      <w:u w:color="000000"/>
      <w:lang w:val="en-GB"/>
    </w:rPr>
  </w:style>
  <w:style w:type="paragraph" w:styleId="CommentSubject">
    <w:name w:val="annotation subject"/>
    <w:basedOn w:val="CommentText"/>
    <w:next w:val="CommentText"/>
    <w:link w:val="CommentSubjectChar"/>
    <w:rsid w:val="0028753B"/>
    <w:rPr>
      <w:b/>
      <w:bCs/>
      <w:snapToGrid/>
      <w:color w:val="auto"/>
      <w:lang w:val="en-US"/>
    </w:rPr>
  </w:style>
  <w:style w:type="character" w:customStyle="1" w:styleId="CommentSubjectChar">
    <w:name w:val="Comment Subject Char"/>
    <w:basedOn w:val="CommentTextChar"/>
    <w:link w:val="CommentSubject"/>
    <w:rsid w:val="0028753B"/>
    <w:rPr>
      <w:rFonts w:ascii="Times New Roman" w:eastAsia="Times New Roman" w:hAnsi="Times New Roman" w:cs="Times New Roman"/>
      <w:b/>
      <w:bCs/>
      <w:snapToGrid w:val="0"/>
      <w:color w:val="000000"/>
      <w:sz w:val="20"/>
      <w:szCs w:val="20"/>
      <w:u w:color="000000"/>
      <w:lang w:val="en-US"/>
    </w:rPr>
  </w:style>
  <w:style w:type="paragraph" w:styleId="Header">
    <w:name w:val="header"/>
    <w:basedOn w:val="Normal"/>
    <w:link w:val="HeaderChar"/>
    <w:uiPriority w:val="99"/>
    <w:rsid w:val="0028753B"/>
    <w:pPr>
      <w:tabs>
        <w:tab w:val="center" w:pos="4536"/>
        <w:tab w:val="right" w:pos="9072"/>
      </w:tabs>
    </w:pPr>
  </w:style>
  <w:style w:type="character" w:customStyle="1" w:styleId="HeaderChar">
    <w:name w:val="Header Char"/>
    <w:basedOn w:val="DefaultParagraphFont"/>
    <w:link w:val="Header"/>
    <w:uiPriority w:val="99"/>
    <w:rsid w:val="0028753B"/>
    <w:rPr>
      <w:rFonts w:ascii="Times New Roman" w:eastAsia="Times New Roman" w:hAnsi="Times New Roman" w:cs="Times New Roman"/>
      <w:sz w:val="24"/>
      <w:szCs w:val="24"/>
      <w:lang w:val="en-US"/>
    </w:rPr>
  </w:style>
  <w:style w:type="paragraph" w:styleId="Revision">
    <w:name w:val="Revision"/>
    <w:hidden/>
    <w:uiPriority w:val="99"/>
    <w:semiHidden/>
    <w:rsid w:val="0028753B"/>
    <w:pPr>
      <w:spacing w:after="0" w:line="240" w:lineRule="auto"/>
    </w:pPr>
    <w:rPr>
      <w:rFonts w:ascii="Times New Roman" w:eastAsia="Times New Roman" w:hAnsi="Times New Roman" w:cs="Times New Roman"/>
      <w:sz w:val="24"/>
      <w:szCs w:val="24"/>
      <w:lang w:val="en-US"/>
    </w:rPr>
  </w:style>
  <w:style w:type="paragraph" w:customStyle="1" w:styleId="indent1">
    <w:name w:val="indent1"/>
    <w:basedOn w:val="Normal"/>
    <w:rsid w:val="0028753B"/>
    <w:pPr>
      <w:tabs>
        <w:tab w:val="left" w:pos="720"/>
      </w:tabs>
      <w:ind w:left="1441" w:hanging="720"/>
      <w:jc w:val="both"/>
    </w:pPr>
    <w:rPr>
      <w:rFonts w:ascii="CG Times (WN)" w:hAnsi="CG Times (WN)" w:cs="CG Times (WN)"/>
      <w:u w:color="000000"/>
      <w:lang w:val="en-GB"/>
    </w:rPr>
  </w:style>
  <w:style w:type="numbering" w:customStyle="1" w:styleId="NoList1">
    <w:name w:val="No List1"/>
    <w:next w:val="NoList"/>
    <w:uiPriority w:val="99"/>
    <w:semiHidden/>
    <w:rsid w:val="0028753B"/>
  </w:style>
  <w:style w:type="paragraph" w:customStyle="1" w:styleId="Topptekst">
    <w:name w:val="Topptekst"/>
    <w:aliases w:val="Header1"/>
    <w:basedOn w:val="Normal"/>
    <w:rsid w:val="0028753B"/>
    <w:pPr>
      <w:tabs>
        <w:tab w:val="center" w:pos="4819"/>
        <w:tab w:val="right" w:pos="9071"/>
      </w:tabs>
      <w:jc w:val="both"/>
    </w:pPr>
    <w:rPr>
      <w:sz w:val="20"/>
      <w:szCs w:val="20"/>
      <w:lang w:val="en-GB"/>
    </w:rPr>
  </w:style>
  <w:style w:type="paragraph" w:customStyle="1" w:styleId="Number2Indent">
    <w:name w:val="Number 2 Indent"/>
    <w:basedOn w:val="Normal"/>
    <w:next w:val="Normal"/>
    <w:rsid w:val="0028753B"/>
    <w:pPr>
      <w:ind w:left="1441" w:hanging="720"/>
    </w:pPr>
    <w:rPr>
      <w:rFonts w:ascii="Courier New" w:hAnsi="Courier New"/>
      <w:szCs w:val="20"/>
      <w:lang w:val="en-GB"/>
    </w:rPr>
  </w:style>
  <w:style w:type="paragraph" w:customStyle="1" w:styleId="TitleFirst">
    <w:name w:val="Title First"/>
    <w:basedOn w:val="Normal"/>
    <w:next w:val="Normal"/>
    <w:rsid w:val="0028753B"/>
    <w:pPr>
      <w:spacing w:before="240" w:after="240"/>
      <w:jc w:val="center"/>
    </w:pPr>
    <w:rPr>
      <w:rFonts w:ascii="Courier New" w:hAnsi="Courier New"/>
      <w:caps/>
      <w:szCs w:val="20"/>
      <w:u w:val="single"/>
      <w:lang w:val="en-GB"/>
    </w:rPr>
  </w:style>
  <w:style w:type="paragraph" w:customStyle="1" w:styleId="SCHeading1">
    <w:name w:val="SC Heading 1"/>
    <w:basedOn w:val="Normal"/>
    <w:next w:val="Normal"/>
    <w:rsid w:val="0028753B"/>
    <w:pPr>
      <w:keepNext/>
      <w:spacing w:before="480" w:after="240"/>
    </w:pPr>
    <w:rPr>
      <w:b/>
      <w:szCs w:val="20"/>
      <w:lang w:val="en-GB"/>
    </w:rPr>
  </w:style>
  <w:style w:type="paragraph" w:customStyle="1" w:styleId="Level1">
    <w:name w:val="Level 1"/>
    <w:basedOn w:val="Normal"/>
    <w:rsid w:val="0028753B"/>
    <w:pPr>
      <w:widowControl w:val="0"/>
      <w:numPr>
        <w:numId w:val="45"/>
      </w:numPr>
      <w:outlineLvl w:val="0"/>
    </w:pPr>
    <w:rPr>
      <w:snapToGrid w:val="0"/>
      <w:szCs w:val="20"/>
      <w:lang w:val="en-GB"/>
    </w:rPr>
  </w:style>
  <w:style w:type="paragraph" w:styleId="EndnoteText">
    <w:name w:val="endnote text"/>
    <w:basedOn w:val="Normal"/>
    <w:link w:val="EndnoteTextChar"/>
    <w:rsid w:val="0028753B"/>
    <w:rPr>
      <w:sz w:val="20"/>
      <w:szCs w:val="20"/>
    </w:rPr>
  </w:style>
  <w:style w:type="character" w:customStyle="1" w:styleId="EndnoteTextChar">
    <w:name w:val="Endnote Text Char"/>
    <w:basedOn w:val="DefaultParagraphFont"/>
    <w:link w:val="EndnoteText"/>
    <w:rsid w:val="0028753B"/>
    <w:rPr>
      <w:rFonts w:ascii="Times New Roman" w:eastAsia="Times New Roman" w:hAnsi="Times New Roman" w:cs="Times New Roman"/>
      <w:sz w:val="20"/>
      <w:szCs w:val="20"/>
    </w:rPr>
  </w:style>
  <w:style w:type="paragraph" w:styleId="TOC1">
    <w:name w:val="toc 1"/>
    <w:basedOn w:val="Normal"/>
    <w:next w:val="Normal"/>
    <w:autoRedefine/>
    <w:rsid w:val="0028753B"/>
    <w:pPr>
      <w:tabs>
        <w:tab w:val="left" w:leader="dot" w:pos="8646"/>
        <w:tab w:val="right" w:pos="9072"/>
      </w:tabs>
      <w:ind w:right="850"/>
      <w:jc w:val="both"/>
    </w:pPr>
    <w:rPr>
      <w:sz w:val="20"/>
      <w:szCs w:val="20"/>
      <w:lang w:val="en-GB"/>
    </w:rPr>
  </w:style>
  <w:style w:type="paragraph" w:styleId="TOC2">
    <w:name w:val="toc 2"/>
    <w:basedOn w:val="Normal"/>
    <w:next w:val="Normal"/>
    <w:autoRedefine/>
    <w:rsid w:val="0028753B"/>
    <w:pPr>
      <w:tabs>
        <w:tab w:val="left" w:leader="dot" w:pos="8504"/>
        <w:tab w:val="right" w:pos="8640"/>
      </w:tabs>
      <w:ind w:left="709" w:right="851"/>
      <w:jc w:val="both"/>
    </w:pPr>
    <w:rPr>
      <w:sz w:val="20"/>
      <w:szCs w:val="20"/>
      <w:lang w:val="en-GB"/>
    </w:rPr>
  </w:style>
  <w:style w:type="paragraph" w:styleId="NormalIndent">
    <w:name w:val="Normal Indent"/>
    <w:basedOn w:val="Normal"/>
    <w:rsid w:val="0028753B"/>
    <w:pPr>
      <w:ind w:left="720"/>
      <w:jc w:val="both"/>
    </w:pPr>
    <w:rPr>
      <w:sz w:val="20"/>
      <w:szCs w:val="20"/>
      <w:lang w:val="en-GB"/>
    </w:rPr>
  </w:style>
  <w:style w:type="paragraph" w:styleId="Title">
    <w:name w:val="Title"/>
    <w:basedOn w:val="Normal"/>
    <w:link w:val="TitleChar"/>
    <w:qFormat/>
    <w:rsid w:val="0028753B"/>
    <w:pPr>
      <w:ind w:left="5954" w:hanging="5954"/>
      <w:jc w:val="center"/>
    </w:pPr>
    <w:rPr>
      <w:b/>
      <w:bCs/>
      <w:color w:val="FF0000"/>
      <w:szCs w:val="20"/>
    </w:rPr>
  </w:style>
  <w:style w:type="character" w:customStyle="1" w:styleId="TitleChar">
    <w:name w:val="Title Char"/>
    <w:basedOn w:val="DefaultParagraphFont"/>
    <w:link w:val="Title"/>
    <w:rsid w:val="0028753B"/>
    <w:rPr>
      <w:rFonts w:ascii="Times New Roman" w:eastAsia="Times New Roman" w:hAnsi="Times New Roman" w:cs="Times New Roman"/>
      <w:b/>
      <w:bCs/>
      <w:color w:val="FF0000"/>
      <w:sz w:val="24"/>
      <w:szCs w:val="20"/>
    </w:rPr>
  </w:style>
  <w:style w:type="paragraph" w:styleId="BodyText2">
    <w:name w:val="Body Text 2"/>
    <w:basedOn w:val="Normal"/>
    <w:link w:val="BodyText2Char"/>
    <w:rsid w:val="0028753B"/>
    <w:pPr>
      <w:spacing w:before="120" w:after="120"/>
    </w:pPr>
    <w:rPr>
      <w:b/>
      <w:bCs/>
      <w:szCs w:val="20"/>
    </w:rPr>
  </w:style>
  <w:style w:type="character" w:customStyle="1" w:styleId="BodyText2Char">
    <w:name w:val="Body Text 2 Char"/>
    <w:basedOn w:val="DefaultParagraphFont"/>
    <w:link w:val="BodyText2"/>
    <w:rsid w:val="0028753B"/>
    <w:rPr>
      <w:rFonts w:ascii="Times New Roman" w:eastAsia="Times New Roman" w:hAnsi="Times New Roman" w:cs="Times New Roman"/>
      <w:b/>
      <w:bCs/>
      <w:sz w:val="24"/>
      <w:szCs w:val="20"/>
    </w:rPr>
  </w:style>
  <w:style w:type="paragraph" w:styleId="BodyText3">
    <w:name w:val="Body Text 3"/>
    <w:basedOn w:val="Normal"/>
    <w:link w:val="BodyText3Char"/>
    <w:rsid w:val="0028753B"/>
    <w:pPr>
      <w:spacing w:after="120"/>
    </w:pPr>
    <w:rPr>
      <w:sz w:val="16"/>
      <w:szCs w:val="16"/>
    </w:rPr>
  </w:style>
  <w:style w:type="character" w:customStyle="1" w:styleId="BodyText3Char">
    <w:name w:val="Body Text 3 Char"/>
    <w:basedOn w:val="DefaultParagraphFont"/>
    <w:link w:val="BodyText3"/>
    <w:rsid w:val="0028753B"/>
    <w:rPr>
      <w:rFonts w:ascii="Times New Roman" w:eastAsia="Times New Roman" w:hAnsi="Times New Roman" w:cs="Times New Roman"/>
      <w:sz w:val="16"/>
      <w:szCs w:val="16"/>
    </w:rPr>
  </w:style>
  <w:style w:type="paragraph" w:styleId="BlockText">
    <w:name w:val="Block Text"/>
    <w:basedOn w:val="Normal"/>
    <w:rsid w:val="0028753B"/>
    <w:pPr>
      <w:tabs>
        <w:tab w:val="left" w:pos="426"/>
        <w:tab w:val="left" w:pos="1418"/>
        <w:tab w:val="left" w:leader="dot" w:pos="6096"/>
        <w:tab w:val="left" w:pos="7938"/>
      </w:tabs>
      <w:snapToGrid w:val="0"/>
      <w:ind w:left="1418" w:right="2211" w:hanging="1418"/>
      <w:jc w:val="both"/>
    </w:pPr>
    <w:rPr>
      <w:b/>
      <w:color w:val="FF0000"/>
      <w:sz w:val="20"/>
      <w:szCs w:val="20"/>
      <w:lang w:val="en-GB"/>
    </w:rPr>
  </w:style>
  <w:style w:type="paragraph" w:customStyle="1" w:styleId="msoacetate0">
    <w:name w:val="msoacetate"/>
    <w:basedOn w:val="Normal"/>
    <w:semiHidden/>
    <w:rsid w:val="0028753B"/>
    <w:rPr>
      <w:rFonts w:ascii="Tahoma" w:hAnsi="Tahoma" w:cs="Tahoma"/>
      <w:sz w:val="16"/>
      <w:szCs w:val="16"/>
      <w:lang w:val="en-GB"/>
    </w:rPr>
  </w:style>
  <w:style w:type="paragraph" w:customStyle="1" w:styleId="rep1">
    <w:name w:val="þrep1"/>
    <w:basedOn w:val="Normal"/>
    <w:rsid w:val="0028753B"/>
    <w:pPr>
      <w:tabs>
        <w:tab w:val="left" w:pos="426"/>
        <w:tab w:val="left" w:pos="1418"/>
        <w:tab w:val="left" w:leader="dot" w:pos="6096"/>
        <w:tab w:val="left" w:pos="6379"/>
        <w:tab w:val="left" w:pos="6663"/>
        <w:tab w:val="left" w:pos="6946"/>
        <w:tab w:val="left" w:pos="7230"/>
        <w:tab w:val="left" w:pos="7513"/>
        <w:tab w:val="left" w:pos="7797"/>
        <w:tab w:val="left" w:pos="8080"/>
      </w:tabs>
      <w:ind w:left="1560" w:right="2211" w:hanging="1560"/>
      <w:jc w:val="both"/>
    </w:pPr>
    <w:rPr>
      <w:sz w:val="20"/>
      <w:szCs w:val="20"/>
      <w:lang w:val="en-GB"/>
    </w:rPr>
  </w:style>
  <w:style w:type="paragraph" w:customStyle="1" w:styleId="u5010-1">
    <w:name w:val="u5010-1"/>
    <w:basedOn w:val="Normal"/>
    <w:rsid w:val="0028753B"/>
    <w:pPr>
      <w:tabs>
        <w:tab w:val="left" w:pos="1441"/>
      </w:tabs>
      <w:ind w:left="1701" w:right="2211" w:hanging="1701"/>
      <w:jc w:val="both"/>
    </w:pPr>
    <w:rPr>
      <w:sz w:val="20"/>
      <w:szCs w:val="20"/>
      <w:lang w:val="en-GB"/>
    </w:rPr>
  </w:style>
  <w:style w:type="paragraph" w:customStyle="1" w:styleId="u5010-2">
    <w:name w:val="u5010-2"/>
    <w:basedOn w:val="Normal"/>
    <w:rsid w:val="0028753B"/>
    <w:pPr>
      <w:tabs>
        <w:tab w:val="left" w:pos="1441"/>
      </w:tabs>
      <w:ind w:left="1814" w:hanging="1814"/>
      <w:jc w:val="both"/>
    </w:pPr>
    <w:rPr>
      <w:sz w:val="20"/>
      <w:szCs w:val="20"/>
      <w:lang w:val="en-GB"/>
    </w:rPr>
  </w:style>
  <w:style w:type="paragraph" w:customStyle="1" w:styleId="5010-2">
    <w:name w:val="5010-2"/>
    <w:basedOn w:val="Normal"/>
    <w:rsid w:val="0028753B"/>
    <w:pPr>
      <w:tabs>
        <w:tab w:val="left" w:pos="1441"/>
      </w:tabs>
      <w:ind w:left="1843" w:right="2211" w:hanging="1843"/>
      <w:jc w:val="both"/>
    </w:pPr>
    <w:rPr>
      <w:sz w:val="20"/>
      <w:szCs w:val="20"/>
      <w:lang w:val="en-GB"/>
    </w:rPr>
  </w:style>
  <w:style w:type="paragraph" w:customStyle="1" w:styleId="Athsemd">
    <w:name w:val="Athsemd"/>
    <w:basedOn w:val="Normal"/>
    <w:rsid w:val="0028753B"/>
    <w:pPr>
      <w:jc w:val="both"/>
    </w:pPr>
    <w:rPr>
      <w:b/>
      <w:sz w:val="20"/>
      <w:szCs w:val="20"/>
      <w:lang w:val="en-GB"/>
    </w:rPr>
  </w:style>
  <w:style w:type="paragraph" w:customStyle="1" w:styleId="u5000">
    <w:name w:val="u5000"/>
    <w:basedOn w:val="Normal"/>
    <w:rsid w:val="0028753B"/>
    <w:pPr>
      <w:tabs>
        <w:tab w:val="left" w:pos="567"/>
        <w:tab w:val="left" w:leader="dot" w:pos="6096"/>
        <w:tab w:val="left" w:pos="6379"/>
        <w:tab w:val="left" w:pos="6663"/>
        <w:tab w:val="left" w:pos="6946"/>
        <w:tab w:val="left" w:pos="7230"/>
        <w:tab w:val="left" w:pos="7513"/>
        <w:tab w:val="left" w:pos="7797"/>
        <w:tab w:val="left" w:pos="8080"/>
      </w:tabs>
      <w:spacing w:before="240"/>
      <w:ind w:left="1441" w:right="2211" w:hanging="1441"/>
      <w:jc w:val="both"/>
    </w:pPr>
    <w:rPr>
      <w:b/>
      <w:sz w:val="20"/>
      <w:szCs w:val="20"/>
      <w:lang w:val="en-GB"/>
    </w:rPr>
  </w:style>
  <w:style w:type="paragraph" w:customStyle="1" w:styleId="u5010-3">
    <w:name w:val="u5010-3"/>
    <w:basedOn w:val="u5010-2"/>
    <w:rsid w:val="0028753B"/>
    <w:pPr>
      <w:ind w:left="1985" w:hanging="1985"/>
    </w:pPr>
  </w:style>
  <w:style w:type="paragraph" w:customStyle="1" w:styleId="nmer">
    <w:name w:val="númer"/>
    <w:basedOn w:val="Normal"/>
    <w:rsid w:val="0028753B"/>
    <w:pPr>
      <w:tabs>
        <w:tab w:val="right" w:pos="284"/>
      </w:tabs>
      <w:spacing w:before="120"/>
      <w:ind w:left="567" w:hanging="567"/>
      <w:jc w:val="both"/>
    </w:pPr>
    <w:rPr>
      <w:sz w:val="20"/>
      <w:szCs w:val="20"/>
      <w:lang w:val="en-GB"/>
    </w:rPr>
  </w:style>
  <w:style w:type="paragraph" w:customStyle="1" w:styleId="tj">
    <w:name w:val="tj"/>
    <w:basedOn w:val="Normal"/>
    <w:rsid w:val="0028753B"/>
    <w:pPr>
      <w:tabs>
        <w:tab w:val="center" w:pos="6720"/>
        <w:tab w:val="center" w:pos="7655"/>
      </w:tabs>
      <w:jc w:val="both"/>
    </w:pPr>
    <w:rPr>
      <w:sz w:val="20"/>
      <w:szCs w:val="20"/>
      <w:lang w:val="en-GB"/>
    </w:rPr>
  </w:style>
  <w:style w:type="paragraph" w:customStyle="1" w:styleId="abc">
    <w:name w:val="abc"/>
    <w:basedOn w:val="Normal"/>
    <w:rsid w:val="0028753B"/>
    <w:pPr>
      <w:tabs>
        <w:tab w:val="left" w:pos="6379"/>
        <w:tab w:val="left" w:pos="6663"/>
        <w:tab w:val="center" w:pos="6946"/>
        <w:tab w:val="left" w:pos="7230"/>
        <w:tab w:val="left" w:pos="7513"/>
        <w:tab w:val="left" w:pos="7797"/>
        <w:tab w:val="left" w:pos="8080"/>
      </w:tabs>
      <w:jc w:val="both"/>
    </w:pPr>
    <w:rPr>
      <w:sz w:val="20"/>
      <w:szCs w:val="20"/>
      <w:lang w:val="en-GB"/>
    </w:rPr>
  </w:style>
  <w:style w:type="paragraph" w:customStyle="1" w:styleId="u5000auka">
    <w:name w:val="u5000auka"/>
    <w:basedOn w:val="u5000"/>
    <w:rsid w:val="0028753B"/>
    <w:pPr>
      <w:ind w:left="1560" w:hanging="1560"/>
    </w:pPr>
  </w:style>
  <w:style w:type="paragraph" w:customStyle="1" w:styleId="bkst">
    <w:name w:val="bókst"/>
    <w:basedOn w:val="Normal"/>
    <w:rsid w:val="0028753B"/>
    <w:pPr>
      <w:tabs>
        <w:tab w:val="right" w:pos="426"/>
      </w:tabs>
      <w:ind w:left="709" w:hanging="709"/>
      <w:jc w:val="both"/>
    </w:pPr>
    <w:rPr>
      <w:sz w:val="20"/>
      <w:szCs w:val="20"/>
      <w:lang w:val="en-GB"/>
    </w:rPr>
  </w:style>
  <w:style w:type="paragraph" w:customStyle="1" w:styleId="Normalupp">
    <w:name w:val="Normal upp"/>
    <w:basedOn w:val="Normal"/>
    <w:rsid w:val="0028753B"/>
    <w:pPr>
      <w:ind w:left="567" w:hanging="425"/>
      <w:jc w:val="both"/>
    </w:pPr>
    <w:rPr>
      <w:sz w:val="20"/>
      <w:szCs w:val="20"/>
      <w:lang w:val="en-GB"/>
    </w:rPr>
  </w:style>
  <w:style w:type="paragraph" w:customStyle="1" w:styleId="bokst-4">
    <w:name w:val="bokst-4"/>
    <w:basedOn w:val="Normal"/>
    <w:rsid w:val="0028753B"/>
    <w:pPr>
      <w:ind w:left="993" w:hanging="426"/>
      <w:jc w:val="both"/>
    </w:pPr>
    <w:rPr>
      <w:sz w:val="20"/>
      <w:szCs w:val="20"/>
      <w:lang w:val="en-GB"/>
    </w:rPr>
  </w:style>
  <w:style w:type="paragraph" w:customStyle="1" w:styleId="tlust-1">
    <w:name w:val="tölust-1"/>
    <w:basedOn w:val="bokst-4"/>
    <w:rsid w:val="0028753B"/>
    <w:pPr>
      <w:ind w:left="1418"/>
    </w:pPr>
  </w:style>
  <w:style w:type="paragraph" w:customStyle="1" w:styleId="normaluppt">
    <w:name w:val="normal uppt"/>
    <w:rsid w:val="0028753B"/>
    <w:pPr>
      <w:spacing w:after="0" w:line="240" w:lineRule="auto"/>
      <w:ind w:left="284" w:hanging="284"/>
    </w:pPr>
    <w:rPr>
      <w:rFonts w:ascii="Times" w:eastAsia="Times New Roman" w:hAnsi="Times" w:cs="Times New Roman"/>
      <w:sz w:val="20"/>
      <w:szCs w:val="20"/>
      <w:lang w:val="en-GB"/>
    </w:rPr>
  </w:style>
  <w:style w:type="paragraph" w:customStyle="1" w:styleId="bkst-2">
    <w:name w:val="bókst-2"/>
    <w:basedOn w:val="Normal"/>
    <w:rsid w:val="0028753B"/>
    <w:pPr>
      <w:tabs>
        <w:tab w:val="right" w:pos="851"/>
      </w:tabs>
      <w:ind w:left="567" w:hanging="709"/>
      <w:jc w:val="both"/>
    </w:pPr>
    <w:rPr>
      <w:sz w:val="20"/>
      <w:szCs w:val="20"/>
      <w:lang w:val="en-GB"/>
    </w:rPr>
  </w:style>
  <w:style w:type="paragraph" w:customStyle="1" w:styleId="bokst-3">
    <w:name w:val="bokst-3"/>
    <w:basedOn w:val="Normalupp"/>
    <w:rsid w:val="0028753B"/>
  </w:style>
  <w:style w:type="paragraph" w:customStyle="1" w:styleId="rep5">
    <w:name w:val="þrep5"/>
    <w:basedOn w:val="Normal"/>
    <w:rsid w:val="0028753B"/>
    <w:pPr>
      <w:tabs>
        <w:tab w:val="left" w:pos="426"/>
        <w:tab w:val="left" w:pos="1418"/>
        <w:tab w:val="left" w:leader="dot" w:pos="6096"/>
        <w:tab w:val="left" w:pos="6379"/>
        <w:tab w:val="left" w:pos="6663"/>
        <w:tab w:val="left" w:pos="6946"/>
        <w:tab w:val="left" w:pos="7230"/>
        <w:tab w:val="left" w:pos="7513"/>
        <w:tab w:val="left" w:pos="7797"/>
        <w:tab w:val="left" w:pos="8080"/>
      </w:tabs>
      <w:ind w:left="2410" w:right="2211" w:hanging="2410"/>
      <w:jc w:val="both"/>
    </w:pPr>
    <w:rPr>
      <w:sz w:val="20"/>
      <w:szCs w:val="20"/>
      <w:lang w:val="en-GB"/>
    </w:rPr>
  </w:style>
  <w:style w:type="paragraph" w:customStyle="1" w:styleId="u5010-4">
    <w:name w:val="u5010-4"/>
    <w:basedOn w:val="Normal"/>
    <w:rsid w:val="0028753B"/>
    <w:pPr>
      <w:tabs>
        <w:tab w:val="left" w:pos="1418"/>
      </w:tabs>
      <w:ind w:left="1985" w:right="2211" w:hanging="1985"/>
      <w:jc w:val="both"/>
    </w:pPr>
    <w:rPr>
      <w:sz w:val="20"/>
      <w:szCs w:val="20"/>
      <w:lang w:val="en-GB"/>
    </w:rPr>
  </w:style>
  <w:style w:type="paragraph" w:customStyle="1" w:styleId="u5010-">
    <w:name w:val="u5010-"/>
    <w:basedOn w:val="u5010-4"/>
    <w:rsid w:val="0028753B"/>
    <w:pPr>
      <w:tabs>
        <w:tab w:val="clear" w:pos="1418"/>
      </w:tabs>
      <w:ind w:left="0"/>
    </w:pPr>
  </w:style>
  <w:style w:type="paragraph" w:customStyle="1" w:styleId="tlust-2">
    <w:name w:val="tölust-2"/>
    <w:basedOn w:val="tlust-1"/>
    <w:rsid w:val="0028753B"/>
    <w:pPr>
      <w:ind w:left="1843"/>
    </w:pPr>
  </w:style>
  <w:style w:type="paragraph" w:customStyle="1" w:styleId="ormalupp">
    <w:name w:val="ormal upp"/>
    <w:basedOn w:val="Normalupp"/>
    <w:rsid w:val="0028753B"/>
  </w:style>
  <w:style w:type="paragraph" w:customStyle="1" w:styleId="Normalnum">
    <w:name w:val="Normal num"/>
    <w:rsid w:val="0028753B"/>
    <w:pPr>
      <w:spacing w:after="0" w:line="240" w:lineRule="auto"/>
      <w:ind w:left="284" w:hanging="284"/>
    </w:pPr>
    <w:rPr>
      <w:rFonts w:ascii="Times" w:eastAsia="Times New Roman" w:hAnsi="Times" w:cs="Times New Roman"/>
      <w:sz w:val="20"/>
      <w:szCs w:val="20"/>
      <w:lang w:val="en-GB"/>
    </w:rPr>
  </w:style>
  <w:style w:type="paragraph" w:customStyle="1" w:styleId="3A">
    <w:name w:val="3.A"/>
    <w:basedOn w:val="Normal"/>
    <w:rsid w:val="0028753B"/>
    <w:pPr>
      <w:tabs>
        <w:tab w:val="right" w:pos="426"/>
      </w:tabs>
      <w:ind w:left="709" w:hanging="709"/>
      <w:jc w:val="both"/>
    </w:pPr>
    <w:rPr>
      <w:sz w:val="20"/>
      <w:szCs w:val="20"/>
      <w:lang w:val="en-GB"/>
    </w:rPr>
  </w:style>
  <w:style w:type="paragraph" w:customStyle="1" w:styleId="NormalCentered">
    <w:name w:val="Normal Centered"/>
    <w:basedOn w:val="Normal"/>
    <w:rsid w:val="0028753B"/>
    <w:pPr>
      <w:spacing w:before="120" w:after="120"/>
      <w:jc w:val="center"/>
    </w:pPr>
    <w:rPr>
      <w:szCs w:val="20"/>
      <w:lang w:val="en-GB"/>
    </w:rPr>
  </w:style>
  <w:style w:type="paragraph" w:customStyle="1" w:styleId="Number1Indent">
    <w:name w:val="Number 1 Indent"/>
    <w:basedOn w:val="Normal"/>
    <w:next w:val="Normal"/>
    <w:rsid w:val="0028753B"/>
    <w:pPr>
      <w:ind w:left="720" w:hanging="720"/>
    </w:pPr>
    <w:rPr>
      <w:szCs w:val="20"/>
      <w:lang w:val="en-GB"/>
    </w:rPr>
  </w:style>
  <w:style w:type="paragraph" w:customStyle="1" w:styleId="Bobletekst1">
    <w:name w:val="Bobletekst1"/>
    <w:basedOn w:val="Normal"/>
    <w:semiHidden/>
    <w:rsid w:val="0028753B"/>
    <w:rPr>
      <w:rFonts w:ascii="Tahoma" w:hAnsi="Tahoma" w:cs="Tahoma"/>
      <w:sz w:val="16"/>
      <w:szCs w:val="16"/>
      <w:lang w:val="en-GB"/>
    </w:rPr>
  </w:style>
  <w:style w:type="table" w:customStyle="1" w:styleId="Vanligtabell1">
    <w:name w:val="Vanlig tabell1"/>
    <w:semiHidden/>
    <w:rsid w:val="0028753B"/>
    <w:pPr>
      <w:spacing w:after="0" w:line="240" w:lineRule="auto"/>
    </w:pPr>
    <w:rPr>
      <w:rFonts w:ascii="Times New Roman" w:eastAsia="Times New Roman" w:hAnsi="Times New Roman" w:cs="Times New Roman"/>
      <w:sz w:val="20"/>
      <w:szCs w:val="20"/>
      <w:lang w:val="en-GB" w:eastAsia="en-GB"/>
    </w:rPr>
    <w:tblPr>
      <w:tblCellMar>
        <w:top w:w="0" w:type="dxa"/>
        <w:left w:w="108" w:type="dxa"/>
        <w:bottom w:w="0" w:type="dxa"/>
        <w:right w:w="108" w:type="dxa"/>
      </w:tblCellMar>
    </w:tblPr>
  </w:style>
  <w:style w:type="paragraph" w:customStyle="1" w:styleId="rep2">
    <w:name w:val="þrep2"/>
    <w:basedOn w:val="rep1"/>
    <w:rsid w:val="0028753B"/>
    <w:pPr>
      <w:ind w:left="1843" w:hanging="1843"/>
    </w:pPr>
  </w:style>
  <w:style w:type="paragraph" w:customStyle="1" w:styleId="rep3">
    <w:name w:val="þrep3"/>
    <w:basedOn w:val="rep2"/>
    <w:rsid w:val="0028753B"/>
    <w:pPr>
      <w:ind w:left="1985" w:hanging="1985"/>
    </w:pPr>
  </w:style>
  <w:style w:type="paragraph" w:customStyle="1" w:styleId="rep4">
    <w:name w:val="þrep4"/>
    <w:basedOn w:val="rep3"/>
    <w:rsid w:val="0028753B"/>
    <w:pPr>
      <w:ind w:left="2127" w:hanging="2127"/>
    </w:pPr>
  </w:style>
  <w:style w:type="paragraph" w:customStyle="1" w:styleId="Merknadstekst1">
    <w:name w:val="Merknadstekst1"/>
    <w:basedOn w:val="Normal"/>
    <w:rsid w:val="0028753B"/>
    <w:pPr>
      <w:spacing w:before="100" w:beforeAutospacing="1" w:after="100" w:afterAutospacing="1"/>
    </w:pPr>
    <w:rPr>
      <w:lang w:val="en-GB" w:eastAsia="en-GB"/>
    </w:rPr>
  </w:style>
  <w:style w:type="paragraph" w:customStyle="1" w:styleId="Kommentaremne1">
    <w:name w:val="Kommentaremne1"/>
    <w:basedOn w:val="Merknadstekst1"/>
    <w:next w:val="Merknadstekst1"/>
    <w:semiHidden/>
    <w:rsid w:val="0028753B"/>
    <w:pPr>
      <w:spacing w:before="0" w:beforeAutospacing="0" w:after="0" w:afterAutospacing="0"/>
    </w:pPr>
    <w:rPr>
      <w:b/>
      <w:bCs/>
      <w:sz w:val="20"/>
      <w:szCs w:val="20"/>
      <w:lang w:eastAsia="en-US"/>
    </w:rPr>
  </w:style>
  <w:style w:type="paragraph" w:customStyle="1" w:styleId="1indent">
    <w:name w:val="1indent"/>
    <w:basedOn w:val="Normal"/>
    <w:rsid w:val="0028753B"/>
    <w:pPr>
      <w:jc w:val="both"/>
    </w:pPr>
    <w:rPr>
      <w:szCs w:val="20"/>
      <w:lang w:val="en-GB"/>
    </w:rPr>
  </w:style>
  <w:style w:type="numbering" w:customStyle="1" w:styleId="NoList2">
    <w:name w:val="No List2"/>
    <w:next w:val="NoList"/>
    <w:semiHidden/>
    <w:rsid w:val="0028753B"/>
  </w:style>
  <w:style w:type="paragraph" w:styleId="Subtitle">
    <w:name w:val="Subtitle"/>
    <w:basedOn w:val="Normal"/>
    <w:link w:val="SubtitleChar"/>
    <w:qFormat/>
    <w:rsid w:val="0028753B"/>
    <w:pPr>
      <w:jc w:val="both"/>
    </w:pPr>
    <w:rPr>
      <w:b/>
      <w:szCs w:val="20"/>
    </w:rPr>
  </w:style>
  <w:style w:type="character" w:customStyle="1" w:styleId="SubtitleChar">
    <w:name w:val="Subtitle Char"/>
    <w:basedOn w:val="DefaultParagraphFont"/>
    <w:link w:val="Subtitle"/>
    <w:rsid w:val="0028753B"/>
    <w:rPr>
      <w:rFonts w:ascii="Times New Roman" w:eastAsia="Times New Roman" w:hAnsi="Times New Roman" w:cs="Times New Roman"/>
      <w:b/>
      <w:sz w:val="24"/>
      <w:szCs w:val="20"/>
      <w:lang w:val="en-US"/>
    </w:rPr>
  </w:style>
  <w:style w:type="character" w:styleId="EndnoteReference">
    <w:name w:val="endnote reference"/>
    <w:rsid w:val="0028753B"/>
    <w:rPr>
      <w:vertAlign w:val="superscript"/>
    </w:rPr>
  </w:style>
  <w:style w:type="paragraph" w:customStyle="1" w:styleId="Text1">
    <w:name w:val="Text 1"/>
    <w:basedOn w:val="Normal"/>
    <w:rsid w:val="0028753B"/>
    <w:pPr>
      <w:spacing w:before="120" w:after="120"/>
      <w:ind w:left="850"/>
      <w:jc w:val="both"/>
    </w:pPr>
    <w:rPr>
      <w:lang w:val="en-GB" w:eastAsia="de-DE"/>
    </w:rPr>
  </w:style>
  <w:style w:type="paragraph" w:customStyle="1" w:styleId="Text2">
    <w:name w:val="Text 2"/>
    <w:basedOn w:val="Normal"/>
    <w:rsid w:val="0028753B"/>
    <w:pPr>
      <w:spacing w:before="120" w:after="120"/>
      <w:ind w:left="850"/>
      <w:jc w:val="both"/>
    </w:pPr>
    <w:rPr>
      <w:lang w:val="en-GB" w:eastAsia="de-DE"/>
    </w:rPr>
  </w:style>
  <w:style w:type="paragraph" w:customStyle="1" w:styleId="Text3">
    <w:name w:val="Text 3"/>
    <w:basedOn w:val="Normal"/>
    <w:rsid w:val="0028753B"/>
    <w:pPr>
      <w:spacing w:before="120" w:after="120"/>
      <w:ind w:left="850"/>
      <w:jc w:val="both"/>
    </w:pPr>
    <w:rPr>
      <w:lang w:val="en-GB" w:eastAsia="de-DE"/>
    </w:rPr>
  </w:style>
  <w:style w:type="paragraph" w:customStyle="1" w:styleId="Text4">
    <w:name w:val="Text 4"/>
    <w:basedOn w:val="Normal"/>
    <w:rsid w:val="0028753B"/>
    <w:pPr>
      <w:spacing w:before="120" w:after="120"/>
      <w:ind w:left="850"/>
      <w:jc w:val="both"/>
    </w:pPr>
    <w:rPr>
      <w:lang w:val="en-GB" w:eastAsia="de-DE"/>
    </w:rPr>
  </w:style>
  <w:style w:type="paragraph" w:styleId="ListBullet">
    <w:name w:val="List Bullet"/>
    <w:basedOn w:val="Normal"/>
    <w:rsid w:val="0028753B"/>
    <w:pPr>
      <w:numPr>
        <w:numId w:val="52"/>
      </w:numPr>
      <w:spacing w:before="120" w:after="120"/>
      <w:jc w:val="both"/>
    </w:pPr>
    <w:rPr>
      <w:lang w:val="en-GB" w:eastAsia="de-DE"/>
    </w:rPr>
  </w:style>
  <w:style w:type="paragraph" w:styleId="ListBullet2">
    <w:name w:val="List Bullet 2"/>
    <w:basedOn w:val="Normal"/>
    <w:rsid w:val="0028753B"/>
    <w:pPr>
      <w:numPr>
        <w:numId w:val="54"/>
      </w:numPr>
      <w:spacing w:before="120" w:after="120"/>
      <w:jc w:val="both"/>
    </w:pPr>
    <w:rPr>
      <w:lang w:val="en-GB" w:eastAsia="de-DE"/>
    </w:rPr>
  </w:style>
  <w:style w:type="paragraph" w:styleId="ListBullet3">
    <w:name w:val="List Bullet 3"/>
    <w:basedOn w:val="Normal"/>
    <w:rsid w:val="0028753B"/>
    <w:pPr>
      <w:numPr>
        <w:numId w:val="55"/>
      </w:numPr>
      <w:spacing w:before="120" w:after="120"/>
      <w:jc w:val="both"/>
    </w:pPr>
    <w:rPr>
      <w:lang w:val="en-GB" w:eastAsia="de-DE"/>
    </w:rPr>
  </w:style>
  <w:style w:type="paragraph" w:styleId="ListBullet4">
    <w:name w:val="List Bullet 4"/>
    <w:basedOn w:val="Normal"/>
    <w:rsid w:val="0028753B"/>
    <w:pPr>
      <w:numPr>
        <w:numId w:val="56"/>
      </w:numPr>
      <w:spacing w:before="120" w:after="120"/>
      <w:jc w:val="both"/>
    </w:pPr>
    <w:rPr>
      <w:lang w:val="en-GB" w:eastAsia="de-DE"/>
    </w:rPr>
  </w:style>
  <w:style w:type="paragraph" w:styleId="ListNumber">
    <w:name w:val="List Number"/>
    <w:basedOn w:val="Normal"/>
    <w:rsid w:val="0028753B"/>
    <w:pPr>
      <w:numPr>
        <w:numId w:val="62"/>
      </w:numPr>
      <w:spacing w:before="120" w:after="120"/>
      <w:jc w:val="both"/>
    </w:pPr>
    <w:rPr>
      <w:lang w:val="en-GB" w:eastAsia="de-DE"/>
    </w:rPr>
  </w:style>
  <w:style w:type="paragraph" w:styleId="ListNumber2">
    <w:name w:val="List Number 2"/>
    <w:basedOn w:val="Normal"/>
    <w:rsid w:val="0028753B"/>
    <w:pPr>
      <w:numPr>
        <w:numId w:val="64"/>
      </w:numPr>
      <w:spacing w:before="120" w:after="120"/>
      <w:jc w:val="both"/>
    </w:pPr>
    <w:rPr>
      <w:lang w:val="en-GB" w:eastAsia="de-DE"/>
    </w:rPr>
  </w:style>
  <w:style w:type="paragraph" w:styleId="ListNumber3">
    <w:name w:val="List Number 3"/>
    <w:basedOn w:val="Normal"/>
    <w:rsid w:val="0028753B"/>
    <w:pPr>
      <w:numPr>
        <w:numId w:val="65"/>
      </w:numPr>
      <w:spacing w:before="120" w:after="120"/>
      <w:jc w:val="both"/>
    </w:pPr>
    <w:rPr>
      <w:lang w:val="en-GB" w:eastAsia="de-DE"/>
    </w:rPr>
  </w:style>
  <w:style w:type="paragraph" w:styleId="ListNumber4">
    <w:name w:val="List Number 4"/>
    <w:basedOn w:val="Normal"/>
    <w:rsid w:val="0028753B"/>
    <w:pPr>
      <w:numPr>
        <w:numId w:val="66"/>
      </w:numPr>
      <w:spacing w:before="120" w:after="120"/>
      <w:jc w:val="both"/>
    </w:pPr>
    <w:rPr>
      <w:lang w:val="en-GB" w:eastAsia="de-DE"/>
    </w:rPr>
  </w:style>
  <w:style w:type="paragraph" w:styleId="TOC3">
    <w:name w:val="toc 3"/>
    <w:basedOn w:val="Normal"/>
    <w:next w:val="Normal"/>
    <w:rsid w:val="0028753B"/>
    <w:pPr>
      <w:tabs>
        <w:tab w:val="right" w:leader="dot" w:pos="9071"/>
      </w:tabs>
      <w:spacing w:before="60" w:after="120"/>
      <w:ind w:left="850" w:hanging="850"/>
    </w:pPr>
    <w:rPr>
      <w:lang w:val="en-GB" w:eastAsia="de-DE"/>
    </w:rPr>
  </w:style>
  <w:style w:type="paragraph" w:styleId="TOC4">
    <w:name w:val="toc 4"/>
    <w:basedOn w:val="Normal"/>
    <w:next w:val="Normal"/>
    <w:rsid w:val="0028753B"/>
    <w:pPr>
      <w:tabs>
        <w:tab w:val="right" w:leader="dot" w:pos="9071"/>
      </w:tabs>
      <w:spacing w:before="60" w:after="120"/>
      <w:ind w:left="850" w:hanging="850"/>
    </w:pPr>
    <w:rPr>
      <w:lang w:val="en-GB" w:eastAsia="de-DE"/>
    </w:rPr>
  </w:style>
  <w:style w:type="paragraph" w:styleId="TOC5">
    <w:name w:val="toc 5"/>
    <w:basedOn w:val="Normal"/>
    <w:next w:val="Normal"/>
    <w:rsid w:val="0028753B"/>
    <w:pPr>
      <w:tabs>
        <w:tab w:val="right" w:leader="dot" w:pos="9071"/>
      </w:tabs>
      <w:spacing w:before="300" w:after="120"/>
    </w:pPr>
    <w:rPr>
      <w:lang w:val="en-GB" w:eastAsia="de-DE"/>
    </w:rPr>
  </w:style>
  <w:style w:type="paragraph" w:styleId="TOC6">
    <w:name w:val="toc 6"/>
    <w:basedOn w:val="Normal"/>
    <w:next w:val="Normal"/>
    <w:rsid w:val="0028753B"/>
    <w:pPr>
      <w:tabs>
        <w:tab w:val="right" w:leader="dot" w:pos="9071"/>
      </w:tabs>
      <w:spacing w:before="240" w:after="120"/>
    </w:pPr>
    <w:rPr>
      <w:lang w:val="en-GB" w:eastAsia="de-DE"/>
    </w:rPr>
  </w:style>
  <w:style w:type="paragraph" w:styleId="TOC7">
    <w:name w:val="toc 7"/>
    <w:basedOn w:val="Normal"/>
    <w:next w:val="Normal"/>
    <w:rsid w:val="0028753B"/>
    <w:pPr>
      <w:tabs>
        <w:tab w:val="right" w:leader="dot" w:pos="9071"/>
      </w:tabs>
      <w:spacing w:before="180" w:after="120"/>
    </w:pPr>
    <w:rPr>
      <w:lang w:val="en-GB" w:eastAsia="de-DE"/>
    </w:rPr>
  </w:style>
  <w:style w:type="paragraph" w:styleId="TOC8">
    <w:name w:val="toc 8"/>
    <w:basedOn w:val="Normal"/>
    <w:next w:val="Normal"/>
    <w:rsid w:val="0028753B"/>
    <w:pPr>
      <w:tabs>
        <w:tab w:val="right" w:leader="dot" w:pos="9071"/>
      </w:tabs>
      <w:spacing w:before="120" w:after="120"/>
    </w:pPr>
    <w:rPr>
      <w:lang w:val="en-GB" w:eastAsia="de-DE"/>
    </w:rPr>
  </w:style>
  <w:style w:type="paragraph" w:styleId="TOC9">
    <w:name w:val="toc 9"/>
    <w:basedOn w:val="Normal"/>
    <w:next w:val="Normal"/>
    <w:rsid w:val="0028753B"/>
    <w:pPr>
      <w:tabs>
        <w:tab w:val="right" w:leader="dot" w:pos="9071"/>
      </w:tabs>
      <w:spacing w:before="120" w:after="120"/>
      <w:jc w:val="both"/>
    </w:pPr>
    <w:rPr>
      <w:lang w:val="en-GB" w:eastAsia="de-DE"/>
    </w:rPr>
  </w:style>
  <w:style w:type="paragraph" w:customStyle="1" w:styleId="HeaderLandscape">
    <w:name w:val="HeaderLandscape"/>
    <w:basedOn w:val="Normal"/>
    <w:rsid w:val="0028753B"/>
    <w:pPr>
      <w:tabs>
        <w:tab w:val="right" w:pos="14003"/>
      </w:tabs>
      <w:spacing w:before="120" w:after="120"/>
      <w:jc w:val="both"/>
    </w:pPr>
    <w:rPr>
      <w:lang w:val="en-GB" w:eastAsia="de-DE"/>
    </w:rPr>
  </w:style>
  <w:style w:type="paragraph" w:customStyle="1" w:styleId="FooterLandscape">
    <w:name w:val="FooterLandscape"/>
    <w:basedOn w:val="Normal"/>
    <w:rsid w:val="0028753B"/>
    <w:pPr>
      <w:tabs>
        <w:tab w:val="center" w:pos="7285"/>
        <w:tab w:val="center" w:pos="10913"/>
        <w:tab w:val="right" w:pos="15137"/>
      </w:tabs>
      <w:spacing w:before="360"/>
      <w:ind w:left="-567" w:right="-567"/>
    </w:pPr>
    <w:rPr>
      <w:lang w:val="en-GB" w:eastAsia="de-DE"/>
    </w:rPr>
  </w:style>
  <w:style w:type="paragraph" w:customStyle="1" w:styleId="NormalLeft">
    <w:name w:val="Normal Left"/>
    <w:basedOn w:val="Normal"/>
    <w:rsid w:val="0028753B"/>
    <w:pPr>
      <w:spacing w:before="120" w:after="120"/>
    </w:pPr>
    <w:rPr>
      <w:lang w:val="en-GB" w:eastAsia="de-DE"/>
    </w:rPr>
  </w:style>
  <w:style w:type="paragraph" w:customStyle="1" w:styleId="NormalRight">
    <w:name w:val="Normal Right"/>
    <w:basedOn w:val="Normal"/>
    <w:rsid w:val="0028753B"/>
    <w:pPr>
      <w:spacing w:before="120" w:after="120"/>
      <w:jc w:val="right"/>
    </w:pPr>
    <w:rPr>
      <w:lang w:val="en-GB" w:eastAsia="de-DE"/>
    </w:rPr>
  </w:style>
  <w:style w:type="paragraph" w:customStyle="1" w:styleId="QuotedText">
    <w:name w:val="Quoted Text"/>
    <w:basedOn w:val="Normal"/>
    <w:rsid w:val="0028753B"/>
    <w:pPr>
      <w:spacing w:before="120" w:after="120"/>
      <w:ind w:left="1417"/>
      <w:jc w:val="both"/>
    </w:pPr>
    <w:rPr>
      <w:lang w:val="en-GB" w:eastAsia="de-DE"/>
    </w:rPr>
  </w:style>
  <w:style w:type="paragraph" w:customStyle="1" w:styleId="Point0">
    <w:name w:val="Point 0"/>
    <w:basedOn w:val="Normal"/>
    <w:rsid w:val="0028753B"/>
    <w:pPr>
      <w:spacing w:before="120" w:after="120"/>
      <w:ind w:left="850" w:hanging="850"/>
      <w:jc w:val="both"/>
    </w:pPr>
    <w:rPr>
      <w:lang w:val="en-GB" w:eastAsia="de-DE"/>
    </w:rPr>
  </w:style>
  <w:style w:type="paragraph" w:customStyle="1" w:styleId="Point10">
    <w:name w:val="Point 1"/>
    <w:basedOn w:val="Normal"/>
    <w:rsid w:val="0028753B"/>
    <w:pPr>
      <w:spacing w:before="120" w:after="120"/>
      <w:ind w:left="1417" w:hanging="567"/>
      <w:jc w:val="both"/>
    </w:pPr>
    <w:rPr>
      <w:lang w:val="en-GB" w:eastAsia="de-DE"/>
    </w:rPr>
  </w:style>
  <w:style w:type="paragraph" w:customStyle="1" w:styleId="Point2">
    <w:name w:val="Point 2"/>
    <w:basedOn w:val="Normal"/>
    <w:rsid w:val="0028753B"/>
    <w:pPr>
      <w:spacing w:before="120" w:after="120"/>
      <w:ind w:left="1984" w:hanging="567"/>
      <w:jc w:val="both"/>
    </w:pPr>
    <w:rPr>
      <w:lang w:val="en-GB" w:eastAsia="de-DE"/>
    </w:rPr>
  </w:style>
  <w:style w:type="paragraph" w:customStyle="1" w:styleId="Point3">
    <w:name w:val="Point 3"/>
    <w:basedOn w:val="Normal"/>
    <w:rsid w:val="0028753B"/>
    <w:pPr>
      <w:spacing w:before="120" w:after="120"/>
      <w:ind w:left="2551" w:hanging="567"/>
      <w:jc w:val="both"/>
    </w:pPr>
    <w:rPr>
      <w:lang w:val="en-GB" w:eastAsia="de-DE"/>
    </w:rPr>
  </w:style>
  <w:style w:type="paragraph" w:customStyle="1" w:styleId="Point4">
    <w:name w:val="Point 4"/>
    <w:basedOn w:val="Normal"/>
    <w:rsid w:val="0028753B"/>
    <w:pPr>
      <w:spacing w:before="120" w:after="120"/>
      <w:ind w:left="3118" w:hanging="567"/>
      <w:jc w:val="both"/>
    </w:pPr>
    <w:rPr>
      <w:lang w:val="en-GB" w:eastAsia="de-DE"/>
    </w:rPr>
  </w:style>
  <w:style w:type="paragraph" w:customStyle="1" w:styleId="Tiret0">
    <w:name w:val="Tiret 0"/>
    <w:basedOn w:val="Point0"/>
    <w:rsid w:val="0028753B"/>
    <w:pPr>
      <w:numPr>
        <w:numId w:val="46"/>
      </w:numPr>
    </w:pPr>
  </w:style>
  <w:style w:type="paragraph" w:customStyle="1" w:styleId="Tiret1">
    <w:name w:val="Tiret 1"/>
    <w:basedOn w:val="Point10"/>
    <w:rsid w:val="0028753B"/>
    <w:pPr>
      <w:numPr>
        <w:numId w:val="47"/>
      </w:numPr>
    </w:pPr>
  </w:style>
  <w:style w:type="paragraph" w:customStyle="1" w:styleId="Tiret2">
    <w:name w:val="Tiret 2"/>
    <w:basedOn w:val="Point2"/>
    <w:rsid w:val="0028753B"/>
    <w:pPr>
      <w:spacing w:before="0" w:after="0"/>
      <w:ind w:left="0" w:firstLine="0"/>
      <w:jc w:val="left"/>
    </w:pPr>
    <w:rPr>
      <w:rFonts w:ascii="Tahoma" w:hAnsi="Tahoma" w:cs="Tahoma"/>
      <w:sz w:val="16"/>
      <w:szCs w:val="16"/>
      <w:lang w:eastAsia="en-US"/>
    </w:rPr>
  </w:style>
  <w:style w:type="paragraph" w:customStyle="1" w:styleId="Tiret3">
    <w:name w:val="Tiret 3"/>
    <w:basedOn w:val="Point3"/>
    <w:rsid w:val="0028753B"/>
    <w:pPr>
      <w:numPr>
        <w:numId w:val="49"/>
      </w:numPr>
    </w:pPr>
  </w:style>
  <w:style w:type="paragraph" w:customStyle="1" w:styleId="Tiret4">
    <w:name w:val="Tiret 4"/>
    <w:basedOn w:val="Point4"/>
    <w:rsid w:val="0028753B"/>
    <w:pPr>
      <w:numPr>
        <w:numId w:val="50"/>
      </w:numPr>
    </w:pPr>
  </w:style>
  <w:style w:type="paragraph" w:customStyle="1" w:styleId="PointDouble0">
    <w:name w:val="PointDouble 0"/>
    <w:basedOn w:val="Normal"/>
    <w:rsid w:val="0028753B"/>
    <w:pPr>
      <w:tabs>
        <w:tab w:val="left" w:pos="850"/>
      </w:tabs>
      <w:spacing w:before="120" w:after="120"/>
      <w:ind w:left="1417" w:hanging="1417"/>
      <w:jc w:val="both"/>
    </w:pPr>
    <w:rPr>
      <w:lang w:val="en-GB" w:eastAsia="de-DE"/>
    </w:rPr>
  </w:style>
  <w:style w:type="paragraph" w:customStyle="1" w:styleId="PointDouble1">
    <w:name w:val="PointDouble 1"/>
    <w:basedOn w:val="Normal"/>
    <w:rsid w:val="0028753B"/>
    <w:pPr>
      <w:tabs>
        <w:tab w:val="left" w:pos="1417"/>
      </w:tabs>
      <w:spacing w:before="120" w:after="120"/>
      <w:ind w:left="1984" w:hanging="1134"/>
      <w:jc w:val="both"/>
    </w:pPr>
    <w:rPr>
      <w:lang w:val="en-GB" w:eastAsia="de-DE"/>
    </w:rPr>
  </w:style>
  <w:style w:type="paragraph" w:customStyle="1" w:styleId="PointDouble2">
    <w:name w:val="PointDouble 2"/>
    <w:basedOn w:val="Normal"/>
    <w:rsid w:val="0028753B"/>
    <w:pPr>
      <w:tabs>
        <w:tab w:val="left" w:pos="1984"/>
      </w:tabs>
      <w:spacing w:before="120" w:after="120"/>
      <w:ind w:left="2551" w:hanging="1134"/>
      <w:jc w:val="both"/>
    </w:pPr>
    <w:rPr>
      <w:lang w:val="en-GB" w:eastAsia="de-DE"/>
    </w:rPr>
  </w:style>
  <w:style w:type="paragraph" w:customStyle="1" w:styleId="PointDouble3">
    <w:name w:val="PointDouble 3"/>
    <w:basedOn w:val="Normal"/>
    <w:rsid w:val="0028753B"/>
    <w:pPr>
      <w:tabs>
        <w:tab w:val="left" w:pos="2551"/>
      </w:tabs>
      <w:spacing w:before="120" w:after="120"/>
      <w:ind w:left="3118" w:hanging="1134"/>
      <w:jc w:val="both"/>
    </w:pPr>
    <w:rPr>
      <w:lang w:val="en-GB" w:eastAsia="de-DE"/>
    </w:rPr>
  </w:style>
  <w:style w:type="paragraph" w:customStyle="1" w:styleId="PointDouble4">
    <w:name w:val="PointDouble 4"/>
    <w:basedOn w:val="Normal"/>
    <w:rsid w:val="0028753B"/>
    <w:pPr>
      <w:tabs>
        <w:tab w:val="left" w:pos="3118"/>
      </w:tabs>
      <w:spacing w:before="120" w:after="120"/>
      <w:ind w:left="3685" w:hanging="1134"/>
      <w:jc w:val="both"/>
    </w:pPr>
    <w:rPr>
      <w:lang w:val="en-GB" w:eastAsia="de-DE"/>
    </w:rPr>
  </w:style>
  <w:style w:type="paragraph" w:customStyle="1" w:styleId="PointTriple0">
    <w:name w:val="PointTriple 0"/>
    <w:basedOn w:val="Normal"/>
    <w:rsid w:val="0028753B"/>
    <w:pPr>
      <w:tabs>
        <w:tab w:val="left" w:pos="850"/>
        <w:tab w:val="left" w:pos="1417"/>
      </w:tabs>
      <w:spacing w:before="120" w:after="120"/>
      <w:ind w:left="1984" w:hanging="1984"/>
      <w:jc w:val="both"/>
    </w:pPr>
    <w:rPr>
      <w:lang w:val="en-GB" w:eastAsia="de-DE"/>
    </w:rPr>
  </w:style>
  <w:style w:type="paragraph" w:customStyle="1" w:styleId="PointTriple1">
    <w:name w:val="PointTriple 1"/>
    <w:basedOn w:val="Normal"/>
    <w:rsid w:val="0028753B"/>
    <w:pPr>
      <w:tabs>
        <w:tab w:val="left" w:pos="1417"/>
        <w:tab w:val="left" w:pos="1984"/>
      </w:tabs>
      <w:spacing w:before="120" w:after="120"/>
      <w:ind w:left="2551" w:hanging="1701"/>
      <w:jc w:val="both"/>
    </w:pPr>
    <w:rPr>
      <w:lang w:val="en-GB" w:eastAsia="de-DE"/>
    </w:rPr>
  </w:style>
  <w:style w:type="paragraph" w:customStyle="1" w:styleId="PointTriple2">
    <w:name w:val="PointTriple 2"/>
    <w:basedOn w:val="Normal"/>
    <w:rsid w:val="0028753B"/>
    <w:pPr>
      <w:tabs>
        <w:tab w:val="left" w:pos="1984"/>
        <w:tab w:val="left" w:pos="2551"/>
      </w:tabs>
      <w:spacing w:before="120" w:after="120"/>
      <w:ind w:left="3118" w:hanging="1701"/>
      <w:jc w:val="both"/>
    </w:pPr>
    <w:rPr>
      <w:lang w:val="en-GB" w:eastAsia="de-DE"/>
    </w:rPr>
  </w:style>
  <w:style w:type="paragraph" w:customStyle="1" w:styleId="PointTriple3">
    <w:name w:val="PointTriple 3"/>
    <w:basedOn w:val="Normal"/>
    <w:rsid w:val="0028753B"/>
    <w:pPr>
      <w:tabs>
        <w:tab w:val="left" w:pos="2551"/>
        <w:tab w:val="left" w:pos="3118"/>
      </w:tabs>
      <w:spacing w:before="120" w:after="120"/>
      <w:ind w:left="3685" w:hanging="1701"/>
      <w:jc w:val="both"/>
    </w:pPr>
    <w:rPr>
      <w:lang w:val="en-GB" w:eastAsia="de-DE"/>
    </w:rPr>
  </w:style>
  <w:style w:type="paragraph" w:customStyle="1" w:styleId="PointTriple4">
    <w:name w:val="PointTriple 4"/>
    <w:basedOn w:val="Normal"/>
    <w:rsid w:val="0028753B"/>
    <w:pPr>
      <w:tabs>
        <w:tab w:val="left" w:pos="3118"/>
        <w:tab w:val="left" w:pos="3685"/>
      </w:tabs>
      <w:spacing w:before="120" w:after="120"/>
      <w:ind w:left="4252" w:hanging="1701"/>
      <w:jc w:val="both"/>
    </w:pPr>
    <w:rPr>
      <w:lang w:val="en-GB" w:eastAsia="de-DE"/>
    </w:rPr>
  </w:style>
  <w:style w:type="paragraph" w:customStyle="1" w:styleId="NumPar1">
    <w:name w:val="NumPar 1"/>
    <w:basedOn w:val="Normal"/>
    <w:next w:val="Text1"/>
    <w:rsid w:val="0028753B"/>
    <w:pPr>
      <w:numPr>
        <w:numId w:val="51"/>
      </w:numPr>
      <w:spacing w:before="120" w:after="120"/>
      <w:jc w:val="both"/>
    </w:pPr>
    <w:rPr>
      <w:lang w:val="en-GB" w:eastAsia="de-DE"/>
    </w:rPr>
  </w:style>
  <w:style w:type="paragraph" w:customStyle="1" w:styleId="NumPar2">
    <w:name w:val="NumPar 2"/>
    <w:basedOn w:val="Normal"/>
    <w:next w:val="Text2"/>
    <w:rsid w:val="0028753B"/>
    <w:pPr>
      <w:numPr>
        <w:ilvl w:val="1"/>
        <w:numId w:val="51"/>
      </w:numPr>
      <w:spacing w:before="120" w:after="120"/>
      <w:jc w:val="both"/>
    </w:pPr>
    <w:rPr>
      <w:lang w:val="en-GB" w:eastAsia="de-DE"/>
    </w:rPr>
  </w:style>
  <w:style w:type="paragraph" w:customStyle="1" w:styleId="NumPar3">
    <w:name w:val="NumPar 3"/>
    <w:basedOn w:val="Normal"/>
    <w:next w:val="Text3"/>
    <w:rsid w:val="0028753B"/>
    <w:pPr>
      <w:numPr>
        <w:ilvl w:val="2"/>
        <w:numId w:val="51"/>
      </w:numPr>
      <w:spacing w:before="120" w:after="120"/>
      <w:jc w:val="both"/>
    </w:pPr>
    <w:rPr>
      <w:lang w:val="en-GB" w:eastAsia="de-DE"/>
    </w:rPr>
  </w:style>
  <w:style w:type="paragraph" w:customStyle="1" w:styleId="NumPar4">
    <w:name w:val="NumPar 4"/>
    <w:basedOn w:val="Normal"/>
    <w:next w:val="Text4"/>
    <w:rsid w:val="0028753B"/>
    <w:pPr>
      <w:numPr>
        <w:ilvl w:val="3"/>
        <w:numId w:val="51"/>
      </w:numPr>
      <w:spacing w:before="120" w:after="120"/>
      <w:jc w:val="both"/>
    </w:pPr>
    <w:rPr>
      <w:lang w:val="en-GB" w:eastAsia="de-DE"/>
    </w:rPr>
  </w:style>
  <w:style w:type="paragraph" w:customStyle="1" w:styleId="ManualNumPar1">
    <w:name w:val="Manual NumPar 1"/>
    <w:basedOn w:val="Normal"/>
    <w:next w:val="Text1"/>
    <w:rsid w:val="0028753B"/>
    <w:pPr>
      <w:spacing w:before="120" w:after="120"/>
      <w:ind w:left="850" w:hanging="850"/>
      <w:jc w:val="both"/>
    </w:pPr>
    <w:rPr>
      <w:lang w:val="en-GB" w:eastAsia="de-DE"/>
    </w:rPr>
  </w:style>
  <w:style w:type="paragraph" w:customStyle="1" w:styleId="ManualNumPar2">
    <w:name w:val="Manual NumPar 2"/>
    <w:basedOn w:val="Normal"/>
    <w:next w:val="Text2"/>
    <w:rsid w:val="0028753B"/>
    <w:pPr>
      <w:spacing w:before="120" w:after="120"/>
      <w:ind w:left="850" w:hanging="850"/>
      <w:jc w:val="both"/>
    </w:pPr>
    <w:rPr>
      <w:lang w:val="en-GB" w:eastAsia="de-DE"/>
    </w:rPr>
  </w:style>
  <w:style w:type="paragraph" w:customStyle="1" w:styleId="ManualNumPar3">
    <w:name w:val="Manual NumPar 3"/>
    <w:basedOn w:val="Normal"/>
    <w:next w:val="Text3"/>
    <w:rsid w:val="0028753B"/>
    <w:pPr>
      <w:spacing w:before="120" w:after="120"/>
      <w:ind w:left="850" w:hanging="850"/>
      <w:jc w:val="both"/>
    </w:pPr>
    <w:rPr>
      <w:lang w:val="en-GB" w:eastAsia="de-DE"/>
    </w:rPr>
  </w:style>
  <w:style w:type="paragraph" w:customStyle="1" w:styleId="ManualNumPar4">
    <w:name w:val="Manual NumPar 4"/>
    <w:basedOn w:val="Normal"/>
    <w:next w:val="Text4"/>
    <w:rsid w:val="0028753B"/>
    <w:pPr>
      <w:spacing w:before="120" w:after="120"/>
      <w:ind w:left="850" w:hanging="850"/>
      <w:jc w:val="both"/>
    </w:pPr>
    <w:rPr>
      <w:lang w:val="en-GB" w:eastAsia="de-DE"/>
    </w:rPr>
  </w:style>
  <w:style w:type="paragraph" w:customStyle="1" w:styleId="QuotedNumPar">
    <w:name w:val="Quoted NumPar"/>
    <w:basedOn w:val="Normal"/>
    <w:rsid w:val="0028753B"/>
    <w:pPr>
      <w:spacing w:before="120" w:after="120"/>
      <w:ind w:left="1417" w:hanging="567"/>
      <w:jc w:val="both"/>
    </w:pPr>
    <w:rPr>
      <w:lang w:val="en-GB" w:eastAsia="de-DE"/>
    </w:rPr>
  </w:style>
  <w:style w:type="paragraph" w:customStyle="1" w:styleId="ManualHeading1">
    <w:name w:val="Manual Heading 1"/>
    <w:basedOn w:val="Normal"/>
    <w:next w:val="Text1"/>
    <w:rsid w:val="0028753B"/>
    <w:pPr>
      <w:keepNext/>
      <w:tabs>
        <w:tab w:val="left" w:pos="850"/>
      </w:tabs>
      <w:spacing w:before="360" w:after="120"/>
      <w:ind w:left="850" w:hanging="850"/>
      <w:jc w:val="both"/>
      <w:outlineLvl w:val="0"/>
    </w:pPr>
    <w:rPr>
      <w:b/>
      <w:smallCaps/>
      <w:lang w:val="en-GB" w:eastAsia="de-DE"/>
    </w:rPr>
  </w:style>
  <w:style w:type="paragraph" w:customStyle="1" w:styleId="ManualHeading2">
    <w:name w:val="Manual Heading 2"/>
    <w:basedOn w:val="Normal"/>
    <w:next w:val="Text2"/>
    <w:rsid w:val="0028753B"/>
    <w:pPr>
      <w:keepNext/>
      <w:tabs>
        <w:tab w:val="left" w:pos="850"/>
      </w:tabs>
      <w:spacing w:before="120" w:after="120"/>
      <w:ind w:left="850" w:hanging="850"/>
      <w:jc w:val="both"/>
      <w:outlineLvl w:val="1"/>
    </w:pPr>
    <w:rPr>
      <w:b/>
      <w:lang w:val="en-GB" w:eastAsia="de-DE"/>
    </w:rPr>
  </w:style>
  <w:style w:type="paragraph" w:customStyle="1" w:styleId="ManualHeading3">
    <w:name w:val="Manual Heading 3"/>
    <w:basedOn w:val="Normal"/>
    <w:next w:val="Text3"/>
    <w:rsid w:val="0028753B"/>
    <w:pPr>
      <w:keepNext/>
      <w:tabs>
        <w:tab w:val="left" w:pos="850"/>
      </w:tabs>
      <w:spacing w:before="120" w:after="120"/>
      <w:ind w:left="850" w:hanging="850"/>
      <w:jc w:val="both"/>
      <w:outlineLvl w:val="2"/>
    </w:pPr>
    <w:rPr>
      <w:i/>
      <w:lang w:val="en-GB" w:eastAsia="de-DE"/>
    </w:rPr>
  </w:style>
  <w:style w:type="paragraph" w:customStyle="1" w:styleId="ManualHeading4">
    <w:name w:val="Manual Heading 4"/>
    <w:basedOn w:val="Normal"/>
    <w:next w:val="Text4"/>
    <w:rsid w:val="0028753B"/>
    <w:pPr>
      <w:keepNext/>
      <w:tabs>
        <w:tab w:val="left" w:pos="850"/>
      </w:tabs>
      <w:spacing w:before="120" w:after="120"/>
      <w:ind w:left="850" w:hanging="850"/>
      <w:jc w:val="both"/>
      <w:outlineLvl w:val="3"/>
    </w:pPr>
    <w:rPr>
      <w:lang w:val="en-GB" w:eastAsia="de-DE"/>
    </w:rPr>
  </w:style>
  <w:style w:type="paragraph" w:customStyle="1" w:styleId="ChapterTitle">
    <w:name w:val="ChapterTitle"/>
    <w:basedOn w:val="Normal"/>
    <w:next w:val="Normal"/>
    <w:rsid w:val="0028753B"/>
    <w:pPr>
      <w:keepNext/>
      <w:spacing w:before="120" w:after="360"/>
      <w:jc w:val="center"/>
    </w:pPr>
    <w:rPr>
      <w:b/>
      <w:sz w:val="32"/>
      <w:lang w:val="en-GB" w:eastAsia="de-DE"/>
    </w:rPr>
  </w:style>
  <w:style w:type="paragraph" w:customStyle="1" w:styleId="PartTitle">
    <w:name w:val="PartTitle"/>
    <w:basedOn w:val="Normal"/>
    <w:next w:val="ChapterTitle"/>
    <w:rsid w:val="0028753B"/>
    <w:pPr>
      <w:keepNext/>
      <w:pageBreakBefore/>
      <w:spacing w:before="120" w:after="360"/>
      <w:jc w:val="center"/>
    </w:pPr>
    <w:rPr>
      <w:b/>
      <w:sz w:val="36"/>
      <w:lang w:val="en-GB" w:eastAsia="de-DE"/>
    </w:rPr>
  </w:style>
  <w:style w:type="paragraph" w:customStyle="1" w:styleId="SectionTitle">
    <w:name w:val="SectionTitle"/>
    <w:basedOn w:val="Normal"/>
    <w:next w:val="Heading1"/>
    <w:rsid w:val="0028753B"/>
    <w:pPr>
      <w:keepNext/>
      <w:spacing w:before="120" w:after="360"/>
      <w:jc w:val="center"/>
    </w:pPr>
    <w:rPr>
      <w:b/>
      <w:smallCaps/>
      <w:sz w:val="28"/>
      <w:lang w:val="en-GB" w:eastAsia="de-DE"/>
    </w:rPr>
  </w:style>
  <w:style w:type="paragraph" w:customStyle="1" w:styleId="ListBullet1">
    <w:name w:val="List Bullet 1"/>
    <w:basedOn w:val="Normal"/>
    <w:rsid w:val="0028753B"/>
    <w:pPr>
      <w:numPr>
        <w:numId w:val="53"/>
      </w:numPr>
      <w:spacing w:before="120" w:after="120"/>
      <w:jc w:val="both"/>
    </w:pPr>
    <w:rPr>
      <w:lang w:val="en-GB" w:eastAsia="de-DE"/>
    </w:rPr>
  </w:style>
  <w:style w:type="paragraph" w:customStyle="1" w:styleId="ListDash">
    <w:name w:val="List Dash"/>
    <w:basedOn w:val="Normal"/>
    <w:rsid w:val="0028753B"/>
    <w:pPr>
      <w:numPr>
        <w:numId w:val="57"/>
      </w:numPr>
      <w:spacing w:before="120" w:after="120"/>
      <w:jc w:val="both"/>
    </w:pPr>
    <w:rPr>
      <w:lang w:val="en-GB" w:eastAsia="de-DE"/>
    </w:rPr>
  </w:style>
  <w:style w:type="paragraph" w:customStyle="1" w:styleId="ListDash1">
    <w:name w:val="List Dash 1"/>
    <w:basedOn w:val="Normal"/>
    <w:rsid w:val="0028753B"/>
    <w:pPr>
      <w:numPr>
        <w:numId w:val="58"/>
      </w:numPr>
      <w:spacing w:before="120" w:after="120"/>
      <w:jc w:val="both"/>
    </w:pPr>
    <w:rPr>
      <w:lang w:val="en-GB" w:eastAsia="de-DE"/>
    </w:rPr>
  </w:style>
  <w:style w:type="paragraph" w:customStyle="1" w:styleId="ListDash2">
    <w:name w:val="List Dash 2"/>
    <w:basedOn w:val="Normal"/>
    <w:rsid w:val="0028753B"/>
    <w:pPr>
      <w:numPr>
        <w:numId w:val="59"/>
      </w:numPr>
      <w:spacing w:before="120" w:after="120"/>
      <w:jc w:val="both"/>
    </w:pPr>
    <w:rPr>
      <w:lang w:val="en-GB" w:eastAsia="de-DE"/>
    </w:rPr>
  </w:style>
  <w:style w:type="paragraph" w:customStyle="1" w:styleId="ListDash3">
    <w:name w:val="List Dash 3"/>
    <w:basedOn w:val="Normal"/>
    <w:rsid w:val="0028753B"/>
    <w:pPr>
      <w:numPr>
        <w:numId w:val="60"/>
      </w:numPr>
      <w:spacing w:before="120" w:after="120"/>
      <w:jc w:val="both"/>
    </w:pPr>
    <w:rPr>
      <w:lang w:val="en-GB" w:eastAsia="de-DE"/>
    </w:rPr>
  </w:style>
  <w:style w:type="paragraph" w:customStyle="1" w:styleId="ListDash4">
    <w:name w:val="List Dash 4"/>
    <w:basedOn w:val="Normal"/>
    <w:rsid w:val="0028753B"/>
    <w:pPr>
      <w:numPr>
        <w:numId w:val="61"/>
      </w:numPr>
      <w:spacing w:before="120" w:after="120"/>
      <w:jc w:val="both"/>
    </w:pPr>
    <w:rPr>
      <w:lang w:val="en-GB" w:eastAsia="de-DE"/>
    </w:rPr>
  </w:style>
  <w:style w:type="paragraph" w:customStyle="1" w:styleId="ListNumber1">
    <w:name w:val="List Number 1"/>
    <w:basedOn w:val="Text1"/>
    <w:rsid w:val="0028753B"/>
    <w:pPr>
      <w:numPr>
        <w:numId w:val="63"/>
      </w:numPr>
      <w:tabs>
        <w:tab w:val="clear" w:pos="1560"/>
      </w:tabs>
      <w:spacing w:before="0" w:after="0"/>
      <w:ind w:left="0" w:firstLine="0"/>
      <w:jc w:val="left"/>
    </w:pPr>
    <w:rPr>
      <w:lang w:val="en-US" w:eastAsia="en-US"/>
    </w:rPr>
  </w:style>
  <w:style w:type="paragraph" w:customStyle="1" w:styleId="ListNumberLevel2">
    <w:name w:val="List Number (Level 2)"/>
    <w:basedOn w:val="Normal"/>
    <w:rsid w:val="0028753B"/>
    <w:pPr>
      <w:numPr>
        <w:ilvl w:val="1"/>
        <w:numId w:val="62"/>
      </w:numPr>
      <w:spacing w:before="120" w:after="120"/>
      <w:jc w:val="both"/>
    </w:pPr>
    <w:rPr>
      <w:lang w:val="en-GB" w:eastAsia="de-DE"/>
    </w:rPr>
  </w:style>
  <w:style w:type="paragraph" w:customStyle="1" w:styleId="ListNumber1Level2">
    <w:name w:val="List Number 1 (Level 2)"/>
    <w:basedOn w:val="Text1"/>
    <w:rsid w:val="0028753B"/>
    <w:pPr>
      <w:numPr>
        <w:ilvl w:val="1"/>
        <w:numId w:val="63"/>
      </w:numPr>
      <w:tabs>
        <w:tab w:val="clear" w:pos="2268"/>
      </w:tabs>
      <w:spacing w:before="0" w:after="0"/>
      <w:ind w:left="0" w:firstLine="0"/>
      <w:jc w:val="left"/>
    </w:pPr>
    <w:rPr>
      <w:lang w:val="en-US" w:eastAsia="en-US"/>
    </w:rPr>
  </w:style>
  <w:style w:type="paragraph" w:customStyle="1" w:styleId="ListNumber2Level2">
    <w:name w:val="List Number 2 (Level 2)"/>
    <w:basedOn w:val="Text2"/>
    <w:rsid w:val="0028753B"/>
    <w:pPr>
      <w:numPr>
        <w:ilvl w:val="1"/>
        <w:numId w:val="64"/>
      </w:numPr>
    </w:pPr>
  </w:style>
  <w:style w:type="paragraph" w:customStyle="1" w:styleId="ListNumber3Level2">
    <w:name w:val="List Number 3 (Level 2)"/>
    <w:basedOn w:val="Text3"/>
    <w:rsid w:val="0028753B"/>
    <w:pPr>
      <w:numPr>
        <w:ilvl w:val="1"/>
        <w:numId w:val="65"/>
      </w:numPr>
    </w:pPr>
  </w:style>
  <w:style w:type="paragraph" w:customStyle="1" w:styleId="ListNumber4Level2">
    <w:name w:val="List Number 4 (Level 2)"/>
    <w:basedOn w:val="Text4"/>
    <w:rsid w:val="0028753B"/>
    <w:pPr>
      <w:numPr>
        <w:ilvl w:val="1"/>
        <w:numId w:val="66"/>
      </w:numPr>
    </w:pPr>
  </w:style>
  <w:style w:type="paragraph" w:customStyle="1" w:styleId="ListNumberLevel3">
    <w:name w:val="List Number (Level 3)"/>
    <w:basedOn w:val="Normal"/>
    <w:rsid w:val="0028753B"/>
    <w:pPr>
      <w:numPr>
        <w:ilvl w:val="2"/>
        <w:numId w:val="62"/>
      </w:numPr>
      <w:spacing w:before="120" w:after="120"/>
      <w:jc w:val="both"/>
    </w:pPr>
    <w:rPr>
      <w:lang w:val="en-GB" w:eastAsia="de-DE"/>
    </w:rPr>
  </w:style>
  <w:style w:type="paragraph" w:customStyle="1" w:styleId="ListNumber1Level3">
    <w:name w:val="List Number 1 (Level 3)"/>
    <w:basedOn w:val="Text1"/>
    <w:rsid w:val="0028753B"/>
    <w:pPr>
      <w:numPr>
        <w:ilvl w:val="2"/>
        <w:numId w:val="63"/>
      </w:numPr>
      <w:tabs>
        <w:tab w:val="clear" w:pos="2977"/>
      </w:tabs>
      <w:spacing w:before="0" w:after="0"/>
      <w:ind w:left="0" w:firstLine="0"/>
      <w:jc w:val="left"/>
    </w:pPr>
    <w:rPr>
      <w:lang w:val="en-US" w:eastAsia="en-US"/>
    </w:rPr>
  </w:style>
  <w:style w:type="paragraph" w:customStyle="1" w:styleId="ListNumber2Level3">
    <w:name w:val="List Number 2 (Level 3)"/>
    <w:basedOn w:val="Text2"/>
    <w:rsid w:val="0028753B"/>
    <w:pPr>
      <w:numPr>
        <w:ilvl w:val="2"/>
        <w:numId w:val="64"/>
      </w:numPr>
    </w:pPr>
  </w:style>
  <w:style w:type="paragraph" w:customStyle="1" w:styleId="ListNumber3Level3">
    <w:name w:val="List Number 3 (Level 3)"/>
    <w:basedOn w:val="Text3"/>
    <w:rsid w:val="0028753B"/>
    <w:pPr>
      <w:numPr>
        <w:ilvl w:val="2"/>
        <w:numId w:val="65"/>
      </w:numPr>
    </w:pPr>
  </w:style>
  <w:style w:type="paragraph" w:customStyle="1" w:styleId="ListNumber4Level3">
    <w:name w:val="List Number 4 (Level 3)"/>
    <w:basedOn w:val="Text4"/>
    <w:rsid w:val="0028753B"/>
    <w:pPr>
      <w:numPr>
        <w:ilvl w:val="2"/>
        <w:numId w:val="66"/>
      </w:numPr>
    </w:pPr>
  </w:style>
  <w:style w:type="paragraph" w:customStyle="1" w:styleId="ListNumberLevel4">
    <w:name w:val="List Number (Level 4)"/>
    <w:basedOn w:val="Normal"/>
    <w:rsid w:val="0028753B"/>
    <w:pPr>
      <w:numPr>
        <w:ilvl w:val="3"/>
        <w:numId w:val="62"/>
      </w:numPr>
      <w:spacing w:before="120" w:after="120"/>
      <w:jc w:val="both"/>
    </w:pPr>
    <w:rPr>
      <w:lang w:val="en-GB" w:eastAsia="de-DE"/>
    </w:rPr>
  </w:style>
  <w:style w:type="paragraph" w:customStyle="1" w:styleId="ListNumber1Level4">
    <w:name w:val="List Number 1 (Level 4)"/>
    <w:basedOn w:val="Text1"/>
    <w:rsid w:val="0028753B"/>
    <w:pPr>
      <w:numPr>
        <w:ilvl w:val="3"/>
        <w:numId w:val="63"/>
      </w:numPr>
      <w:tabs>
        <w:tab w:val="clear" w:pos="3686"/>
      </w:tabs>
      <w:spacing w:before="0" w:after="0"/>
      <w:ind w:left="0" w:firstLine="0"/>
      <w:jc w:val="left"/>
    </w:pPr>
    <w:rPr>
      <w:lang w:val="en-US" w:eastAsia="en-US"/>
    </w:rPr>
  </w:style>
  <w:style w:type="paragraph" w:customStyle="1" w:styleId="ListNumber2Level4">
    <w:name w:val="List Number 2 (Level 4)"/>
    <w:basedOn w:val="Text2"/>
    <w:rsid w:val="0028753B"/>
    <w:pPr>
      <w:numPr>
        <w:ilvl w:val="3"/>
        <w:numId w:val="64"/>
      </w:numPr>
    </w:pPr>
  </w:style>
  <w:style w:type="paragraph" w:customStyle="1" w:styleId="ListNumber3Level4">
    <w:name w:val="List Number 3 (Level 4)"/>
    <w:basedOn w:val="Text3"/>
    <w:rsid w:val="0028753B"/>
    <w:pPr>
      <w:numPr>
        <w:ilvl w:val="3"/>
        <w:numId w:val="65"/>
      </w:numPr>
    </w:pPr>
  </w:style>
  <w:style w:type="paragraph" w:customStyle="1" w:styleId="ListNumber4Level4">
    <w:name w:val="List Number 4 (Level 4)"/>
    <w:basedOn w:val="Text4"/>
    <w:rsid w:val="0028753B"/>
    <w:pPr>
      <w:numPr>
        <w:ilvl w:val="3"/>
        <w:numId w:val="66"/>
      </w:numPr>
    </w:pPr>
  </w:style>
  <w:style w:type="paragraph" w:customStyle="1" w:styleId="TableTitle">
    <w:name w:val="Table Title"/>
    <w:basedOn w:val="Normal"/>
    <w:next w:val="Normal"/>
    <w:rsid w:val="0028753B"/>
    <w:pPr>
      <w:spacing w:before="120" w:after="120"/>
      <w:jc w:val="center"/>
    </w:pPr>
    <w:rPr>
      <w:b/>
      <w:lang w:val="en-GB" w:eastAsia="de-DE"/>
    </w:rPr>
  </w:style>
  <w:style w:type="character" w:customStyle="1" w:styleId="Marker">
    <w:name w:val="Marker"/>
    <w:rsid w:val="0028753B"/>
    <w:rPr>
      <w:color w:val="0000FF"/>
    </w:rPr>
  </w:style>
  <w:style w:type="character" w:customStyle="1" w:styleId="Marker1">
    <w:name w:val="Marker1"/>
    <w:rsid w:val="0028753B"/>
    <w:rPr>
      <w:color w:val="008000"/>
    </w:rPr>
  </w:style>
  <w:style w:type="character" w:customStyle="1" w:styleId="Marker2">
    <w:name w:val="Marker2"/>
    <w:rsid w:val="0028753B"/>
    <w:rPr>
      <w:color w:val="FF0000"/>
    </w:rPr>
  </w:style>
  <w:style w:type="paragraph" w:styleId="TOCHeading">
    <w:name w:val="TOC Heading"/>
    <w:basedOn w:val="Normal"/>
    <w:next w:val="Normal"/>
    <w:qFormat/>
    <w:rsid w:val="0028753B"/>
    <w:pPr>
      <w:keepNext/>
      <w:tabs>
        <w:tab w:val="num" w:pos="1984"/>
      </w:tabs>
      <w:spacing w:before="240" w:after="60"/>
      <w:ind w:left="1984" w:hanging="567"/>
    </w:pPr>
    <w:rPr>
      <w:rFonts w:ascii="Cambria" w:hAnsi="Cambria"/>
      <w:b/>
      <w:bCs/>
      <w:kern w:val="32"/>
      <w:sz w:val="32"/>
      <w:szCs w:val="32"/>
    </w:rPr>
  </w:style>
  <w:style w:type="paragraph" w:customStyle="1" w:styleId="Annexetitreacte">
    <w:name w:val="Annexe titre (acte)"/>
    <w:basedOn w:val="Normal"/>
    <w:next w:val="Normal"/>
    <w:rsid w:val="0028753B"/>
    <w:pPr>
      <w:spacing w:before="120" w:after="120"/>
      <w:jc w:val="center"/>
    </w:pPr>
    <w:rPr>
      <w:b/>
      <w:u w:val="single"/>
      <w:lang w:val="en-GB" w:eastAsia="de-DE"/>
    </w:rPr>
  </w:style>
  <w:style w:type="paragraph" w:customStyle="1" w:styleId="Annexetitreexposglobal">
    <w:name w:val="Annexe titre (exposé global)"/>
    <w:basedOn w:val="Normal"/>
    <w:next w:val="Normal"/>
    <w:rsid w:val="0028753B"/>
    <w:pPr>
      <w:spacing w:before="120" w:after="120"/>
      <w:jc w:val="center"/>
    </w:pPr>
    <w:rPr>
      <w:b/>
      <w:u w:val="single"/>
      <w:lang w:val="en-GB" w:eastAsia="de-DE"/>
    </w:rPr>
  </w:style>
  <w:style w:type="paragraph" w:customStyle="1" w:styleId="Annexetitreexpos">
    <w:name w:val="Annexe titre (exposé)"/>
    <w:basedOn w:val="Normal"/>
    <w:next w:val="Normal"/>
    <w:rsid w:val="0028753B"/>
    <w:pPr>
      <w:spacing w:before="120" w:after="120"/>
      <w:jc w:val="center"/>
    </w:pPr>
    <w:rPr>
      <w:b/>
      <w:u w:val="single"/>
      <w:lang w:val="en-GB" w:eastAsia="de-DE"/>
    </w:rPr>
  </w:style>
  <w:style w:type="paragraph" w:customStyle="1" w:styleId="Annexetitrefichefinacte">
    <w:name w:val="Annexe titre (fiche fin. acte)"/>
    <w:basedOn w:val="Normal"/>
    <w:next w:val="Normal"/>
    <w:rsid w:val="0028753B"/>
    <w:pPr>
      <w:spacing w:before="120" w:after="120"/>
      <w:jc w:val="center"/>
    </w:pPr>
    <w:rPr>
      <w:b/>
      <w:u w:val="single"/>
      <w:lang w:val="en-GB" w:eastAsia="de-DE"/>
    </w:rPr>
  </w:style>
  <w:style w:type="paragraph" w:customStyle="1" w:styleId="Annexetitrefichefinglobale">
    <w:name w:val="Annexe titre (fiche fin. globale)"/>
    <w:basedOn w:val="Normal"/>
    <w:next w:val="Normal"/>
    <w:rsid w:val="0028753B"/>
    <w:pPr>
      <w:spacing w:before="120" w:after="120"/>
      <w:jc w:val="center"/>
    </w:pPr>
    <w:rPr>
      <w:b/>
      <w:u w:val="single"/>
      <w:lang w:val="en-GB" w:eastAsia="de-DE"/>
    </w:rPr>
  </w:style>
  <w:style w:type="paragraph" w:customStyle="1" w:styleId="Annexetitreglobale">
    <w:name w:val="Annexe titre (globale)"/>
    <w:basedOn w:val="Normal"/>
    <w:next w:val="Normal"/>
    <w:rsid w:val="0028753B"/>
    <w:pPr>
      <w:spacing w:before="120" w:after="120"/>
      <w:jc w:val="center"/>
    </w:pPr>
    <w:rPr>
      <w:b/>
      <w:u w:val="single"/>
      <w:lang w:val="en-GB" w:eastAsia="de-DE"/>
    </w:rPr>
  </w:style>
  <w:style w:type="paragraph" w:customStyle="1" w:styleId="Applicationdirecte">
    <w:name w:val="Application directe"/>
    <w:basedOn w:val="Normal"/>
    <w:next w:val="Fait"/>
    <w:rsid w:val="0028753B"/>
    <w:pPr>
      <w:spacing w:before="480" w:after="120"/>
      <w:jc w:val="both"/>
    </w:pPr>
    <w:rPr>
      <w:lang w:val="en-GB" w:eastAsia="de-DE"/>
    </w:rPr>
  </w:style>
  <w:style w:type="paragraph" w:customStyle="1" w:styleId="Fait">
    <w:name w:val="Fait à"/>
    <w:basedOn w:val="Normal"/>
    <w:next w:val="Institutionquisigne"/>
    <w:rsid w:val="0028753B"/>
    <w:pPr>
      <w:keepNext/>
      <w:spacing w:before="120"/>
      <w:jc w:val="both"/>
    </w:pPr>
    <w:rPr>
      <w:lang w:val="en-GB" w:eastAsia="de-DE"/>
    </w:rPr>
  </w:style>
  <w:style w:type="paragraph" w:customStyle="1" w:styleId="Institutionquisigne">
    <w:name w:val="Institution qui signe"/>
    <w:basedOn w:val="Normal"/>
    <w:next w:val="Personnequisigne"/>
    <w:rsid w:val="0028753B"/>
    <w:pPr>
      <w:keepNext/>
      <w:tabs>
        <w:tab w:val="left" w:pos="4252"/>
      </w:tabs>
      <w:spacing w:before="720"/>
      <w:jc w:val="both"/>
    </w:pPr>
    <w:rPr>
      <w:i/>
      <w:lang w:val="en-GB" w:eastAsia="de-DE"/>
    </w:rPr>
  </w:style>
  <w:style w:type="paragraph" w:customStyle="1" w:styleId="Personnequisigne">
    <w:name w:val="Personne qui signe"/>
    <w:basedOn w:val="Normal"/>
    <w:next w:val="Institutionquisigne"/>
    <w:rsid w:val="0028753B"/>
    <w:pPr>
      <w:tabs>
        <w:tab w:val="left" w:pos="4252"/>
      </w:tabs>
    </w:pPr>
    <w:rPr>
      <w:i/>
      <w:lang w:val="en-GB" w:eastAsia="de-DE"/>
    </w:rPr>
  </w:style>
  <w:style w:type="paragraph" w:customStyle="1" w:styleId="Avertissementtitre">
    <w:name w:val="Avertissement titre"/>
    <w:basedOn w:val="Normal"/>
    <w:next w:val="Normal"/>
    <w:rsid w:val="0028753B"/>
    <w:pPr>
      <w:keepNext/>
      <w:spacing w:before="480" w:after="120"/>
      <w:jc w:val="both"/>
    </w:pPr>
    <w:rPr>
      <w:u w:val="single"/>
      <w:lang w:val="en-GB" w:eastAsia="de-DE"/>
    </w:rPr>
  </w:style>
  <w:style w:type="paragraph" w:customStyle="1" w:styleId="Confidence">
    <w:name w:val="Confidence"/>
    <w:basedOn w:val="Normal"/>
    <w:next w:val="Normal"/>
    <w:rsid w:val="0028753B"/>
    <w:pPr>
      <w:spacing w:before="360" w:after="120"/>
      <w:jc w:val="center"/>
    </w:pPr>
    <w:rPr>
      <w:lang w:val="en-GB" w:eastAsia="de-DE"/>
    </w:rPr>
  </w:style>
  <w:style w:type="paragraph" w:customStyle="1" w:styleId="Confidentialit">
    <w:name w:val="Confidentialité"/>
    <w:basedOn w:val="Normal"/>
    <w:next w:val="Statut"/>
    <w:rsid w:val="0028753B"/>
    <w:pPr>
      <w:spacing w:before="240" w:after="240"/>
      <w:ind w:left="5103"/>
      <w:jc w:val="both"/>
    </w:pPr>
    <w:rPr>
      <w:u w:val="single"/>
      <w:lang w:val="en-GB" w:eastAsia="de-DE"/>
    </w:rPr>
  </w:style>
  <w:style w:type="paragraph" w:customStyle="1" w:styleId="Statut">
    <w:name w:val="Statut"/>
    <w:basedOn w:val="Normal"/>
    <w:next w:val="Typedudocument"/>
    <w:rsid w:val="0028753B"/>
    <w:pPr>
      <w:spacing w:before="360"/>
      <w:jc w:val="center"/>
    </w:pPr>
    <w:rPr>
      <w:lang w:val="en-GB" w:eastAsia="de-DE"/>
    </w:rPr>
  </w:style>
  <w:style w:type="paragraph" w:customStyle="1" w:styleId="Typedudocument">
    <w:name w:val="Type du document"/>
    <w:basedOn w:val="Normal"/>
    <w:next w:val="Datedadoption"/>
    <w:rsid w:val="0028753B"/>
    <w:pPr>
      <w:spacing w:before="360"/>
      <w:jc w:val="center"/>
    </w:pPr>
    <w:rPr>
      <w:b/>
      <w:lang w:val="en-GB" w:eastAsia="de-DE"/>
    </w:rPr>
  </w:style>
  <w:style w:type="paragraph" w:customStyle="1" w:styleId="Datedadoption">
    <w:name w:val="Date d'adoption"/>
    <w:basedOn w:val="Normal"/>
    <w:next w:val="Titreobjet"/>
    <w:rsid w:val="0028753B"/>
    <w:pPr>
      <w:spacing w:before="360"/>
      <w:jc w:val="center"/>
    </w:pPr>
    <w:rPr>
      <w:b/>
      <w:lang w:val="en-GB" w:eastAsia="de-DE"/>
    </w:rPr>
  </w:style>
  <w:style w:type="paragraph" w:customStyle="1" w:styleId="Titreobjet">
    <w:name w:val="Titre objet"/>
    <w:basedOn w:val="Normal"/>
    <w:next w:val="Sous-titreobjet"/>
    <w:rsid w:val="0028753B"/>
    <w:pPr>
      <w:spacing w:before="360" w:after="360"/>
      <w:jc w:val="center"/>
    </w:pPr>
    <w:rPr>
      <w:b/>
      <w:lang w:val="en-GB" w:eastAsia="de-DE"/>
    </w:rPr>
  </w:style>
  <w:style w:type="paragraph" w:customStyle="1" w:styleId="Sous-titreobjet">
    <w:name w:val="Sous-titre objet"/>
    <w:basedOn w:val="Normal"/>
    <w:rsid w:val="0028753B"/>
    <w:pPr>
      <w:jc w:val="center"/>
    </w:pPr>
    <w:rPr>
      <w:b/>
      <w:lang w:val="en-GB" w:eastAsia="de-DE"/>
    </w:rPr>
  </w:style>
  <w:style w:type="paragraph" w:customStyle="1" w:styleId="Considrant">
    <w:name w:val="Considérant"/>
    <w:basedOn w:val="Normal"/>
    <w:rsid w:val="0028753B"/>
    <w:pPr>
      <w:numPr>
        <w:numId w:val="67"/>
      </w:numPr>
      <w:spacing w:before="120" w:after="120"/>
      <w:jc w:val="both"/>
    </w:pPr>
    <w:rPr>
      <w:lang w:val="en-GB" w:eastAsia="de-DE"/>
    </w:rPr>
  </w:style>
  <w:style w:type="paragraph" w:customStyle="1" w:styleId="Corrigendum">
    <w:name w:val="Corrigendum"/>
    <w:basedOn w:val="Normal"/>
    <w:next w:val="Normal"/>
    <w:rsid w:val="0028753B"/>
    <w:pPr>
      <w:spacing w:after="240"/>
    </w:pPr>
    <w:rPr>
      <w:lang w:val="en-GB" w:eastAsia="de-DE"/>
    </w:rPr>
  </w:style>
  <w:style w:type="paragraph" w:customStyle="1" w:styleId="Emission">
    <w:name w:val="Emission"/>
    <w:basedOn w:val="Normal"/>
    <w:next w:val="Rfrenceinstitutionelle"/>
    <w:rsid w:val="0028753B"/>
    <w:pPr>
      <w:ind w:left="5103"/>
    </w:pPr>
    <w:rPr>
      <w:lang w:val="en-GB" w:eastAsia="de-DE"/>
    </w:rPr>
  </w:style>
  <w:style w:type="paragraph" w:customStyle="1" w:styleId="Rfrenceinstitutionelle">
    <w:name w:val="Référence institutionelle"/>
    <w:basedOn w:val="Normal"/>
    <w:next w:val="Statut"/>
    <w:rsid w:val="0028753B"/>
    <w:pPr>
      <w:spacing w:after="240"/>
      <w:ind w:left="5103"/>
    </w:pPr>
    <w:rPr>
      <w:lang w:val="en-GB" w:eastAsia="de-DE"/>
    </w:rPr>
  </w:style>
  <w:style w:type="paragraph" w:customStyle="1" w:styleId="Exposdesmotifstitre">
    <w:name w:val="Exposé des motifs titre"/>
    <w:basedOn w:val="Normal"/>
    <w:next w:val="Normal"/>
    <w:rsid w:val="0028753B"/>
    <w:pPr>
      <w:spacing w:before="120" w:after="120"/>
      <w:jc w:val="center"/>
    </w:pPr>
    <w:rPr>
      <w:b/>
      <w:u w:val="single"/>
      <w:lang w:val="en-GB" w:eastAsia="de-DE"/>
    </w:rPr>
  </w:style>
  <w:style w:type="paragraph" w:customStyle="1" w:styleId="Exposdesmotifstitreglobal">
    <w:name w:val="Exposé des motifs titre (global)"/>
    <w:basedOn w:val="Normal"/>
    <w:next w:val="Normal"/>
    <w:rsid w:val="0028753B"/>
    <w:pPr>
      <w:spacing w:before="120" w:after="120"/>
      <w:jc w:val="center"/>
    </w:pPr>
    <w:rPr>
      <w:b/>
      <w:u w:val="single"/>
      <w:lang w:val="en-GB" w:eastAsia="de-DE"/>
    </w:rPr>
  </w:style>
  <w:style w:type="paragraph" w:customStyle="1" w:styleId="Formuledadoption">
    <w:name w:val="Formule d'adoption"/>
    <w:basedOn w:val="Normal"/>
    <w:next w:val="Titrearticle"/>
    <w:rsid w:val="0028753B"/>
    <w:pPr>
      <w:keepNext/>
      <w:spacing w:before="120" w:after="120"/>
      <w:jc w:val="both"/>
    </w:pPr>
    <w:rPr>
      <w:lang w:val="en-GB" w:eastAsia="de-DE"/>
    </w:rPr>
  </w:style>
  <w:style w:type="paragraph" w:customStyle="1" w:styleId="Titrearticle">
    <w:name w:val="Titre article"/>
    <w:basedOn w:val="Normal"/>
    <w:next w:val="Normal"/>
    <w:rsid w:val="0028753B"/>
    <w:pPr>
      <w:keepNext/>
      <w:spacing w:before="360" w:after="120"/>
      <w:jc w:val="center"/>
    </w:pPr>
    <w:rPr>
      <w:i/>
      <w:lang w:val="en-GB" w:eastAsia="de-DE"/>
    </w:rPr>
  </w:style>
  <w:style w:type="paragraph" w:customStyle="1" w:styleId="Institutionquiagit">
    <w:name w:val="Institution qui agit"/>
    <w:basedOn w:val="Normal"/>
    <w:next w:val="Normal"/>
    <w:rsid w:val="0028753B"/>
    <w:pPr>
      <w:keepNext/>
      <w:spacing w:before="600" w:after="120"/>
      <w:jc w:val="both"/>
    </w:pPr>
    <w:rPr>
      <w:lang w:val="en-GB" w:eastAsia="de-DE"/>
    </w:rPr>
  </w:style>
  <w:style w:type="paragraph" w:customStyle="1" w:styleId="Langue">
    <w:name w:val="Langue"/>
    <w:basedOn w:val="Normal"/>
    <w:next w:val="Rfrenceinterne"/>
    <w:rsid w:val="0028753B"/>
    <w:pPr>
      <w:spacing w:after="600"/>
      <w:jc w:val="center"/>
    </w:pPr>
    <w:rPr>
      <w:b/>
      <w:caps/>
      <w:lang w:val="en-GB" w:eastAsia="de-DE"/>
    </w:rPr>
  </w:style>
  <w:style w:type="paragraph" w:customStyle="1" w:styleId="Rfrenceinterne">
    <w:name w:val="Référence interne"/>
    <w:basedOn w:val="Normal"/>
    <w:next w:val="Nomdelinstitution"/>
    <w:rsid w:val="0028753B"/>
    <w:pPr>
      <w:spacing w:after="600"/>
      <w:jc w:val="center"/>
    </w:pPr>
    <w:rPr>
      <w:b/>
      <w:lang w:val="en-GB" w:eastAsia="de-DE"/>
    </w:rPr>
  </w:style>
  <w:style w:type="paragraph" w:customStyle="1" w:styleId="Nomdelinstitution">
    <w:name w:val="Nom de l'institution"/>
    <w:basedOn w:val="Normal"/>
    <w:next w:val="Emission"/>
    <w:rsid w:val="0028753B"/>
    <w:rPr>
      <w:rFonts w:ascii="Arial" w:hAnsi="Arial" w:cs="Arial"/>
      <w:lang w:val="en-GB" w:eastAsia="de-DE"/>
    </w:rPr>
  </w:style>
  <w:style w:type="paragraph" w:customStyle="1" w:styleId="Langueoriginale">
    <w:name w:val="Langue originale"/>
    <w:basedOn w:val="Normal"/>
    <w:next w:val="Phrasefinale"/>
    <w:rsid w:val="0028753B"/>
    <w:pPr>
      <w:spacing w:before="360" w:after="120"/>
      <w:jc w:val="center"/>
    </w:pPr>
    <w:rPr>
      <w:caps/>
      <w:lang w:val="en-GB" w:eastAsia="de-DE"/>
    </w:rPr>
  </w:style>
  <w:style w:type="paragraph" w:customStyle="1" w:styleId="Phrasefinale">
    <w:name w:val="Phrase finale"/>
    <w:basedOn w:val="Normal"/>
    <w:next w:val="Normal"/>
    <w:rsid w:val="0028753B"/>
    <w:pPr>
      <w:spacing w:before="360"/>
      <w:jc w:val="center"/>
    </w:pPr>
    <w:rPr>
      <w:lang w:val="en-GB" w:eastAsia="de-DE"/>
    </w:rPr>
  </w:style>
  <w:style w:type="paragraph" w:customStyle="1" w:styleId="ManualConsidrant">
    <w:name w:val="Manual Considérant"/>
    <w:basedOn w:val="Normal"/>
    <w:rsid w:val="0028753B"/>
    <w:pPr>
      <w:spacing w:before="120" w:after="120"/>
      <w:ind w:left="709" w:hanging="709"/>
      <w:jc w:val="both"/>
    </w:pPr>
    <w:rPr>
      <w:lang w:val="en-GB" w:eastAsia="de-DE"/>
    </w:rPr>
  </w:style>
  <w:style w:type="paragraph" w:customStyle="1" w:styleId="Prliminairetitre">
    <w:name w:val="Préliminaire titre"/>
    <w:basedOn w:val="Normal"/>
    <w:next w:val="Normal"/>
    <w:rsid w:val="0028753B"/>
    <w:pPr>
      <w:spacing w:before="360" w:after="360"/>
      <w:jc w:val="center"/>
    </w:pPr>
    <w:rPr>
      <w:b/>
      <w:lang w:val="en-GB" w:eastAsia="de-DE"/>
    </w:rPr>
  </w:style>
  <w:style w:type="paragraph" w:customStyle="1" w:styleId="Prliminairetype">
    <w:name w:val="Préliminaire type"/>
    <w:basedOn w:val="Normal"/>
    <w:next w:val="Normal"/>
    <w:rsid w:val="0028753B"/>
    <w:pPr>
      <w:spacing w:before="360"/>
      <w:jc w:val="center"/>
    </w:pPr>
    <w:rPr>
      <w:b/>
      <w:lang w:val="en-GB" w:eastAsia="de-DE"/>
    </w:rPr>
  </w:style>
  <w:style w:type="paragraph" w:customStyle="1" w:styleId="Rfrenceinterinstitutionelle">
    <w:name w:val="Référence interinstitutionelle"/>
    <w:basedOn w:val="Normal"/>
    <w:next w:val="Statut"/>
    <w:rsid w:val="0028753B"/>
    <w:pPr>
      <w:ind w:left="5103"/>
    </w:pPr>
    <w:rPr>
      <w:lang w:val="en-GB" w:eastAsia="de-DE"/>
    </w:rPr>
  </w:style>
  <w:style w:type="paragraph" w:customStyle="1" w:styleId="Rfrenceinterinstitutionelleprliminaire">
    <w:name w:val="Référence interinstitutionelle (préliminaire)"/>
    <w:basedOn w:val="Normal"/>
    <w:next w:val="Normal"/>
    <w:rsid w:val="0028753B"/>
    <w:pPr>
      <w:ind w:left="5103"/>
    </w:pPr>
    <w:rPr>
      <w:lang w:val="en-GB" w:eastAsia="de-DE"/>
    </w:rPr>
  </w:style>
  <w:style w:type="paragraph" w:customStyle="1" w:styleId="Sous-titreobjetprliminaire">
    <w:name w:val="Sous-titre objet (préliminaire)"/>
    <w:basedOn w:val="Normal"/>
    <w:rsid w:val="0028753B"/>
    <w:pPr>
      <w:jc w:val="center"/>
    </w:pPr>
    <w:rPr>
      <w:b/>
      <w:lang w:val="en-GB" w:eastAsia="de-DE"/>
    </w:rPr>
  </w:style>
  <w:style w:type="paragraph" w:customStyle="1" w:styleId="Statutprliminaire">
    <w:name w:val="Statut (préliminaire)"/>
    <w:basedOn w:val="Normal"/>
    <w:next w:val="Normal"/>
    <w:rsid w:val="0028753B"/>
    <w:pPr>
      <w:spacing w:before="360"/>
      <w:jc w:val="center"/>
    </w:pPr>
    <w:rPr>
      <w:lang w:val="en-GB" w:eastAsia="de-DE"/>
    </w:rPr>
  </w:style>
  <w:style w:type="paragraph" w:customStyle="1" w:styleId="Titreobjetprliminaire">
    <w:name w:val="Titre objet (préliminaire)"/>
    <w:basedOn w:val="Normal"/>
    <w:next w:val="Normal"/>
    <w:rsid w:val="0028753B"/>
    <w:pPr>
      <w:spacing w:before="360" w:after="360"/>
      <w:jc w:val="center"/>
    </w:pPr>
    <w:rPr>
      <w:b/>
      <w:lang w:val="en-GB" w:eastAsia="de-DE"/>
    </w:rPr>
  </w:style>
  <w:style w:type="paragraph" w:customStyle="1" w:styleId="Typedudocumentprliminaire">
    <w:name w:val="Type du document (préliminaire)"/>
    <w:basedOn w:val="Normal"/>
    <w:next w:val="Normal"/>
    <w:rsid w:val="0028753B"/>
    <w:pPr>
      <w:spacing w:before="360"/>
      <w:jc w:val="center"/>
    </w:pPr>
    <w:rPr>
      <w:b/>
      <w:lang w:val="en-GB" w:eastAsia="de-DE"/>
    </w:rPr>
  </w:style>
  <w:style w:type="character" w:customStyle="1" w:styleId="Added">
    <w:name w:val="Added"/>
    <w:rsid w:val="0028753B"/>
    <w:rPr>
      <w:b/>
      <w:u w:val="single"/>
    </w:rPr>
  </w:style>
  <w:style w:type="character" w:customStyle="1" w:styleId="Deleted">
    <w:name w:val="Deleted"/>
    <w:rsid w:val="0028753B"/>
    <w:rPr>
      <w:strike/>
    </w:rPr>
  </w:style>
  <w:style w:type="paragraph" w:customStyle="1" w:styleId="Address">
    <w:name w:val="Address"/>
    <w:basedOn w:val="Normal"/>
    <w:next w:val="Normal"/>
    <w:rsid w:val="0028753B"/>
    <w:pPr>
      <w:keepLines/>
      <w:spacing w:before="120" w:after="120" w:line="360" w:lineRule="auto"/>
      <w:ind w:left="3402"/>
    </w:pPr>
    <w:rPr>
      <w:lang w:val="en-GB" w:eastAsia="de-DE"/>
    </w:rPr>
  </w:style>
  <w:style w:type="paragraph" w:customStyle="1" w:styleId="Fichefinancirestandardtitre">
    <w:name w:val="Fiche financière (standard) titre"/>
    <w:basedOn w:val="Normal"/>
    <w:next w:val="Normal"/>
    <w:rsid w:val="0028753B"/>
    <w:pPr>
      <w:spacing w:before="120" w:after="120"/>
      <w:jc w:val="center"/>
    </w:pPr>
    <w:rPr>
      <w:b/>
      <w:u w:val="single"/>
      <w:lang w:val="en-GB" w:eastAsia="de-DE"/>
    </w:rPr>
  </w:style>
  <w:style w:type="paragraph" w:customStyle="1" w:styleId="Fichefinancirestandardtitreacte">
    <w:name w:val="Fiche financière (standard) titre (acte)"/>
    <w:basedOn w:val="Normal"/>
    <w:next w:val="Normal"/>
    <w:rsid w:val="0028753B"/>
    <w:pPr>
      <w:spacing w:before="120" w:after="120"/>
      <w:jc w:val="center"/>
    </w:pPr>
    <w:rPr>
      <w:b/>
      <w:u w:val="single"/>
      <w:lang w:val="en-GB" w:eastAsia="de-DE"/>
    </w:rPr>
  </w:style>
  <w:style w:type="paragraph" w:customStyle="1" w:styleId="Fichefinanciretravailtitre">
    <w:name w:val="Fiche financière (travail) titre"/>
    <w:basedOn w:val="Normal"/>
    <w:next w:val="Normal"/>
    <w:rsid w:val="0028753B"/>
    <w:pPr>
      <w:spacing w:before="120" w:after="120"/>
      <w:jc w:val="center"/>
    </w:pPr>
    <w:rPr>
      <w:b/>
      <w:u w:val="single"/>
      <w:lang w:val="en-GB" w:eastAsia="de-DE"/>
    </w:rPr>
  </w:style>
  <w:style w:type="paragraph" w:customStyle="1" w:styleId="Fichefinanciretravailtitreacte">
    <w:name w:val="Fiche financière (travail) titre (acte)"/>
    <w:basedOn w:val="Normal"/>
    <w:next w:val="Normal"/>
    <w:rsid w:val="0028753B"/>
    <w:pPr>
      <w:spacing w:before="120" w:after="120"/>
      <w:jc w:val="center"/>
    </w:pPr>
    <w:rPr>
      <w:b/>
      <w:u w:val="single"/>
      <w:lang w:val="en-GB" w:eastAsia="de-DE"/>
    </w:rPr>
  </w:style>
  <w:style w:type="paragraph" w:customStyle="1" w:styleId="Fichefinancireattributiontitre">
    <w:name w:val="Fiche financière (attribution) titre"/>
    <w:basedOn w:val="Normal"/>
    <w:next w:val="Normal"/>
    <w:rsid w:val="0028753B"/>
    <w:pPr>
      <w:spacing w:before="120" w:after="120"/>
      <w:jc w:val="center"/>
    </w:pPr>
    <w:rPr>
      <w:b/>
      <w:u w:val="single"/>
      <w:lang w:val="en-GB" w:eastAsia="de-DE"/>
    </w:rPr>
  </w:style>
  <w:style w:type="paragraph" w:customStyle="1" w:styleId="Fichefinancireattributiontitreacte">
    <w:name w:val="Fiche financière (attribution) titre (acte)"/>
    <w:basedOn w:val="Normal"/>
    <w:next w:val="Normal"/>
    <w:rsid w:val="0028753B"/>
    <w:pPr>
      <w:spacing w:before="120" w:after="120"/>
      <w:jc w:val="center"/>
    </w:pPr>
    <w:rPr>
      <w:b/>
      <w:u w:val="single"/>
      <w:lang w:val="en-GB" w:eastAsia="de-DE"/>
    </w:rPr>
  </w:style>
  <w:style w:type="paragraph" w:customStyle="1" w:styleId="Objetexterne">
    <w:name w:val="Objet externe"/>
    <w:basedOn w:val="Normal"/>
    <w:next w:val="Normal"/>
    <w:rsid w:val="0028753B"/>
    <w:pPr>
      <w:spacing w:before="120" w:after="120"/>
      <w:jc w:val="both"/>
    </w:pPr>
    <w:rPr>
      <w:i/>
      <w:caps/>
      <w:lang w:val="en-GB" w:eastAsia="de-DE"/>
    </w:rPr>
  </w:style>
  <w:style w:type="paragraph" w:customStyle="1" w:styleId="FichedimpactPMEtitre">
    <w:name w:val="Fiche d'impact PME titre"/>
    <w:basedOn w:val="Normal"/>
    <w:next w:val="Normal"/>
    <w:rsid w:val="0028753B"/>
    <w:pPr>
      <w:spacing w:before="120" w:after="120"/>
      <w:jc w:val="center"/>
    </w:pPr>
    <w:rPr>
      <w:b/>
      <w:szCs w:val="20"/>
      <w:lang w:val="en-GB" w:eastAsia="zh-CN"/>
    </w:rPr>
  </w:style>
  <w:style w:type="paragraph" w:customStyle="1" w:styleId="Fichefinanciretextetable">
    <w:name w:val="Fiche financière texte (table)"/>
    <w:basedOn w:val="Normal"/>
    <w:rsid w:val="0028753B"/>
    <w:rPr>
      <w:sz w:val="20"/>
      <w:szCs w:val="20"/>
      <w:lang w:val="en-GB" w:eastAsia="zh-CN"/>
    </w:rPr>
  </w:style>
  <w:style w:type="paragraph" w:customStyle="1" w:styleId="Fichefinanciretitre">
    <w:name w:val="Fiche financière titre"/>
    <w:basedOn w:val="Normal"/>
    <w:next w:val="Normal"/>
    <w:rsid w:val="0028753B"/>
    <w:pPr>
      <w:spacing w:before="120" w:after="120"/>
      <w:jc w:val="center"/>
    </w:pPr>
    <w:rPr>
      <w:b/>
      <w:szCs w:val="20"/>
      <w:u w:val="single"/>
      <w:lang w:val="en-GB" w:eastAsia="zh-CN"/>
    </w:rPr>
  </w:style>
  <w:style w:type="paragraph" w:customStyle="1" w:styleId="Fichefinanciretitreactetable">
    <w:name w:val="Fiche financière titre (acte table)"/>
    <w:basedOn w:val="Normal"/>
    <w:next w:val="Normal"/>
    <w:rsid w:val="0028753B"/>
    <w:pPr>
      <w:spacing w:before="120" w:after="120"/>
      <w:jc w:val="center"/>
    </w:pPr>
    <w:rPr>
      <w:b/>
      <w:sz w:val="40"/>
      <w:szCs w:val="20"/>
      <w:lang w:val="en-GB" w:eastAsia="zh-CN"/>
    </w:rPr>
  </w:style>
  <w:style w:type="paragraph" w:customStyle="1" w:styleId="Fichefinanciretitreacte">
    <w:name w:val="Fiche financière titre (acte)"/>
    <w:basedOn w:val="Normal"/>
    <w:next w:val="Normal"/>
    <w:rsid w:val="0028753B"/>
    <w:pPr>
      <w:spacing w:before="120" w:after="120"/>
      <w:jc w:val="center"/>
    </w:pPr>
    <w:rPr>
      <w:b/>
      <w:szCs w:val="20"/>
      <w:u w:val="single"/>
      <w:lang w:val="en-GB" w:eastAsia="zh-CN"/>
    </w:rPr>
  </w:style>
  <w:style w:type="paragraph" w:customStyle="1" w:styleId="Fichefinanciretitretable">
    <w:name w:val="Fiche financière titre (table)"/>
    <w:basedOn w:val="Normal"/>
    <w:rsid w:val="0028753B"/>
    <w:pPr>
      <w:spacing w:before="120" w:after="120"/>
      <w:jc w:val="center"/>
    </w:pPr>
    <w:rPr>
      <w:b/>
      <w:sz w:val="40"/>
      <w:szCs w:val="20"/>
      <w:lang w:val="en-GB" w:eastAsia="zh-CN"/>
    </w:rPr>
  </w:style>
  <w:style w:type="paragraph" w:styleId="List">
    <w:name w:val="List"/>
    <w:basedOn w:val="Normal"/>
    <w:rsid w:val="0028753B"/>
    <w:pPr>
      <w:ind w:left="283" w:hanging="283"/>
    </w:pPr>
    <w:rPr>
      <w:sz w:val="20"/>
      <w:szCs w:val="20"/>
      <w:lang w:eastAsia="zh-CN"/>
    </w:rPr>
  </w:style>
  <w:style w:type="paragraph" w:customStyle="1" w:styleId="ma">
    <w:name w:val="ma"/>
    <w:basedOn w:val="Considrant"/>
    <w:rsid w:val="0028753B"/>
    <w:pPr>
      <w:numPr>
        <w:numId w:val="9"/>
      </w:numPr>
    </w:pPr>
    <w:rPr>
      <w:lang w:eastAsia="en-US"/>
    </w:rPr>
  </w:style>
  <w:style w:type="character" w:styleId="Hyperlink">
    <w:name w:val="Hyperlink"/>
    <w:rsid w:val="0028753B"/>
    <w:rPr>
      <w:rFonts w:cs="Times New Roman"/>
      <w:color w:val="0000FF"/>
      <w:u w:val="single"/>
    </w:rPr>
  </w:style>
  <w:style w:type="paragraph" w:customStyle="1" w:styleId="Corpsdutexte">
    <w:name w:val="Corps du texte"/>
    <w:rsid w:val="0028753B"/>
    <w:pPr>
      <w:tabs>
        <w:tab w:val="left" w:pos="720"/>
        <w:tab w:val="left" w:pos="1440"/>
        <w:tab w:val="left" w:pos="2160"/>
        <w:tab w:val="left" w:pos="2880"/>
        <w:tab w:val="left" w:pos="3600"/>
        <w:tab w:val="left" w:pos="4320"/>
        <w:tab w:val="left" w:pos="5040"/>
        <w:tab w:val="left" w:pos="5760"/>
      </w:tabs>
      <w:spacing w:after="240" w:line="240" w:lineRule="auto"/>
      <w:jc w:val="both"/>
    </w:pPr>
    <w:rPr>
      <w:rFonts w:ascii="Times New Roman" w:eastAsia="Times New Roman" w:hAnsi="Times New Roman" w:cs="Times New Roman"/>
      <w:color w:val="000000"/>
      <w:sz w:val="24"/>
      <w:szCs w:val="20"/>
      <w:lang w:val="fr-BE" w:eastAsia="en-GB"/>
    </w:rPr>
  </w:style>
  <w:style w:type="paragraph" w:customStyle="1" w:styleId="xl25">
    <w:name w:val="xl25"/>
    <w:basedOn w:val="Normal"/>
    <w:rsid w:val="0028753B"/>
    <w:pPr>
      <w:spacing w:before="100" w:beforeAutospacing="1" w:after="100" w:afterAutospacing="1"/>
    </w:pPr>
    <w:rPr>
      <w:rFonts w:ascii="Arial Narrow" w:eastAsia="Arial Unicode MS" w:hAnsi="Arial Narrow" w:cs="Arial Unicode MS"/>
    </w:rPr>
  </w:style>
  <w:style w:type="paragraph" w:styleId="ListBullet5">
    <w:name w:val="List Bullet 5"/>
    <w:basedOn w:val="Normal"/>
    <w:rsid w:val="0028753B"/>
    <w:pPr>
      <w:numPr>
        <w:numId w:val="1"/>
      </w:numPr>
      <w:tabs>
        <w:tab w:val="num" w:pos="1984"/>
      </w:tabs>
      <w:spacing w:after="240"/>
      <w:ind w:left="1984" w:hanging="567"/>
      <w:jc w:val="both"/>
    </w:pPr>
    <w:rPr>
      <w:szCs w:val="20"/>
      <w:lang w:val="en-GB" w:eastAsia="en-GB"/>
    </w:rPr>
  </w:style>
  <w:style w:type="paragraph" w:styleId="ListNumber5">
    <w:name w:val="List Number 5"/>
    <w:basedOn w:val="Normal"/>
    <w:rsid w:val="0028753B"/>
    <w:pPr>
      <w:numPr>
        <w:numId w:val="2"/>
      </w:numPr>
      <w:tabs>
        <w:tab w:val="num" w:pos="2551"/>
      </w:tabs>
      <w:spacing w:after="240"/>
      <w:ind w:left="2551" w:hanging="567"/>
      <w:jc w:val="both"/>
    </w:pPr>
    <w:rPr>
      <w:szCs w:val="20"/>
      <w:lang w:val="en-GB" w:eastAsia="en-GB"/>
    </w:rPr>
  </w:style>
  <w:style w:type="paragraph" w:customStyle="1" w:styleId="NormalJustified">
    <w:name w:val="Normal + Justified"/>
    <w:aliases w:val="Left:  3,81"/>
    <w:basedOn w:val="Normal"/>
    <w:rsid w:val="0028753B"/>
    <w:pPr>
      <w:spacing w:after="120"/>
      <w:ind w:left="851" w:firstLine="589"/>
      <w:jc w:val="both"/>
    </w:pPr>
    <w:rPr>
      <w:szCs w:val="20"/>
      <w:lang w:val="en-GB" w:eastAsia="en-GB"/>
    </w:rPr>
  </w:style>
  <w:style w:type="paragraph" w:customStyle="1" w:styleId="AddressTR">
    <w:name w:val="AddressTR"/>
    <w:basedOn w:val="Normal"/>
    <w:next w:val="Normal"/>
    <w:rsid w:val="0028753B"/>
    <w:pPr>
      <w:spacing w:after="720"/>
      <w:ind w:left="5103"/>
    </w:pPr>
    <w:rPr>
      <w:szCs w:val="20"/>
      <w:lang w:val="en-GB"/>
    </w:rPr>
  </w:style>
  <w:style w:type="paragraph" w:customStyle="1" w:styleId="NormalConseil">
    <w:name w:val="NormalConseil"/>
    <w:basedOn w:val="Normal"/>
    <w:rsid w:val="0028753B"/>
    <w:rPr>
      <w:szCs w:val="20"/>
      <w:lang w:val="en-GB" w:eastAsia="en-GB"/>
    </w:rPr>
  </w:style>
  <w:style w:type="paragraph" w:customStyle="1" w:styleId="EntRefer">
    <w:name w:val="EntRefer"/>
    <w:basedOn w:val="NormalConseil"/>
    <w:rsid w:val="0028753B"/>
    <w:rPr>
      <w:b/>
    </w:rPr>
  </w:style>
  <w:style w:type="paragraph" w:customStyle="1" w:styleId="AddressTL">
    <w:name w:val="AddressTL"/>
    <w:basedOn w:val="Normal"/>
    <w:next w:val="Normal"/>
    <w:rsid w:val="0028753B"/>
    <w:pPr>
      <w:spacing w:after="720"/>
    </w:pPr>
    <w:rPr>
      <w:szCs w:val="20"/>
      <w:lang w:val="en-GB"/>
    </w:rPr>
  </w:style>
  <w:style w:type="paragraph" w:styleId="BodyTextFirstIndent">
    <w:name w:val="Body Text First Indent"/>
    <w:basedOn w:val="BodyText"/>
    <w:link w:val="BodyTextFirstIndentChar"/>
    <w:rsid w:val="0028753B"/>
    <w:pPr>
      <w:ind w:firstLine="210"/>
      <w:jc w:val="both"/>
    </w:pPr>
    <w:rPr>
      <w:snapToGrid/>
    </w:rPr>
  </w:style>
  <w:style w:type="character" w:customStyle="1" w:styleId="BodyTextFirstIndentChar">
    <w:name w:val="Body Text First Indent Char"/>
    <w:basedOn w:val="BodyTextChar"/>
    <w:link w:val="BodyTextFirstIndent"/>
    <w:rsid w:val="0028753B"/>
    <w:rPr>
      <w:rFonts w:ascii="Times New Roman" w:eastAsia="Times New Roman" w:hAnsi="Times New Roman" w:cs="Times New Roman"/>
      <w:snapToGrid w:val="0"/>
      <w:color w:val="000000"/>
      <w:sz w:val="24"/>
      <w:szCs w:val="24"/>
      <w:u w:color="000000"/>
      <w:lang w:val="en-GB"/>
    </w:rPr>
  </w:style>
  <w:style w:type="paragraph" w:styleId="BodyTextFirstIndent2">
    <w:name w:val="Body Text First Indent 2"/>
    <w:basedOn w:val="BodyTextIndent"/>
    <w:link w:val="BodyTextFirstIndent2Char"/>
    <w:rsid w:val="0028753B"/>
    <w:pPr>
      <w:tabs>
        <w:tab w:val="num" w:pos="1134"/>
      </w:tabs>
      <w:ind w:firstLine="210"/>
      <w:jc w:val="both"/>
    </w:pPr>
    <w:rPr>
      <w:snapToGrid/>
    </w:rPr>
  </w:style>
  <w:style w:type="character" w:customStyle="1" w:styleId="BodyTextFirstIndent2Char">
    <w:name w:val="Body Text First Indent 2 Char"/>
    <w:basedOn w:val="BodyTextIndentChar"/>
    <w:link w:val="BodyTextFirstIndent2"/>
    <w:rsid w:val="0028753B"/>
    <w:rPr>
      <w:rFonts w:ascii="Times New Roman" w:eastAsia="Times New Roman" w:hAnsi="Times New Roman" w:cs="Times New Roman"/>
      <w:snapToGrid w:val="0"/>
      <w:color w:val="000000"/>
      <w:sz w:val="24"/>
      <w:szCs w:val="24"/>
      <w:u w:color="000000"/>
      <w:lang w:val="en-GB"/>
    </w:rPr>
  </w:style>
  <w:style w:type="paragraph" w:styleId="BodyTextIndent2">
    <w:name w:val="Body Text Indent 2"/>
    <w:basedOn w:val="Normal"/>
    <w:link w:val="BodyTextIndent2Char"/>
    <w:rsid w:val="0028753B"/>
    <w:pPr>
      <w:spacing w:after="120" w:line="480" w:lineRule="auto"/>
      <w:ind w:left="283"/>
      <w:jc w:val="both"/>
    </w:pPr>
    <w:rPr>
      <w:szCs w:val="20"/>
    </w:rPr>
  </w:style>
  <w:style w:type="character" w:customStyle="1" w:styleId="BodyTextIndent2Char">
    <w:name w:val="Body Text Indent 2 Char"/>
    <w:basedOn w:val="DefaultParagraphFont"/>
    <w:link w:val="BodyTextIndent2"/>
    <w:rsid w:val="0028753B"/>
    <w:rPr>
      <w:rFonts w:ascii="Times New Roman" w:eastAsia="Times New Roman" w:hAnsi="Times New Roman" w:cs="Times New Roman"/>
      <w:sz w:val="24"/>
      <w:szCs w:val="20"/>
    </w:rPr>
  </w:style>
  <w:style w:type="paragraph" w:styleId="Closing">
    <w:name w:val="Closing"/>
    <w:basedOn w:val="Normal"/>
    <w:link w:val="ClosingChar"/>
    <w:rsid w:val="0028753B"/>
    <w:pPr>
      <w:spacing w:after="240"/>
      <w:ind w:left="4252"/>
      <w:jc w:val="both"/>
    </w:pPr>
    <w:rPr>
      <w:szCs w:val="20"/>
    </w:rPr>
  </w:style>
  <w:style w:type="character" w:customStyle="1" w:styleId="ClosingChar">
    <w:name w:val="Closing Char"/>
    <w:basedOn w:val="DefaultParagraphFont"/>
    <w:link w:val="Closing"/>
    <w:rsid w:val="0028753B"/>
    <w:rPr>
      <w:rFonts w:ascii="Times New Roman" w:eastAsia="Times New Roman" w:hAnsi="Times New Roman" w:cs="Times New Roman"/>
      <w:sz w:val="24"/>
      <w:szCs w:val="20"/>
    </w:rPr>
  </w:style>
  <w:style w:type="paragraph" w:styleId="Date">
    <w:name w:val="Date"/>
    <w:basedOn w:val="Normal"/>
    <w:next w:val="References"/>
    <w:link w:val="DateChar"/>
    <w:rsid w:val="0028753B"/>
    <w:pPr>
      <w:ind w:left="5103" w:right="-567"/>
    </w:pPr>
    <w:rPr>
      <w:szCs w:val="20"/>
    </w:rPr>
  </w:style>
  <w:style w:type="character" w:customStyle="1" w:styleId="DateChar">
    <w:name w:val="Date Char"/>
    <w:basedOn w:val="DefaultParagraphFont"/>
    <w:link w:val="Date"/>
    <w:rsid w:val="0028753B"/>
    <w:rPr>
      <w:rFonts w:ascii="Times New Roman" w:eastAsia="Times New Roman" w:hAnsi="Times New Roman" w:cs="Times New Roman"/>
      <w:sz w:val="24"/>
      <w:szCs w:val="20"/>
    </w:rPr>
  </w:style>
  <w:style w:type="paragraph" w:customStyle="1" w:styleId="References">
    <w:name w:val="References"/>
    <w:basedOn w:val="Normal"/>
    <w:next w:val="AddressTR"/>
    <w:rsid w:val="0028753B"/>
    <w:pPr>
      <w:spacing w:after="240"/>
      <w:ind w:left="5103"/>
    </w:pPr>
    <w:rPr>
      <w:sz w:val="20"/>
      <w:szCs w:val="20"/>
      <w:lang w:val="en-GB"/>
    </w:rPr>
  </w:style>
  <w:style w:type="paragraph" w:customStyle="1" w:styleId="DoubSign">
    <w:name w:val="DoubSign"/>
    <w:basedOn w:val="Normal"/>
    <w:next w:val="Enclosures"/>
    <w:rsid w:val="0028753B"/>
    <w:pPr>
      <w:tabs>
        <w:tab w:val="left" w:pos="5103"/>
      </w:tabs>
      <w:spacing w:before="1200"/>
    </w:pPr>
    <w:rPr>
      <w:szCs w:val="20"/>
      <w:lang w:val="en-GB"/>
    </w:rPr>
  </w:style>
  <w:style w:type="paragraph" w:customStyle="1" w:styleId="Enclosures">
    <w:name w:val="Enclosures"/>
    <w:basedOn w:val="Normal"/>
    <w:rsid w:val="0028753B"/>
    <w:pPr>
      <w:keepNext/>
      <w:keepLines/>
      <w:tabs>
        <w:tab w:val="left" w:pos="5642"/>
      </w:tabs>
      <w:spacing w:before="480"/>
      <w:ind w:left="1191" w:hanging="1191"/>
    </w:pPr>
    <w:rPr>
      <w:szCs w:val="20"/>
      <w:lang w:val="en-GB"/>
    </w:rPr>
  </w:style>
  <w:style w:type="paragraph" w:styleId="EnvelopeAddress">
    <w:name w:val="envelope address"/>
    <w:basedOn w:val="Normal"/>
    <w:rsid w:val="0028753B"/>
    <w:pPr>
      <w:framePr w:w="7920" w:h="1980" w:hRule="exact" w:hSpace="180" w:wrap="auto" w:hAnchor="page" w:xAlign="center" w:yAlign="bottom"/>
      <w:jc w:val="both"/>
    </w:pPr>
    <w:rPr>
      <w:szCs w:val="20"/>
      <w:lang w:val="en-GB"/>
    </w:rPr>
  </w:style>
  <w:style w:type="paragraph" w:styleId="EnvelopeReturn">
    <w:name w:val="envelope return"/>
    <w:basedOn w:val="Normal"/>
    <w:rsid w:val="0028753B"/>
    <w:pPr>
      <w:jc w:val="both"/>
    </w:pPr>
    <w:rPr>
      <w:sz w:val="20"/>
      <w:szCs w:val="20"/>
      <w:lang w:val="en-GB"/>
    </w:rPr>
  </w:style>
  <w:style w:type="paragraph" w:styleId="List2">
    <w:name w:val="List 2"/>
    <w:basedOn w:val="Normal"/>
    <w:rsid w:val="0028753B"/>
    <w:pPr>
      <w:spacing w:after="240"/>
      <w:ind w:left="566" w:hanging="283"/>
      <w:jc w:val="both"/>
    </w:pPr>
    <w:rPr>
      <w:szCs w:val="20"/>
      <w:lang w:val="en-GB"/>
    </w:rPr>
  </w:style>
  <w:style w:type="paragraph" w:styleId="List3">
    <w:name w:val="List 3"/>
    <w:basedOn w:val="Normal"/>
    <w:rsid w:val="0028753B"/>
    <w:pPr>
      <w:spacing w:after="240"/>
      <w:ind w:left="849" w:hanging="283"/>
      <w:jc w:val="both"/>
    </w:pPr>
    <w:rPr>
      <w:szCs w:val="20"/>
      <w:lang w:val="en-GB"/>
    </w:rPr>
  </w:style>
  <w:style w:type="paragraph" w:styleId="List4">
    <w:name w:val="List 4"/>
    <w:basedOn w:val="Normal"/>
    <w:rsid w:val="0028753B"/>
    <w:pPr>
      <w:spacing w:after="240"/>
      <w:ind w:left="1132" w:hanging="283"/>
      <w:jc w:val="both"/>
    </w:pPr>
    <w:rPr>
      <w:szCs w:val="20"/>
      <w:lang w:val="en-GB"/>
    </w:rPr>
  </w:style>
  <w:style w:type="paragraph" w:styleId="List5">
    <w:name w:val="List 5"/>
    <w:basedOn w:val="Normal"/>
    <w:rsid w:val="0028753B"/>
    <w:pPr>
      <w:spacing w:after="240"/>
      <w:ind w:left="1415" w:hanging="283"/>
      <w:jc w:val="both"/>
    </w:pPr>
    <w:rPr>
      <w:szCs w:val="20"/>
      <w:lang w:val="en-GB"/>
    </w:rPr>
  </w:style>
  <w:style w:type="paragraph" w:styleId="ListContinue">
    <w:name w:val="List Continue"/>
    <w:basedOn w:val="Normal"/>
    <w:rsid w:val="0028753B"/>
    <w:pPr>
      <w:spacing w:after="120"/>
      <w:ind w:left="283"/>
      <w:jc w:val="both"/>
    </w:pPr>
    <w:rPr>
      <w:szCs w:val="20"/>
      <w:lang w:val="en-GB"/>
    </w:rPr>
  </w:style>
  <w:style w:type="paragraph" w:styleId="ListContinue2">
    <w:name w:val="List Continue 2"/>
    <w:basedOn w:val="Normal"/>
    <w:rsid w:val="0028753B"/>
    <w:pPr>
      <w:spacing w:after="120"/>
      <w:ind w:left="566"/>
      <w:jc w:val="both"/>
    </w:pPr>
    <w:rPr>
      <w:szCs w:val="20"/>
      <w:lang w:val="en-GB"/>
    </w:rPr>
  </w:style>
  <w:style w:type="paragraph" w:styleId="ListContinue3">
    <w:name w:val="List Continue 3"/>
    <w:basedOn w:val="Normal"/>
    <w:rsid w:val="0028753B"/>
    <w:pPr>
      <w:spacing w:after="120"/>
      <w:ind w:left="849"/>
      <w:jc w:val="both"/>
    </w:pPr>
    <w:rPr>
      <w:szCs w:val="20"/>
      <w:lang w:val="en-GB"/>
    </w:rPr>
  </w:style>
  <w:style w:type="paragraph" w:styleId="ListContinue4">
    <w:name w:val="List Continue 4"/>
    <w:basedOn w:val="Normal"/>
    <w:rsid w:val="0028753B"/>
    <w:pPr>
      <w:spacing w:after="120"/>
      <w:ind w:left="1132"/>
      <w:jc w:val="both"/>
    </w:pPr>
    <w:rPr>
      <w:szCs w:val="20"/>
      <w:lang w:val="en-GB"/>
    </w:rPr>
  </w:style>
  <w:style w:type="paragraph" w:styleId="ListContinue5">
    <w:name w:val="List Continue 5"/>
    <w:basedOn w:val="Normal"/>
    <w:rsid w:val="0028753B"/>
    <w:pPr>
      <w:spacing w:after="120"/>
      <w:ind w:left="1415"/>
      <w:jc w:val="both"/>
    </w:pPr>
    <w:rPr>
      <w:szCs w:val="20"/>
      <w:lang w:val="en-GB"/>
    </w:rPr>
  </w:style>
  <w:style w:type="paragraph" w:styleId="MessageHeader">
    <w:name w:val="Message Header"/>
    <w:basedOn w:val="Normal"/>
    <w:link w:val="MessageHeaderChar"/>
    <w:rsid w:val="0028753B"/>
    <w:pPr>
      <w:pBdr>
        <w:top w:val="single" w:sz="6" w:space="1" w:color="auto"/>
        <w:left w:val="single" w:sz="6" w:space="1" w:color="auto"/>
        <w:bottom w:val="single" w:sz="6" w:space="1" w:color="auto"/>
        <w:right w:val="single" w:sz="6" w:space="1" w:color="auto"/>
      </w:pBdr>
      <w:shd w:val="pct20" w:color="auto" w:fill="auto"/>
      <w:spacing w:after="240"/>
      <w:ind w:left="1134" w:hanging="1134"/>
      <w:jc w:val="both"/>
    </w:pPr>
    <w:rPr>
      <w:rFonts w:ascii="Arial" w:hAnsi="Arial"/>
      <w:szCs w:val="20"/>
    </w:rPr>
  </w:style>
  <w:style w:type="character" w:customStyle="1" w:styleId="MessageHeaderChar">
    <w:name w:val="Message Header Char"/>
    <w:basedOn w:val="DefaultParagraphFont"/>
    <w:link w:val="MessageHeader"/>
    <w:rsid w:val="0028753B"/>
    <w:rPr>
      <w:rFonts w:ascii="Arial" w:eastAsia="Times New Roman" w:hAnsi="Arial" w:cs="Times New Roman"/>
      <w:sz w:val="24"/>
      <w:szCs w:val="20"/>
      <w:shd w:val="pct20" w:color="auto" w:fill="auto"/>
    </w:rPr>
  </w:style>
  <w:style w:type="paragraph" w:styleId="NoteHeading">
    <w:name w:val="Note Heading"/>
    <w:basedOn w:val="Normal"/>
    <w:next w:val="Normal"/>
    <w:link w:val="NoteHeadingChar"/>
    <w:rsid w:val="0028753B"/>
    <w:pPr>
      <w:spacing w:after="240"/>
      <w:jc w:val="both"/>
    </w:pPr>
    <w:rPr>
      <w:szCs w:val="20"/>
    </w:rPr>
  </w:style>
  <w:style w:type="character" w:customStyle="1" w:styleId="NoteHeadingChar">
    <w:name w:val="Note Heading Char"/>
    <w:basedOn w:val="DefaultParagraphFont"/>
    <w:link w:val="NoteHeading"/>
    <w:rsid w:val="0028753B"/>
    <w:rPr>
      <w:rFonts w:ascii="Times New Roman" w:eastAsia="Times New Roman" w:hAnsi="Times New Roman" w:cs="Times New Roman"/>
      <w:sz w:val="24"/>
      <w:szCs w:val="20"/>
    </w:rPr>
  </w:style>
  <w:style w:type="paragraph" w:customStyle="1" w:styleId="NoteHead">
    <w:name w:val="NoteHead"/>
    <w:basedOn w:val="Normal"/>
    <w:next w:val="Subject"/>
    <w:rsid w:val="0028753B"/>
    <w:pPr>
      <w:spacing w:before="720" w:after="720"/>
      <w:jc w:val="center"/>
    </w:pPr>
    <w:rPr>
      <w:b/>
      <w:smallCaps/>
      <w:szCs w:val="20"/>
      <w:lang w:val="en-GB"/>
    </w:rPr>
  </w:style>
  <w:style w:type="paragraph" w:customStyle="1" w:styleId="Subject">
    <w:name w:val="Subject"/>
    <w:basedOn w:val="Normal"/>
    <w:next w:val="Normal"/>
    <w:rsid w:val="0028753B"/>
    <w:pPr>
      <w:spacing w:after="480"/>
      <w:ind w:left="1191" w:hanging="1191"/>
    </w:pPr>
    <w:rPr>
      <w:b/>
      <w:szCs w:val="20"/>
      <w:lang w:val="en-GB"/>
    </w:rPr>
  </w:style>
  <w:style w:type="paragraph" w:customStyle="1" w:styleId="NoteList">
    <w:name w:val="NoteList"/>
    <w:basedOn w:val="Normal"/>
    <w:next w:val="Subject"/>
    <w:rsid w:val="0028753B"/>
    <w:pPr>
      <w:tabs>
        <w:tab w:val="left" w:pos="5823"/>
      </w:tabs>
      <w:spacing w:before="720" w:after="720"/>
      <w:ind w:left="5104" w:hanging="3119"/>
    </w:pPr>
    <w:rPr>
      <w:b/>
      <w:smallCaps/>
      <w:szCs w:val="20"/>
      <w:lang w:val="en-GB"/>
    </w:rPr>
  </w:style>
  <w:style w:type="paragraph" w:styleId="PlainText">
    <w:name w:val="Plain Text"/>
    <w:basedOn w:val="Normal"/>
    <w:link w:val="PlainTextChar"/>
    <w:rsid w:val="0028753B"/>
    <w:pPr>
      <w:spacing w:after="240"/>
      <w:jc w:val="both"/>
    </w:pPr>
    <w:rPr>
      <w:rFonts w:ascii="Courier New" w:hAnsi="Courier New"/>
      <w:sz w:val="20"/>
      <w:szCs w:val="20"/>
    </w:rPr>
  </w:style>
  <w:style w:type="character" w:customStyle="1" w:styleId="PlainTextChar">
    <w:name w:val="Plain Text Char"/>
    <w:basedOn w:val="DefaultParagraphFont"/>
    <w:link w:val="PlainText"/>
    <w:rsid w:val="0028753B"/>
    <w:rPr>
      <w:rFonts w:ascii="Courier New" w:eastAsia="Times New Roman" w:hAnsi="Courier New" w:cs="Times New Roman"/>
      <w:sz w:val="20"/>
      <w:szCs w:val="20"/>
    </w:rPr>
  </w:style>
  <w:style w:type="paragraph" w:styleId="Salutation">
    <w:name w:val="Salutation"/>
    <w:basedOn w:val="Normal"/>
    <w:next w:val="Normal"/>
    <w:link w:val="SalutationChar"/>
    <w:rsid w:val="0028753B"/>
    <w:pPr>
      <w:spacing w:after="240"/>
      <w:jc w:val="both"/>
    </w:pPr>
    <w:rPr>
      <w:szCs w:val="20"/>
    </w:rPr>
  </w:style>
  <w:style w:type="character" w:customStyle="1" w:styleId="SalutationChar">
    <w:name w:val="Salutation Char"/>
    <w:basedOn w:val="DefaultParagraphFont"/>
    <w:link w:val="Salutation"/>
    <w:rsid w:val="0028753B"/>
    <w:rPr>
      <w:rFonts w:ascii="Times New Roman" w:eastAsia="Times New Roman" w:hAnsi="Times New Roman" w:cs="Times New Roman"/>
      <w:sz w:val="24"/>
      <w:szCs w:val="20"/>
    </w:rPr>
  </w:style>
  <w:style w:type="paragraph" w:styleId="Signature">
    <w:name w:val="Signature"/>
    <w:basedOn w:val="Normal"/>
    <w:next w:val="Enclosures"/>
    <w:link w:val="SignatureChar"/>
    <w:rsid w:val="0028753B"/>
    <w:pPr>
      <w:tabs>
        <w:tab w:val="left" w:pos="5103"/>
      </w:tabs>
      <w:spacing w:before="1200"/>
      <w:ind w:left="5103"/>
      <w:jc w:val="center"/>
    </w:pPr>
    <w:rPr>
      <w:szCs w:val="20"/>
    </w:rPr>
  </w:style>
  <w:style w:type="character" w:customStyle="1" w:styleId="SignatureChar">
    <w:name w:val="Signature Char"/>
    <w:basedOn w:val="DefaultParagraphFont"/>
    <w:link w:val="Signature"/>
    <w:rsid w:val="0028753B"/>
    <w:rPr>
      <w:rFonts w:ascii="Times New Roman" w:eastAsia="Times New Roman" w:hAnsi="Times New Roman" w:cs="Times New Roman"/>
      <w:sz w:val="24"/>
      <w:szCs w:val="20"/>
    </w:rPr>
  </w:style>
  <w:style w:type="paragraph" w:customStyle="1" w:styleId="YReferences">
    <w:name w:val="YReferences"/>
    <w:basedOn w:val="Normal"/>
    <w:next w:val="Normal"/>
    <w:rsid w:val="0028753B"/>
    <w:pPr>
      <w:spacing w:after="480"/>
      <w:ind w:left="1191" w:hanging="1191"/>
      <w:jc w:val="both"/>
    </w:pPr>
    <w:rPr>
      <w:szCs w:val="20"/>
      <w:lang w:val="en-GB"/>
    </w:rPr>
  </w:style>
  <w:style w:type="paragraph" w:customStyle="1" w:styleId="Contact">
    <w:name w:val="Contact"/>
    <w:basedOn w:val="Normal"/>
    <w:next w:val="Normal"/>
    <w:rsid w:val="0028753B"/>
    <w:pPr>
      <w:spacing w:after="480"/>
      <w:ind w:left="567" w:hanging="567"/>
    </w:pPr>
    <w:rPr>
      <w:szCs w:val="20"/>
      <w:lang w:val="en-GB"/>
    </w:rPr>
  </w:style>
  <w:style w:type="paragraph" w:customStyle="1" w:styleId="ZCom">
    <w:name w:val="Z_Com"/>
    <w:basedOn w:val="Normal"/>
    <w:next w:val="ZDGName"/>
    <w:rsid w:val="0028753B"/>
    <w:pPr>
      <w:widowControl w:val="0"/>
      <w:ind w:right="85"/>
      <w:jc w:val="both"/>
    </w:pPr>
    <w:rPr>
      <w:rFonts w:ascii="Arial" w:hAnsi="Arial"/>
      <w:szCs w:val="20"/>
      <w:lang w:val="en-GB"/>
    </w:rPr>
  </w:style>
  <w:style w:type="paragraph" w:customStyle="1" w:styleId="ZDGName">
    <w:name w:val="Z_DGName"/>
    <w:basedOn w:val="Normal"/>
    <w:rsid w:val="0028753B"/>
    <w:pPr>
      <w:widowControl w:val="0"/>
      <w:ind w:right="85"/>
    </w:pPr>
    <w:rPr>
      <w:rFonts w:ascii="Arial" w:hAnsi="Arial"/>
      <w:sz w:val="16"/>
      <w:szCs w:val="20"/>
      <w:lang w:val="en-GB"/>
    </w:rPr>
  </w:style>
  <w:style w:type="paragraph" w:customStyle="1" w:styleId="BodyTextI2">
    <w:name w:val="Body Text I2"/>
    <w:basedOn w:val="Normal"/>
    <w:rsid w:val="0028753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120"/>
      <w:ind w:left="720" w:hanging="720"/>
    </w:pPr>
    <w:rPr>
      <w:szCs w:val="20"/>
    </w:rPr>
  </w:style>
  <w:style w:type="paragraph" w:customStyle="1" w:styleId="BodyTextI3">
    <w:name w:val="Body Text I3"/>
    <w:basedOn w:val="Normal"/>
    <w:rsid w:val="0028753B"/>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pPr>
    <w:rPr>
      <w:szCs w:val="20"/>
    </w:rPr>
  </w:style>
  <w:style w:type="paragraph" w:customStyle="1" w:styleId="EntInstit">
    <w:name w:val="EntInstit"/>
    <w:basedOn w:val="NormalConseil"/>
    <w:rsid w:val="0028753B"/>
    <w:pPr>
      <w:jc w:val="right"/>
    </w:pPr>
    <w:rPr>
      <w:b/>
    </w:rPr>
  </w:style>
  <w:style w:type="paragraph" w:customStyle="1" w:styleId="EntEmet">
    <w:name w:val="EntEmet"/>
    <w:basedOn w:val="NormalConseil"/>
    <w:rsid w:val="0028753B"/>
    <w:pPr>
      <w:tabs>
        <w:tab w:val="left" w:pos="284"/>
        <w:tab w:val="left" w:pos="567"/>
        <w:tab w:val="left" w:pos="851"/>
        <w:tab w:val="left" w:pos="1134"/>
        <w:tab w:val="left" w:pos="1418"/>
      </w:tabs>
      <w:spacing w:before="40"/>
    </w:pPr>
  </w:style>
  <w:style w:type="paragraph" w:customStyle="1" w:styleId="EntLogo">
    <w:name w:val="EntLogo"/>
    <w:basedOn w:val="NormalConseil"/>
    <w:next w:val="EntInstit"/>
    <w:rsid w:val="0028753B"/>
    <w:pPr>
      <w:spacing w:line="360" w:lineRule="auto"/>
    </w:pPr>
    <w:rPr>
      <w:b/>
    </w:rPr>
  </w:style>
  <w:style w:type="paragraph" w:customStyle="1" w:styleId="FooterConseil">
    <w:name w:val="FooterConseil"/>
    <w:basedOn w:val="NormalConseil"/>
    <w:rsid w:val="0028753B"/>
    <w:pPr>
      <w:tabs>
        <w:tab w:val="center" w:pos="4820"/>
        <w:tab w:val="center" w:pos="7371"/>
        <w:tab w:val="right" w:pos="9639"/>
      </w:tabs>
    </w:pPr>
  </w:style>
  <w:style w:type="paragraph" w:customStyle="1" w:styleId="Point1">
    <w:name w:val="Point1"/>
    <w:basedOn w:val="Normal"/>
    <w:rsid w:val="0028753B"/>
    <w:pPr>
      <w:numPr>
        <w:numId w:val="68"/>
      </w:numPr>
      <w:spacing w:before="120" w:after="120"/>
      <w:jc w:val="both"/>
    </w:pPr>
    <w:rPr>
      <w:szCs w:val="20"/>
      <w:lang w:val="en-GB" w:eastAsia="zh-CN"/>
    </w:rPr>
  </w:style>
  <w:style w:type="paragraph" w:customStyle="1" w:styleId="Articletitle">
    <w:name w:val="Article title"/>
    <w:basedOn w:val="Normal"/>
    <w:rsid w:val="0028753B"/>
    <w:pPr>
      <w:autoSpaceDE w:val="0"/>
      <w:autoSpaceDN w:val="0"/>
      <w:adjustRightInd w:val="0"/>
      <w:spacing w:before="120" w:after="120"/>
      <w:jc w:val="center"/>
    </w:pPr>
    <w:rPr>
      <w:i/>
      <w:iCs/>
      <w:szCs w:val="20"/>
      <w:lang w:val="en-GB" w:eastAsia="zh-CN"/>
    </w:rPr>
  </w:style>
  <w:style w:type="paragraph" w:customStyle="1" w:styleId="ManualNmpar">
    <w:name w:val="Manual Nmpar"/>
    <w:basedOn w:val="Normal"/>
    <w:rsid w:val="0028753B"/>
    <w:pPr>
      <w:spacing w:before="120" w:after="120"/>
      <w:jc w:val="both"/>
    </w:pPr>
    <w:rPr>
      <w:color w:val="000000"/>
      <w:szCs w:val="20"/>
      <w:lang w:val="en-GB" w:eastAsia="zh-CN"/>
    </w:rPr>
  </w:style>
  <w:style w:type="character" w:styleId="FollowedHyperlink">
    <w:name w:val="FollowedHyperlink"/>
    <w:rsid w:val="0028753B"/>
    <w:rPr>
      <w:rFonts w:cs="Times New Roman"/>
      <w:color w:val="606420"/>
      <w:u w:val="single"/>
    </w:rPr>
  </w:style>
  <w:style w:type="paragraph" w:customStyle="1" w:styleId="T-98">
    <w:name w:val="T-9/8"/>
    <w:rsid w:val="0028753B"/>
    <w:pPr>
      <w:widowControl w:val="0"/>
      <w:autoSpaceDE w:val="0"/>
      <w:autoSpaceDN w:val="0"/>
      <w:adjustRightInd w:val="0"/>
      <w:spacing w:after="0" w:line="240" w:lineRule="auto"/>
      <w:jc w:val="both"/>
    </w:pPr>
    <w:rPr>
      <w:rFonts w:ascii="Times-NewRoman" w:eastAsia="Times New Roman" w:hAnsi="Times-NewRoman" w:cs="Times New Roman"/>
      <w:color w:val="000000"/>
      <w:sz w:val="19"/>
      <w:szCs w:val="19"/>
      <w:lang w:val="en-GB"/>
    </w:rPr>
  </w:style>
  <w:style w:type="paragraph" w:customStyle="1" w:styleId="ManualNumPar10">
    <w:name w:val="Manual NumPar1"/>
    <w:basedOn w:val="Normal"/>
    <w:rsid w:val="0028753B"/>
    <w:pPr>
      <w:spacing w:before="120" w:after="120"/>
      <w:ind w:left="567" w:hanging="567"/>
      <w:jc w:val="both"/>
    </w:pPr>
    <w:rPr>
      <w:lang w:val="en-GB" w:eastAsia="de-DE"/>
    </w:rPr>
  </w:style>
  <w:style w:type="paragraph" w:customStyle="1" w:styleId="Liste3">
    <w:name w:val="Liste 3"/>
    <w:basedOn w:val="Tiret1"/>
    <w:rsid w:val="0028753B"/>
    <w:pPr>
      <w:numPr>
        <w:numId w:val="69"/>
      </w:numPr>
      <w:tabs>
        <w:tab w:val="num" w:pos="1021"/>
      </w:tabs>
      <w:ind w:hanging="284"/>
    </w:pPr>
  </w:style>
  <w:style w:type="paragraph" w:customStyle="1" w:styleId="List6">
    <w:name w:val="List 6"/>
    <w:basedOn w:val="List5"/>
    <w:rsid w:val="0028753B"/>
  </w:style>
  <w:style w:type="paragraph" w:customStyle="1" w:styleId="Text40">
    <w:name w:val="Text4"/>
    <w:basedOn w:val="ManualNumPar10"/>
    <w:rsid w:val="0028753B"/>
  </w:style>
  <w:style w:type="paragraph" w:customStyle="1" w:styleId="Text">
    <w:name w:val="Text"/>
    <w:basedOn w:val="Text1"/>
    <w:rsid w:val="0028753B"/>
    <w:pPr>
      <w:spacing w:before="0" w:after="0"/>
      <w:ind w:left="0"/>
      <w:jc w:val="left"/>
    </w:pPr>
    <w:rPr>
      <w:lang w:val="en-US" w:eastAsia="en-US"/>
    </w:rPr>
  </w:style>
  <w:style w:type="table" w:customStyle="1" w:styleId="TableStyle1">
    <w:name w:val="Table Style1"/>
    <w:basedOn w:val="TableNormal"/>
    <w:rsid w:val="0028753B"/>
    <w:pPr>
      <w:spacing w:after="0" w:line="240" w:lineRule="auto"/>
    </w:pPr>
    <w:rPr>
      <w:rFonts w:ascii="Times New Roman" w:eastAsia="Times New Roman" w:hAnsi="Times New Roman" w:cs="Times New Roman"/>
      <w:sz w:val="20"/>
      <w:szCs w:val="20"/>
      <w:lang w:eastAsia="bs-Latn-BA"/>
    </w:rPr>
    <w:tblPr>
      <w:tblInd w:w="0" w:type="dxa"/>
      <w:tblCellMar>
        <w:top w:w="0" w:type="dxa"/>
        <w:left w:w="108" w:type="dxa"/>
        <w:bottom w:w="0" w:type="dxa"/>
        <w:right w:w="108" w:type="dxa"/>
      </w:tblCellMar>
    </w:tblPr>
  </w:style>
  <w:style w:type="paragraph" w:customStyle="1" w:styleId="Par-number1">
    <w:name w:val="Par-number 1)"/>
    <w:basedOn w:val="Normal"/>
    <w:next w:val="Normal"/>
    <w:rsid w:val="0028753B"/>
    <w:pPr>
      <w:widowControl w:val="0"/>
      <w:numPr>
        <w:numId w:val="7"/>
      </w:numPr>
      <w:spacing w:line="360" w:lineRule="auto"/>
    </w:pPr>
    <w:rPr>
      <w:szCs w:val="20"/>
      <w:lang w:val="en-GB" w:eastAsia="fr-BE"/>
    </w:rPr>
  </w:style>
  <w:style w:type="paragraph" w:customStyle="1" w:styleId="Par-bullet">
    <w:name w:val="Par-bullet"/>
    <w:basedOn w:val="Normal"/>
    <w:next w:val="Normal"/>
    <w:rsid w:val="0028753B"/>
    <w:pPr>
      <w:widowControl w:val="0"/>
      <w:numPr>
        <w:numId w:val="5"/>
      </w:numPr>
      <w:spacing w:line="360" w:lineRule="auto"/>
    </w:pPr>
    <w:rPr>
      <w:szCs w:val="20"/>
      <w:lang w:val="en-GB" w:eastAsia="fr-BE"/>
    </w:rPr>
  </w:style>
  <w:style w:type="paragraph" w:customStyle="1" w:styleId="Par-equal">
    <w:name w:val="Par-equal"/>
    <w:basedOn w:val="Normal"/>
    <w:next w:val="Normal"/>
    <w:rsid w:val="0028753B"/>
    <w:pPr>
      <w:widowControl w:val="0"/>
      <w:numPr>
        <w:numId w:val="70"/>
      </w:numPr>
      <w:spacing w:line="360" w:lineRule="auto"/>
    </w:pPr>
    <w:rPr>
      <w:szCs w:val="20"/>
      <w:lang w:val="en-GB" w:eastAsia="fr-BE"/>
    </w:rPr>
  </w:style>
  <w:style w:type="paragraph" w:customStyle="1" w:styleId="Par-number11">
    <w:name w:val="Par-number (1)"/>
    <w:basedOn w:val="Normal"/>
    <w:next w:val="Normal"/>
    <w:rsid w:val="0028753B"/>
    <w:pPr>
      <w:widowControl w:val="0"/>
      <w:numPr>
        <w:numId w:val="6"/>
      </w:numPr>
      <w:spacing w:line="360" w:lineRule="auto"/>
    </w:pPr>
    <w:rPr>
      <w:szCs w:val="20"/>
      <w:lang w:val="en-GB" w:eastAsia="fr-BE"/>
    </w:rPr>
  </w:style>
  <w:style w:type="paragraph" w:customStyle="1" w:styleId="Par-number10">
    <w:name w:val="Par-number 1."/>
    <w:basedOn w:val="Normal"/>
    <w:next w:val="Normal"/>
    <w:rsid w:val="0028753B"/>
    <w:pPr>
      <w:widowControl w:val="0"/>
      <w:numPr>
        <w:numId w:val="71"/>
      </w:numPr>
      <w:spacing w:line="360" w:lineRule="auto"/>
    </w:pPr>
    <w:rPr>
      <w:szCs w:val="20"/>
      <w:lang w:val="en-GB" w:eastAsia="fr-BE"/>
    </w:rPr>
  </w:style>
  <w:style w:type="paragraph" w:customStyle="1" w:styleId="Par-numberI0">
    <w:name w:val="Par-number I."/>
    <w:basedOn w:val="Normal"/>
    <w:next w:val="Normal"/>
    <w:rsid w:val="0028753B"/>
    <w:pPr>
      <w:widowControl w:val="0"/>
      <w:numPr>
        <w:numId w:val="72"/>
      </w:numPr>
      <w:spacing w:line="360" w:lineRule="auto"/>
    </w:pPr>
    <w:rPr>
      <w:szCs w:val="20"/>
      <w:lang w:val="en-GB" w:eastAsia="fr-BE"/>
    </w:rPr>
  </w:style>
  <w:style w:type="paragraph" w:customStyle="1" w:styleId="Par-dash">
    <w:name w:val="Par-dash"/>
    <w:basedOn w:val="Normal"/>
    <w:next w:val="Normal"/>
    <w:rsid w:val="0028753B"/>
    <w:pPr>
      <w:widowControl w:val="0"/>
      <w:numPr>
        <w:numId w:val="73"/>
      </w:numPr>
      <w:spacing w:line="360" w:lineRule="auto"/>
    </w:pPr>
    <w:rPr>
      <w:szCs w:val="20"/>
      <w:lang w:val="en-GB" w:eastAsia="fr-BE"/>
    </w:rPr>
  </w:style>
  <w:style w:type="paragraph" w:customStyle="1" w:styleId="Par-numberA0">
    <w:name w:val="Par-number A."/>
    <w:basedOn w:val="Normal"/>
    <w:next w:val="Normal"/>
    <w:rsid w:val="0028753B"/>
    <w:pPr>
      <w:widowControl w:val="0"/>
      <w:numPr>
        <w:numId w:val="8"/>
      </w:numPr>
      <w:spacing w:line="360" w:lineRule="auto"/>
    </w:pPr>
    <w:rPr>
      <w:szCs w:val="20"/>
      <w:lang w:val="en-GB" w:eastAsia="fr-BE"/>
    </w:rPr>
  </w:style>
  <w:style w:type="paragraph" w:customStyle="1" w:styleId="AC">
    <w:name w:val="AC"/>
    <w:basedOn w:val="Normal"/>
    <w:next w:val="Normal"/>
    <w:rsid w:val="0028753B"/>
    <w:pPr>
      <w:widowControl w:val="0"/>
      <w:spacing w:line="360" w:lineRule="auto"/>
    </w:pPr>
    <w:rPr>
      <w:b/>
      <w:sz w:val="40"/>
      <w:szCs w:val="20"/>
      <w:lang w:val="en-GB" w:eastAsia="fr-BE"/>
    </w:rPr>
  </w:style>
  <w:style w:type="paragraph" w:customStyle="1" w:styleId="Par-numberi">
    <w:name w:val="Par-number (i)"/>
    <w:basedOn w:val="Normal"/>
    <w:next w:val="Normal"/>
    <w:rsid w:val="0028753B"/>
    <w:pPr>
      <w:widowControl w:val="0"/>
      <w:numPr>
        <w:numId w:val="3"/>
      </w:numPr>
      <w:tabs>
        <w:tab w:val="left" w:pos="567"/>
      </w:tabs>
      <w:spacing w:line="360" w:lineRule="auto"/>
    </w:pPr>
    <w:rPr>
      <w:szCs w:val="20"/>
      <w:lang w:val="en-GB" w:eastAsia="fr-BE"/>
    </w:rPr>
  </w:style>
  <w:style w:type="paragraph" w:customStyle="1" w:styleId="Par-numbera">
    <w:name w:val="Par-number (a)"/>
    <w:basedOn w:val="Normal"/>
    <w:next w:val="Normal"/>
    <w:rsid w:val="0028753B"/>
    <w:pPr>
      <w:widowControl w:val="0"/>
      <w:numPr>
        <w:numId w:val="4"/>
      </w:numPr>
      <w:spacing w:line="360" w:lineRule="auto"/>
    </w:pPr>
    <w:rPr>
      <w:szCs w:val="20"/>
      <w:lang w:val="en-GB" w:eastAsia="fr-BE"/>
    </w:rPr>
  </w:style>
  <w:style w:type="character" w:customStyle="1" w:styleId="DontTranslate">
    <w:name w:val="DontTranslate"/>
    <w:rsid w:val="0028753B"/>
    <w:rPr>
      <w:color w:val="FF0000"/>
    </w:rPr>
  </w:style>
  <w:style w:type="paragraph" w:customStyle="1" w:styleId="AddReference">
    <w:name w:val="Add Reference"/>
    <w:basedOn w:val="Normal"/>
    <w:rsid w:val="0028753B"/>
    <w:pPr>
      <w:widowControl w:val="0"/>
      <w:pBdr>
        <w:top w:val="single" w:sz="4" w:space="1" w:color="auto"/>
        <w:left w:val="single" w:sz="4" w:space="4" w:color="auto"/>
        <w:bottom w:val="single" w:sz="4" w:space="1" w:color="auto"/>
        <w:right w:val="single" w:sz="4" w:space="4" w:color="auto"/>
      </w:pBdr>
      <w:ind w:left="7655" w:right="-454"/>
    </w:pPr>
    <w:rPr>
      <w:i/>
      <w:sz w:val="20"/>
      <w:szCs w:val="20"/>
      <w:lang w:val="en-GB"/>
    </w:rPr>
  </w:style>
  <w:style w:type="paragraph" w:styleId="DocumentMap">
    <w:name w:val="Document Map"/>
    <w:basedOn w:val="Normal"/>
    <w:link w:val="DocumentMapChar"/>
    <w:rsid w:val="0028753B"/>
    <w:pPr>
      <w:widowControl w:val="0"/>
      <w:shd w:val="clear" w:color="auto" w:fill="000080"/>
      <w:spacing w:line="360" w:lineRule="auto"/>
    </w:pPr>
    <w:rPr>
      <w:rFonts w:ascii="Tahoma" w:hAnsi="Tahoma"/>
      <w:szCs w:val="20"/>
      <w:lang w:eastAsia="fr-BE"/>
    </w:rPr>
  </w:style>
  <w:style w:type="character" w:customStyle="1" w:styleId="DocumentMapChar">
    <w:name w:val="Document Map Char"/>
    <w:basedOn w:val="DefaultParagraphFont"/>
    <w:link w:val="DocumentMap"/>
    <w:rsid w:val="0028753B"/>
    <w:rPr>
      <w:rFonts w:ascii="Tahoma" w:eastAsia="Times New Roman" w:hAnsi="Tahoma" w:cs="Times New Roman"/>
      <w:sz w:val="24"/>
      <w:szCs w:val="20"/>
      <w:shd w:val="clear" w:color="auto" w:fill="000080"/>
      <w:lang w:eastAsia="fr-BE"/>
    </w:rPr>
  </w:style>
  <w:style w:type="paragraph" w:styleId="Caption">
    <w:name w:val="caption"/>
    <w:basedOn w:val="Normal"/>
    <w:next w:val="Normal"/>
    <w:qFormat/>
    <w:rsid w:val="0028753B"/>
    <w:pPr>
      <w:spacing w:before="120" w:after="120"/>
      <w:jc w:val="both"/>
    </w:pPr>
    <w:rPr>
      <w:b/>
      <w:szCs w:val="20"/>
      <w:lang w:val="en-GB" w:eastAsia="zh-CN"/>
    </w:rPr>
  </w:style>
  <w:style w:type="paragraph" w:styleId="TOAHeading">
    <w:name w:val="toa heading"/>
    <w:basedOn w:val="Normal"/>
    <w:next w:val="Normal"/>
    <w:rsid w:val="0028753B"/>
    <w:pPr>
      <w:spacing w:before="120" w:after="120"/>
      <w:jc w:val="both"/>
    </w:pPr>
    <w:rPr>
      <w:rFonts w:ascii="Arial" w:hAnsi="Arial"/>
      <w:b/>
      <w:szCs w:val="20"/>
      <w:lang w:val="en-GB" w:eastAsia="zh-CN"/>
    </w:rPr>
  </w:style>
  <w:style w:type="paragraph" w:styleId="E-mailSignature">
    <w:name w:val="E-mail Signature"/>
    <w:basedOn w:val="Normal"/>
    <w:link w:val="E-mailSignatureChar"/>
    <w:rsid w:val="0028753B"/>
    <w:pPr>
      <w:spacing w:before="120" w:after="120"/>
      <w:jc w:val="both"/>
    </w:pPr>
  </w:style>
  <w:style w:type="character" w:customStyle="1" w:styleId="E-mailSignatureChar">
    <w:name w:val="E-mail Signature Char"/>
    <w:basedOn w:val="DefaultParagraphFont"/>
    <w:link w:val="E-mailSignature"/>
    <w:rsid w:val="0028753B"/>
    <w:rPr>
      <w:rFonts w:ascii="Times New Roman" w:eastAsia="Times New Roman" w:hAnsi="Times New Roman" w:cs="Times New Roman"/>
      <w:sz w:val="24"/>
      <w:szCs w:val="24"/>
    </w:rPr>
  </w:style>
  <w:style w:type="character" w:styleId="Emphasis">
    <w:name w:val="Emphasis"/>
    <w:uiPriority w:val="20"/>
    <w:qFormat/>
    <w:rsid w:val="0028753B"/>
    <w:rPr>
      <w:rFonts w:cs="Times New Roman"/>
      <w:i/>
      <w:iCs/>
    </w:rPr>
  </w:style>
  <w:style w:type="character" w:styleId="HTMLAcronym">
    <w:name w:val="HTML Acronym"/>
    <w:rsid w:val="0028753B"/>
    <w:rPr>
      <w:rFonts w:cs="Times New Roman"/>
    </w:rPr>
  </w:style>
  <w:style w:type="paragraph" w:styleId="HTMLAddress">
    <w:name w:val="HTML Address"/>
    <w:basedOn w:val="Normal"/>
    <w:link w:val="HTMLAddressChar"/>
    <w:rsid w:val="0028753B"/>
    <w:pPr>
      <w:spacing w:before="120" w:after="120"/>
      <w:jc w:val="both"/>
    </w:pPr>
    <w:rPr>
      <w:i/>
      <w:iCs/>
    </w:rPr>
  </w:style>
  <w:style w:type="character" w:customStyle="1" w:styleId="HTMLAddressChar">
    <w:name w:val="HTML Address Char"/>
    <w:basedOn w:val="DefaultParagraphFont"/>
    <w:link w:val="HTMLAddress"/>
    <w:rsid w:val="0028753B"/>
    <w:rPr>
      <w:rFonts w:ascii="Times New Roman" w:eastAsia="Times New Roman" w:hAnsi="Times New Roman" w:cs="Times New Roman"/>
      <w:i/>
      <w:iCs/>
      <w:sz w:val="24"/>
      <w:szCs w:val="24"/>
    </w:rPr>
  </w:style>
  <w:style w:type="character" w:styleId="HTMLCite">
    <w:name w:val="HTML Cite"/>
    <w:rsid w:val="0028753B"/>
    <w:rPr>
      <w:rFonts w:cs="Times New Roman"/>
      <w:i/>
      <w:iCs/>
    </w:rPr>
  </w:style>
  <w:style w:type="character" w:styleId="HTMLCode">
    <w:name w:val="HTML Code"/>
    <w:rsid w:val="0028753B"/>
    <w:rPr>
      <w:rFonts w:ascii="Courier New" w:hAnsi="Courier New" w:cs="Courier New"/>
      <w:sz w:val="20"/>
      <w:szCs w:val="20"/>
    </w:rPr>
  </w:style>
  <w:style w:type="character" w:styleId="HTMLDefinition">
    <w:name w:val="HTML Definition"/>
    <w:rsid w:val="0028753B"/>
    <w:rPr>
      <w:rFonts w:cs="Times New Roman"/>
      <w:i/>
      <w:iCs/>
    </w:rPr>
  </w:style>
  <w:style w:type="character" w:styleId="HTMLKeyboard">
    <w:name w:val="HTML Keyboard"/>
    <w:rsid w:val="0028753B"/>
    <w:rPr>
      <w:rFonts w:ascii="Courier New" w:hAnsi="Courier New" w:cs="Courier New"/>
      <w:sz w:val="20"/>
      <w:szCs w:val="20"/>
    </w:rPr>
  </w:style>
  <w:style w:type="paragraph" w:styleId="HTMLPreformatted">
    <w:name w:val="HTML Preformatted"/>
    <w:basedOn w:val="Normal"/>
    <w:link w:val="HTMLPreformattedChar"/>
    <w:rsid w:val="0028753B"/>
    <w:pPr>
      <w:spacing w:before="120" w:after="120"/>
      <w:jc w:val="both"/>
    </w:pPr>
    <w:rPr>
      <w:rFonts w:ascii="Courier New" w:hAnsi="Courier New"/>
      <w:sz w:val="20"/>
    </w:rPr>
  </w:style>
  <w:style w:type="character" w:customStyle="1" w:styleId="HTMLPreformattedChar">
    <w:name w:val="HTML Preformatted Char"/>
    <w:basedOn w:val="DefaultParagraphFont"/>
    <w:link w:val="HTMLPreformatted"/>
    <w:rsid w:val="0028753B"/>
    <w:rPr>
      <w:rFonts w:ascii="Courier New" w:eastAsia="Times New Roman" w:hAnsi="Courier New" w:cs="Times New Roman"/>
      <w:sz w:val="20"/>
      <w:szCs w:val="24"/>
    </w:rPr>
  </w:style>
  <w:style w:type="character" w:styleId="HTMLSample">
    <w:name w:val="HTML Sample"/>
    <w:rsid w:val="0028753B"/>
    <w:rPr>
      <w:rFonts w:ascii="Courier New" w:hAnsi="Courier New" w:cs="Courier New"/>
    </w:rPr>
  </w:style>
  <w:style w:type="character" w:styleId="HTMLTypewriter">
    <w:name w:val="HTML Typewriter"/>
    <w:rsid w:val="0028753B"/>
    <w:rPr>
      <w:rFonts w:ascii="Courier New" w:hAnsi="Courier New" w:cs="Courier New"/>
      <w:sz w:val="20"/>
      <w:szCs w:val="20"/>
    </w:rPr>
  </w:style>
  <w:style w:type="character" w:styleId="HTMLVariable">
    <w:name w:val="HTML Variable"/>
    <w:rsid w:val="0028753B"/>
    <w:rPr>
      <w:rFonts w:cs="Times New Roman"/>
      <w:i/>
      <w:iCs/>
    </w:rPr>
  </w:style>
  <w:style w:type="character" w:styleId="LineNumber">
    <w:name w:val="line number"/>
    <w:rsid w:val="0028753B"/>
    <w:rPr>
      <w:rFonts w:cs="Times New Roman"/>
    </w:rPr>
  </w:style>
  <w:style w:type="paragraph" w:styleId="MacroText">
    <w:name w:val="macro"/>
    <w:link w:val="MacroTextChar"/>
    <w:rsid w:val="0028753B"/>
    <w:pPr>
      <w:tabs>
        <w:tab w:val="left" w:pos="480"/>
        <w:tab w:val="left" w:pos="960"/>
        <w:tab w:val="left" w:pos="1440"/>
        <w:tab w:val="left" w:pos="1920"/>
        <w:tab w:val="left" w:pos="2400"/>
        <w:tab w:val="left" w:pos="2880"/>
        <w:tab w:val="left" w:pos="3360"/>
        <w:tab w:val="left" w:pos="3840"/>
        <w:tab w:val="left" w:pos="4320"/>
      </w:tabs>
      <w:spacing w:before="120" w:after="120" w:line="240" w:lineRule="auto"/>
      <w:jc w:val="both"/>
    </w:pPr>
    <w:rPr>
      <w:rFonts w:ascii="Courier New" w:eastAsia="Times New Roman" w:hAnsi="Courier New" w:cs="Courier New"/>
      <w:sz w:val="20"/>
      <w:szCs w:val="20"/>
      <w:lang w:eastAsia="zh-CN"/>
    </w:rPr>
  </w:style>
  <w:style w:type="character" w:customStyle="1" w:styleId="MacroTextChar">
    <w:name w:val="Macro Text Char"/>
    <w:basedOn w:val="DefaultParagraphFont"/>
    <w:link w:val="MacroText"/>
    <w:rsid w:val="0028753B"/>
    <w:rPr>
      <w:rFonts w:ascii="Courier New" w:eastAsia="Times New Roman" w:hAnsi="Courier New" w:cs="Courier New"/>
      <w:sz w:val="20"/>
      <w:szCs w:val="20"/>
      <w:lang w:eastAsia="zh-CN"/>
    </w:rPr>
  </w:style>
  <w:style w:type="character" w:styleId="Strong">
    <w:name w:val="Strong"/>
    <w:qFormat/>
    <w:rsid w:val="0028753B"/>
    <w:rPr>
      <w:rFonts w:cs="Times New Roman"/>
      <w:b/>
      <w:bCs/>
    </w:rPr>
  </w:style>
  <w:style w:type="table" w:styleId="Table3Deffects1">
    <w:name w:val="Table 3D effects 1"/>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28753B"/>
    <w:pPr>
      <w:spacing w:before="120" w:after="120" w:line="240" w:lineRule="auto"/>
      <w:jc w:val="both"/>
    </w:pPr>
    <w:rPr>
      <w:rFonts w:ascii="Times New Roman" w:eastAsia="Times New Roman" w:hAnsi="Times New Roman" w:cs="Times New Roman"/>
      <w:color w:val="000080"/>
      <w:sz w:val="20"/>
      <w:szCs w:val="20"/>
      <w:lang w:eastAsia="bs-Latn-B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28753B"/>
    <w:pPr>
      <w:spacing w:before="120" w:after="120" w:line="240" w:lineRule="auto"/>
      <w:jc w:val="both"/>
    </w:pPr>
    <w:rPr>
      <w:rFonts w:ascii="Times New Roman" w:eastAsia="Times New Roman" w:hAnsi="Times New Roman" w:cs="Times New Roman"/>
      <w:color w:val="FFFFFF"/>
      <w:sz w:val="20"/>
      <w:szCs w:val="20"/>
      <w:lang w:eastAsia="bs-Latn-B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8753B"/>
    <w:pPr>
      <w:spacing w:before="120" w:after="120" w:line="240" w:lineRule="auto"/>
      <w:jc w:val="both"/>
    </w:pPr>
    <w:rPr>
      <w:rFonts w:ascii="Times New Roman" w:eastAsia="Times New Roman" w:hAnsi="Times New Roman" w:cs="Times New Roman"/>
      <w:b/>
      <w:bCs/>
      <w:sz w:val="20"/>
      <w:szCs w:val="20"/>
      <w:lang w:eastAsia="bs-Latn-B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28753B"/>
    <w:pPr>
      <w:spacing w:before="120" w:after="120" w:line="240" w:lineRule="auto"/>
      <w:jc w:val="both"/>
    </w:pPr>
    <w:rPr>
      <w:rFonts w:ascii="Times New Roman" w:eastAsia="Times New Roman" w:hAnsi="Times New Roman" w:cs="Times New Roman"/>
      <w:b/>
      <w:bCs/>
      <w:sz w:val="20"/>
      <w:szCs w:val="20"/>
      <w:lang w:eastAsia="bs-Latn-BA"/>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28753B"/>
    <w:pPr>
      <w:spacing w:before="120" w:after="120" w:line="240" w:lineRule="auto"/>
      <w:jc w:val="both"/>
    </w:pPr>
    <w:rPr>
      <w:rFonts w:ascii="Times New Roman" w:eastAsia="Times New Roman" w:hAnsi="Times New Roman" w:cs="Times New Roman"/>
      <w:b/>
      <w:bCs/>
      <w:sz w:val="20"/>
      <w:szCs w:val="20"/>
      <w:lang w:eastAsia="bs-Latn-B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28753B"/>
    <w:pPr>
      <w:spacing w:before="120" w:after="120" w:line="240" w:lineRule="auto"/>
      <w:jc w:val="both"/>
    </w:pPr>
    <w:rPr>
      <w:rFonts w:ascii="Times New Roman" w:eastAsia="Times New Roman" w:hAnsi="Times New Roman" w:cs="Times New Roman"/>
      <w:b/>
      <w:bCs/>
      <w:sz w:val="20"/>
      <w:szCs w:val="20"/>
      <w:lang w:eastAsia="bs-Latn-B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28753B"/>
    <w:pPr>
      <w:spacing w:before="120" w:after="120" w:line="240" w:lineRule="auto"/>
      <w:jc w:val="both"/>
    </w:pPr>
    <w:rPr>
      <w:rFonts w:ascii="Times New Roman" w:eastAsia="Times New Roman" w:hAnsi="Times New Roman" w:cs="Times New Roman"/>
      <w:sz w:val="20"/>
      <w:szCs w:val="20"/>
      <w:lang w:eastAsia="bs-Latn-B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tw4winError">
    <w:name w:val="tw4winError"/>
    <w:rsid w:val="0028753B"/>
    <w:rPr>
      <w:color w:val="00FF00"/>
      <w:sz w:val="40"/>
    </w:rPr>
  </w:style>
  <w:style w:type="character" w:customStyle="1" w:styleId="tw4winExternal">
    <w:name w:val="tw4winExternal"/>
    <w:rsid w:val="0028753B"/>
    <w:rPr>
      <w:noProof/>
      <w:color w:val="808080"/>
    </w:rPr>
  </w:style>
  <w:style w:type="character" w:customStyle="1" w:styleId="tw4winInternal">
    <w:name w:val="tw4winInternal"/>
    <w:rsid w:val="0028753B"/>
    <w:rPr>
      <w:noProof/>
      <w:color w:val="FF0000"/>
    </w:rPr>
  </w:style>
  <w:style w:type="character" w:customStyle="1" w:styleId="tw4winJump">
    <w:name w:val="tw4winJump"/>
    <w:rsid w:val="0028753B"/>
    <w:rPr>
      <w:noProof/>
      <w:color w:val="008080"/>
    </w:rPr>
  </w:style>
  <w:style w:type="character" w:customStyle="1" w:styleId="tw4winMark">
    <w:name w:val="tw4winMark"/>
    <w:rsid w:val="0028753B"/>
    <w:rPr>
      <w:rFonts w:ascii="Times New Roman" w:hAnsi="Times New Roman"/>
      <w:vanish/>
      <w:color w:val="800080"/>
      <w:sz w:val="24"/>
      <w:vertAlign w:val="subscript"/>
    </w:rPr>
  </w:style>
  <w:style w:type="character" w:customStyle="1" w:styleId="tw4winPopup">
    <w:name w:val="tw4winPopup"/>
    <w:rsid w:val="0028753B"/>
    <w:rPr>
      <w:noProof/>
      <w:color w:val="008000"/>
    </w:rPr>
  </w:style>
  <w:style w:type="character" w:customStyle="1" w:styleId="tw4winTerm">
    <w:name w:val="tw4winTerm"/>
    <w:rsid w:val="0028753B"/>
    <w:rPr>
      <w:color w:val="0000FF"/>
    </w:rPr>
  </w:style>
  <w:style w:type="paragraph" w:customStyle="1" w:styleId="nor">
    <w:name w:val="nor"/>
    <w:basedOn w:val="PartTitle"/>
    <w:rsid w:val="0028753B"/>
    <w:pPr>
      <w:spacing w:before="0" w:after="0"/>
    </w:pPr>
    <w:rPr>
      <w:sz w:val="22"/>
      <w:szCs w:val="20"/>
      <w:lang w:eastAsia="zh-CN"/>
    </w:rPr>
  </w:style>
  <w:style w:type="paragraph" w:customStyle="1" w:styleId="tiret10">
    <w:name w:val="tiret1"/>
    <w:basedOn w:val="Normal"/>
    <w:rsid w:val="0028753B"/>
    <w:pPr>
      <w:spacing w:before="100" w:beforeAutospacing="1" w:after="100" w:afterAutospacing="1"/>
    </w:pPr>
    <w:rPr>
      <w:lang w:val="en-GB" w:eastAsia="en-GB"/>
    </w:rPr>
  </w:style>
  <w:style w:type="character" w:customStyle="1" w:styleId="footnoteref">
    <w:name w:val="footnote ref"/>
    <w:rsid w:val="0028753B"/>
  </w:style>
  <w:style w:type="paragraph" w:customStyle="1" w:styleId="level10">
    <w:name w:val="_level1"/>
    <w:basedOn w:val="Normal"/>
    <w:rsid w:val="0028753B"/>
    <w:pPr>
      <w:widowControl w:val="0"/>
      <w:tabs>
        <w:tab w:val="left" w:pos="-360"/>
        <w:tab w:val="num"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360" w:hanging="360"/>
      <w:outlineLvl w:val="0"/>
    </w:pPr>
    <w:rPr>
      <w:szCs w:val="20"/>
    </w:rPr>
  </w:style>
  <w:style w:type="paragraph" w:customStyle="1" w:styleId="level11">
    <w:name w:val="_level11"/>
    <w:basedOn w:val="Normal"/>
    <w:rsid w:val="0028753B"/>
    <w:pPr>
      <w:widowControl w:val="0"/>
      <w:tabs>
        <w:tab w:val="left" w:pos="-360"/>
        <w:tab w:val="left" w:pos="360"/>
        <w:tab w:val="num" w:pos="720"/>
        <w:tab w:val="left" w:pos="1080"/>
        <w:tab w:val="left" w:pos="1800"/>
        <w:tab w:val="left" w:pos="2520"/>
        <w:tab w:val="num" w:pos="2551"/>
        <w:tab w:val="left" w:pos="3240"/>
        <w:tab w:val="left" w:pos="3960"/>
        <w:tab w:val="left" w:pos="4680"/>
        <w:tab w:val="left" w:pos="5400"/>
        <w:tab w:val="left" w:pos="6120"/>
        <w:tab w:val="left" w:pos="6840"/>
        <w:tab w:val="left" w:pos="7560"/>
        <w:tab w:val="right" w:pos="8280"/>
      </w:tabs>
      <w:autoSpaceDE w:val="0"/>
      <w:autoSpaceDN w:val="0"/>
      <w:adjustRightInd w:val="0"/>
      <w:ind w:left="2551" w:hanging="567"/>
      <w:outlineLvl w:val="0"/>
    </w:pPr>
    <w:rPr>
      <w:sz w:val="20"/>
    </w:rPr>
  </w:style>
  <w:style w:type="paragraph" w:customStyle="1" w:styleId="FootnoteTex">
    <w:name w:val="Footnote Tex"/>
    <w:basedOn w:val="Normal"/>
    <w:rsid w:val="0028753B"/>
    <w:pPr>
      <w:widowControl w:val="0"/>
      <w:autoSpaceDE w:val="0"/>
      <w:autoSpaceDN w:val="0"/>
      <w:adjustRightInd w:val="0"/>
    </w:pPr>
    <w:rPr>
      <w:szCs w:val="20"/>
    </w:rPr>
  </w:style>
  <w:style w:type="paragraph" w:customStyle="1" w:styleId="SubTitle1">
    <w:name w:val="SubTitle 1"/>
    <w:basedOn w:val="Normal"/>
    <w:next w:val="SubTitle2"/>
    <w:rsid w:val="0028753B"/>
    <w:pPr>
      <w:spacing w:after="240"/>
      <w:jc w:val="center"/>
    </w:pPr>
    <w:rPr>
      <w:b/>
      <w:sz w:val="40"/>
      <w:szCs w:val="20"/>
      <w:lang w:val="en-GB"/>
    </w:rPr>
  </w:style>
  <w:style w:type="paragraph" w:customStyle="1" w:styleId="SubTitle2">
    <w:name w:val="SubTitle 2"/>
    <w:basedOn w:val="Normal"/>
    <w:rsid w:val="0028753B"/>
    <w:pPr>
      <w:spacing w:after="240"/>
      <w:jc w:val="center"/>
    </w:pPr>
    <w:rPr>
      <w:b/>
      <w:sz w:val="32"/>
      <w:szCs w:val="20"/>
      <w:lang w:val="en-GB"/>
    </w:rPr>
  </w:style>
  <w:style w:type="paragraph" w:customStyle="1" w:styleId="level2">
    <w:name w:val="_level2"/>
    <w:basedOn w:val="Normal"/>
    <w:rsid w:val="0028753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outlineLvl w:val="1"/>
    </w:pPr>
    <w:rPr>
      <w:szCs w:val="20"/>
    </w:rPr>
  </w:style>
  <w:style w:type="paragraph" w:customStyle="1" w:styleId="Style0">
    <w:name w:val="Style0"/>
    <w:rsid w:val="0028753B"/>
    <w:pPr>
      <w:autoSpaceDE w:val="0"/>
      <w:autoSpaceDN w:val="0"/>
      <w:adjustRightInd w:val="0"/>
      <w:spacing w:after="0" w:line="240" w:lineRule="auto"/>
    </w:pPr>
    <w:rPr>
      <w:rFonts w:ascii="Arial" w:eastAsia="Times New Roman" w:hAnsi="Arial" w:cs="Times New Roman"/>
      <w:sz w:val="20"/>
      <w:szCs w:val="24"/>
      <w:lang w:val="en-US"/>
    </w:rPr>
  </w:style>
  <w:style w:type="character" w:customStyle="1" w:styleId="msoins0">
    <w:name w:val="msoins"/>
    <w:rsid w:val="0028753B"/>
    <w:rPr>
      <w:rFonts w:cs="Times New Roman"/>
    </w:rPr>
  </w:style>
  <w:style w:type="paragraph" w:customStyle="1" w:styleId="text10">
    <w:name w:val="text1"/>
    <w:basedOn w:val="Normal"/>
    <w:rsid w:val="0028753B"/>
    <w:pPr>
      <w:spacing w:before="100" w:beforeAutospacing="1" w:after="100" w:afterAutospacing="1"/>
    </w:pPr>
  </w:style>
  <w:style w:type="character" w:customStyle="1" w:styleId="tpa1">
    <w:name w:val="tpa1"/>
    <w:rsid w:val="0028753B"/>
    <w:rPr>
      <w:rFonts w:cs="Times New Roman"/>
    </w:rPr>
  </w:style>
  <w:style w:type="character" w:customStyle="1" w:styleId="ax1">
    <w:name w:val="ax1"/>
    <w:rsid w:val="0028753B"/>
    <w:rPr>
      <w:rFonts w:cs="Times New Roman"/>
      <w:b/>
      <w:bCs/>
      <w:sz w:val="26"/>
      <w:szCs w:val="26"/>
    </w:rPr>
  </w:style>
  <w:style w:type="character" w:customStyle="1" w:styleId="tax1">
    <w:name w:val="tax1"/>
    <w:rsid w:val="0028753B"/>
    <w:rPr>
      <w:rFonts w:cs="Times New Roman"/>
      <w:b/>
      <w:bCs/>
      <w:sz w:val="26"/>
      <w:szCs w:val="26"/>
    </w:rPr>
  </w:style>
  <w:style w:type="character" w:customStyle="1" w:styleId="sp1">
    <w:name w:val="sp1"/>
    <w:rsid w:val="0028753B"/>
    <w:rPr>
      <w:rFonts w:cs="Times New Roman"/>
      <w:b/>
      <w:bCs/>
      <w:color w:val="auto"/>
    </w:rPr>
  </w:style>
  <w:style w:type="character" w:customStyle="1" w:styleId="tsp1">
    <w:name w:val="tsp1"/>
    <w:rsid w:val="0028753B"/>
    <w:rPr>
      <w:rFonts w:cs="Times New Roman"/>
    </w:rPr>
  </w:style>
  <w:style w:type="character" w:customStyle="1" w:styleId="pt1">
    <w:name w:val="pt1"/>
    <w:rsid w:val="0028753B"/>
    <w:rPr>
      <w:rFonts w:cs="Times New Roman"/>
      <w:b/>
      <w:bCs/>
      <w:color w:val="auto"/>
    </w:rPr>
  </w:style>
  <w:style w:type="character" w:customStyle="1" w:styleId="tpt1">
    <w:name w:val="tpt1"/>
    <w:rsid w:val="0028753B"/>
    <w:rPr>
      <w:rFonts w:cs="Times New Roman"/>
    </w:rPr>
  </w:style>
  <w:style w:type="paragraph" w:customStyle="1" w:styleId="S3">
    <w:name w:val="S3"/>
    <w:basedOn w:val="Normal"/>
    <w:next w:val="Normal"/>
    <w:rsid w:val="0028753B"/>
    <w:pPr>
      <w:spacing w:before="120" w:after="120"/>
      <w:jc w:val="center"/>
    </w:pPr>
    <w:rPr>
      <w:b/>
      <w:szCs w:val="20"/>
      <w:u w:val="single"/>
      <w:lang w:val="en-GB" w:eastAsia="ko-KR"/>
    </w:rPr>
  </w:style>
  <w:style w:type="paragraph" w:customStyle="1" w:styleId="S4">
    <w:name w:val="S4"/>
    <w:basedOn w:val="Normal"/>
    <w:next w:val="Normal"/>
    <w:rsid w:val="0028753B"/>
    <w:pPr>
      <w:spacing w:before="120" w:after="120"/>
      <w:jc w:val="center"/>
    </w:pPr>
    <w:rPr>
      <w:b/>
      <w:szCs w:val="20"/>
      <w:u w:val="single"/>
      <w:lang w:val="en-GB" w:eastAsia="ko-KR"/>
    </w:rPr>
  </w:style>
  <w:style w:type="paragraph" w:customStyle="1" w:styleId="S9">
    <w:name w:val="S9"/>
    <w:basedOn w:val="Normal"/>
    <w:next w:val="Normal"/>
    <w:rsid w:val="0028753B"/>
    <w:pPr>
      <w:keepNext/>
      <w:spacing w:before="120" w:after="360"/>
      <w:jc w:val="center"/>
    </w:pPr>
    <w:rPr>
      <w:b/>
      <w:sz w:val="32"/>
      <w:szCs w:val="20"/>
      <w:lang w:val="en-GB" w:eastAsia="ko-KR"/>
    </w:rPr>
  </w:style>
  <w:style w:type="paragraph" w:customStyle="1" w:styleId="S2">
    <w:name w:val="S2"/>
    <w:basedOn w:val="Normal"/>
    <w:next w:val="Normal"/>
    <w:rsid w:val="0028753B"/>
    <w:pPr>
      <w:spacing w:before="120" w:after="120"/>
      <w:jc w:val="center"/>
    </w:pPr>
    <w:rPr>
      <w:b/>
      <w:szCs w:val="20"/>
      <w:u w:val="single"/>
      <w:lang w:val="en-GB" w:eastAsia="ko-KR"/>
    </w:rPr>
  </w:style>
  <w:style w:type="paragraph" w:customStyle="1" w:styleId="S1">
    <w:name w:val="S1"/>
    <w:basedOn w:val="Normal"/>
    <w:next w:val="Normal"/>
    <w:rsid w:val="0028753B"/>
    <w:pPr>
      <w:spacing w:before="120" w:after="120"/>
      <w:jc w:val="center"/>
    </w:pPr>
    <w:rPr>
      <w:b/>
      <w:szCs w:val="20"/>
      <w:u w:val="single"/>
      <w:lang w:val="en-GB" w:eastAsia="ko-KR"/>
    </w:rPr>
  </w:style>
  <w:style w:type="paragraph" w:customStyle="1" w:styleId="S5">
    <w:name w:val="S5"/>
    <w:basedOn w:val="Normal"/>
    <w:next w:val="Normal"/>
    <w:rsid w:val="0028753B"/>
    <w:pPr>
      <w:spacing w:before="120" w:after="120"/>
      <w:jc w:val="center"/>
    </w:pPr>
    <w:rPr>
      <w:b/>
      <w:szCs w:val="20"/>
      <w:u w:val="single"/>
      <w:lang w:val="en-GB" w:eastAsia="ko-KR"/>
    </w:rPr>
  </w:style>
  <w:style w:type="paragraph" w:customStyle="1" w:styleId="S6">
    <w:name w:val="S6"/>
    <w:basedOn w:val="Normal"/>
    <w:rsid w:val="0028753B"/>
    <w:pPr>
      <w:spacing w:before="120" w:after="120"/>
      <w:jc w:val="center"/>
    </w:pPr>
    <w:rPr>
      <w:b/>
      <w:sz w:val="40"/>
      <w:szCs w:val="20"/>
      <w:lang w:val="en-GB" w:eastAsia="ko-KR"/>
    </w:rPr>
  </w:style>
  <w:style w:type="paragraph" w:customStyle="1" w:styleId="S8">
    <w:name w:val="S8"/>
    <w:basedOn w:val="Normal"/>
    <w:next w:val="S9"/>
    <w:rsid w:val="0028753B"/>
    <w:pPr>
      <w:keepNext/>
      <w:pageBreakBefore/>
      <w:spacing w:before="120" w:after="360"/>
      <w:jc w:val="center"/>
    </w:pPr>
    <w:rPr>
      <w:b/>
      <w:sz w:val="36"/>
      <w:szCs w:val="20"/>
      <w:lang w:val="en-GB" w:eastAsia="ko-KR"/>
    </w:rPr>
  </w:style>
  <w:style w:type="paragraph" w:customStyle="1" w:styleId="S10">
    <w:name w:val="S10"/>
    <w:basedOn w:val="Normal"/>
    <w:next w:val="Heading1"/>
    <w:rsid w:val="0028753B"/>
    <w:pPr>
      <w:keepNext/>
      <w:spacing w:before="120" w:after="360"/>
      <w:jc w:val="center"/>
    </w:pPr>
    <w:rPr>
      <w:b/>
      <w:smallCaps/>
      <w:sz w:val="28"/>
      <w:szCs w:val="20"/>
      <w:lang w:val="en-GB" w:eastAsia="ko-KR"/>
    </w:rPr>
  </w:style>
  <w:style w:type="paragraph" w:customStyle="1" w:styleId="S7">
    <w:name w:val="S7"/>
    <w:basedOn w:val="Normal"/>
    <w:next w:val="Normal"/>
    <w:rsid w:val="0028753B"/>
    <w:pPr>
      <w:spacing w:before="120" w:after="120"/>
      <w:jc w:val="center"/>
    </w:pPr>
    <w:rPr>
      <w:b/>
      <w:szCs w:val="20"/>
      <w:lang w:val="en-GB" w:eastAsia="ko-KR"/>
    </w:rPr>
  </w:style>
  <w:style w:type="character" w:customStyle="1" w:styleId="Initial">
    <w:name w:val="Initial"/>
    <w:rsid w:val="0028753B"/>
    <w:rPr>
      <w:rFonts w:ascii="CG Times" w:hAnsi="CG Times" w:cs="Times New Roman"/>
      <w:sz w:val="24"/>
      <w:lang w:val="en-US"/>
    </w:rPr>
  </w:style>
  <w:style w:type="numbering" w:styleId="1ai">
    <w:name w:val="Outline List 1"/>
    <w:basedOn w:val="NoList"/>
    <w:rsid w:val="0028753B"/>
    <w:pPr>
      <w:numPr>
        <w:numId w:val="75"/>
      </w:numPr>
    </w:pPr>
  </w:style>
  <w:style w:type="numbering" w:styleId="ArticleSection">
    <w:name w:val="Outline List 3"/>
    <w:basedOn w:val="NoList"/>
    <w:rsid w:val="0028753B"/>
    <w:pPr>
      <w:numPr>
        <w:numId w:val="76"/>
      </w:numPr>
    </w:pPr>
  </w:style>
  <w:style w:type="numbering" w:styleId="111111">
    <w:name w:val="Outline List 2"/>
    <w:basedOn w:val="NoList"/>
    <w:rsid w:val="0028753B"/>
    <w:pPr>
      <w:numPr>
        <w:numId w:val="74"/>
      </w:numPr>
    </w:pPr>
  </w:style>
  <w:style w:type="paragraph" w:customStyle="1" w:styleId="xl40">
    <w:name w:val="xl40"/>
    <w:basedOn w:val="Normal"/>
    <w:rsid w:val="0028753B"/>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rFonts w:ascii="Arial" w:hAnsi="Arial" w:cs="Arial"/>
      <w:sz w:val="14"/>
      <w:szCs w:val="14"/>
      <w:lang w:val="en-GB" w:eastAsia="en-GB"/>
    </w:rPr>
  </w:style>
  <w:style w:type="paragraph" w:customStyle="1" w:styleId="font5">
    <w:name w:val="font5"/>
    <w:basedOn w:val="Normal"/>
    <w:rsid w:val="0028753B"/>
    <w:pPr>
      <w:spacing w:before="100" w:beforeAutospacing="1" w:after="100" w:afterAutospacing="1"/>
    </w:pPr>
    <w:rPr>
      <w:rFonts w:ascii="Tahoma" w:hAnsi="Tahoma" w:cs="Tahoma"/>
      <w:b/>
      <w:bCs/>
      <w:color w:val="000000"/>
      <w:sz w:val="16"/>
      <w:szCs w:val="16"/>
      <w:lang w:val="en-GB" w:eastAsia="en-GB"/>
    </w:rPr>
  </w:style>
  <w:style w:type="paragraph" w:customStyle="1" w:styleId="font6">
    <w:name w:val="font6"/>
    <w:basedOn w:val="Normal"/>
    <w:rsid w:val="0028753B"/>
    <w:pPr>
      <w:spacing w:before="100" w:beforeAutospacing="1" w:after="100" w:afterAutospacing="1"/>
    </w:pPr>
    <w:rPr>
      <w:rFonts w:ascii="Tahoma" w:hAnsi="Tahoma" w:cs="Tahoma"/>
      <w:color w:val="000000"/>
      <w:sz w:val="16"/>
      <w:szCs w:val="16"/>
      <w:lang w:val="en-GB" w:eastAsia="en-GB"/>
    </w:rPr>
  </w:style>
  <w:style w:type="paragraph" w:customStyle="1" w:styleId="xl27">
    <w:name w:val="xl27"/>
    <w:basedOn w:val="Normal"/>
    <w:rsid w:val="002875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8"/>
      <w:szCs w:val="18"/>
      <w:lang w:val="en-GB" w:eastAsia="en-GB"/>
    </w:rPr>
  </w:style>
  <w:style w:type="paragraph" w:customStyle="1" w:styleId="xl28">
    <w:name w:val="xl28"/>
    <w:basedOn w:val="Normal"/>
    <w:rsid w:val="002875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29">
    <w:name w:val="xl29"/>
    <w:basedOn w:val="Normal"/>
    <w:rsid w:val="002875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30">
    <w:name w:val="xl30"/>
    <w:basedOn w:val="Normal"/>
    <w:rsid w:val="002875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31">
    <w:name w:val="xl31"/>
    <w:basedOn w:val="Normal"/>
    <w:rsid w:val="002875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lang w:val="en-GB" w:eastAsia="en-GB"/>
    </w:rPr>
  </w:style>
  <w:style w:type="paragraph" w:customStyle="1" w:styleId="xl32">
    <w:name w:val="xl32"/>
    <w:basedOn w:val="Normal"/>
    <w:rsid w:val="002875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lang w:val="en-GB" w:eastAsia="en-GB"/>
    </w:rPr>
  </w:style>
  <w:style w:type="paragraph" w:customStyle="1" w:styleId="xl33">
    <w:name w:val="xl33"/>
    <w:basedOn w:val="Normal"/>
    <w:rsid w:val="002875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34">
    <w:name w:val="xl34"/>
    <w:basedOn w:val="Normal"/>
    <w:rsid w:val="002875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18"/>
      <w:szCs w:val="18"/>
      <w:lang w:val="en-GB" w:eastAsia="en-GB"/>
    </w:rPr>
  </w:style>
  <w:style w:type="paragraph" w:customStyle="1" w:styleId="xl35">
    <w:name w:val="xl35"/>
    <w:basedOn w:val="Normal"/>
    <w:rsid w:val="002875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36">
    <w:name w:val="xl36"/>
    <w:basedOn w:val="Normal"/>
    <w:rsid w:val="002875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37">
    <w:name w:val="xl37"/>
    <w:basedOn w:val="Normal"/>
    <w:rsid w:val="002875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38">
    <w:name w:val="xl38"/>
    <w:basedOn w:val="Normal"/>
    <w:rsid w:val="002875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lang w:val="en-GB" w:eastAsia="en-GB"/>
    </w:rPr>
  </w:style>
  <w:style w:type="paragraph" w:customStyle="1" w:styleId="xl39">
    <w:name w:val="xl39"/>
    <w:basedOn w:val="Normal"/>
    <w:rsid w:val="002875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color w:val="000000"/>
      <w:sz w:val="18"/>
      <w:szCs w:val="18"/>
      <w:lang w:val="en-GB" w:eastAsia="en-GB"/>
    </w:rPr>
  </w:style>
  <w:style w:type="paragraph" w:customStyle="1" w:styleId="xl41">
    <w:name w:val="xl41"/>
    <w:basedOn w:val="Normal"/>
    <w:rsid w:val="002875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b/>
      <w:bCs/>
      <w:color w:val="000000"/>
      <w:sz w:val="16"/>
      <w:szCs w:val="16"/>
      <w:lang w:val="en-GB" w:eastAsia="en-GB"/>
    </w:rPr>
  </w:style>
  <w:style w:type="paragraph" w:customStyle="1" w:styleId="xl42">
    <w:name w:val="xl42"/>
    <w:basedOn w:val="Normal"/>
    <w:rsid w:val="0028753B"/>
    <w:pPr>
      <w:pBdr>
        <w:left w:val="single" w:sz="4" w:space="0" w:color="auto"/>
        <w:bottom w:val="single" w:sz="4" w:space="0" w:color="auto"/>
        <w:right w:val="double" w:sz="6" w:space="0" w:color="auto"/>
      </w:pBdr>
      <w:spacing w:before="100" w:beforeAutospacing="1" w:after="100" w:afterAutospacing="1"/>
      <w:textAlignment w:val="center"/>
    </w:pPr>
    <w:rPr>
      <w:rFonts w:ascii="Arial" w:hAnsi="Arial" w:cs="Arial"/>
      <w:sz w:val="14"/>
      <w:szCs w:val="14"/>
      <w:lang w:val="en-GB" w:eastAsia="en-GB"/>
    </w:rPr>
  </w:style>
  <w:style w:type="paragraph" w:customStyle="1" w:styleId="xl43">
    <w:name w:val="xl43"/>
    <w:basedOn w:val="Normal"/>
    <w:rsid w:val="0028753B"/>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rFonts w:ascii="Arial" w:hAnsi="Arial" w:cs="Arial"/>
      <w:sz w:val="14"/>
      <w:szCs w:val="14"/>
      <w:lang w:val="en-GB" w:eastAsia="en-GB"/>
    </w:rPr>
  </w:style>
  <w:style w:type="paragraph" w:customStyle="1" w:styleId="xl44">
    <w:name w:val="xl44"/>
    <w:basedOn w:val="Normal"/>
    <w:rsid w:val="0028753B"/>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rFonts w:ascii="Arial" w:hAnsi="Arial" w:cs="Arial"/>
      <w:sz w:val="14"/>
      <w:szCs w:val="14"/>
      <w:lang w:val="en-GB" w:eastAsia="en-GB"/>
    </w:rPr>
  </w:style>
  <w:style w:type="paragraph" w:customStyle="1" w:styleId="xl45">
    <w:name w:val="xl45"/>
    <w:basedOn w:val="Normal"/>
    <w:rsid w:val="0028753B"/>
    <w:pPr>
      <w:pBdr>
        <w:top w:val="single" w:sz="4" w:space="0" w:color="auto"/>
        <w:left w:val="single" w:sz="4" w:space="0" w:color="auto"/>
        <w:bottom w:val="single" w:sz="8" w:space="0" w:color="auto"/>
        <w:right w:val="double" w:sz="6" w:space="0" w:color="auto"/>
      </w:pBdr>
      <w:spacing w:before="100" w:beforeAutospacing="1" w:after="100" w:afterAutospacing="1"/>
      <w:textAlignment w:val="center"/>
    </w:pPr>
    <w:rPr>
      <w:rFonts w:ascii="Arial" w:hAnsi="Arial" w:cs="Arial"/>
      <w:sz w:val="14"/>
      <w:szCs w:val="14"/>
      <w:lang w:val="en-GB" w:eastAsia="en-GB"/>
    </w:rPr>
  </w:style>
  <w:style w:type="paragraph" w:customStyle="1" w:styleId="xl46">
    <w:name w:val="xl46"/>
    <w:basedOn w:val="Normal"/>
    <w:rsid w:val="0028753B"/>
    <w:pPr>
      <w:shd w:val="clear" w:color="auto" w:fill="FFFFFF"/>
      <w:spacing w:before="100" w:beforeAutospacing="1" w:after="100" w:afterAutospacing="1"/>
      <w:textAlignment w:val="center"/>
    </w:pPr>
    <w:rPr>
      <w:rFonts w:ascii="Arial" w:hAnsi="Arial" w:cs="Arial"/>
      <w:b/>
      <w:bCs/>
      <w:color w:val="000000"/>
      <w:sz w:val="28"/>
      <w:szCs w:val="28"/>
      <w:lang w:val="en-GB" w:eastAsia="en-GB"/>
    </w:rPr>
  </w:style>
  <w:style w:type="paragraph" w:customStyle="1" w:styleId="xl47">
    <w:name w:val="xl47"/>
    <w:basedOn w:val="Normal"/>
    <w:rsid w:val="0028753B"/>
    <w:pPr>
      <w:shd w:val="clear" w:color="auto" w:fill="FFFFFF"/>
      <w:spacing w:before="100" w:beforeAutospacing="1" w:after="100" w:afterAutospacing="1"/>
      <w:textAlignment w:val="center"/>
    </w:pPr>
    <w:rPr>
      <w:rFonts w:ascii="Arial" w:hAnsi="Arial" w:cs="Arial"/>
      <w:b/>
      <w:bCs/>
      <w:color w:val="000000"/>
      <w:sz w:val="40"/>
      <w:szCs w:val="40"/>
      <w:lang w:val="en-GB" w:eastAsia="en-GB"/>
    </w:rPr>
  </w:style>
  <w:style w:type="paragraph" w:customStyle="1" w:styleId="xl48">
    <w:name w:val="xl48"/>
    <w:basedOn w:val="Normal"/>
    <w:rsid w:val="0028753B"/>
    <w:pPr>
      <w:shd w:val="clear" w:color="auto" w:fill="FFFFFF"/>
      <w:spacing w:before="100" w:beforeAutospacing="1" w:after="100" w:afterAutospacing="1"/>
      <w:textAlignment w:val="center"/>
    </w:pPr>
    <w:rPr>
      <w:rFonts w:ascii="Arial" w:hAnsi="Arial" w:cs="Arial"/>
      <w:b/>
      <w:bCs/>
      <w:color w:val="000000"/>
      <w:sz w:val="32"/>
      <w:szCs w:val="32"/>
      <w:lang w:val="en-GB" w:eastAsia="en-GB"/>
    </w:rPr>
  </w:style>
  <w:style w:type="paragraph" w:customStyle="1" w:styleId="xl49">
    <w:name w:val="xl49"/>
    <w:basedOn w:val="Normal"/>
    <w:rsid w:val="0028753B"/>
    <w:pPr>
      <w:shd w:val="clear" w:color="auto" w:fill="FFFFFF"/>
      <w:spacing w:before="100" w:beforeAutospacing="1" w:after="100" w:afterAutospacing="1"/>
      <w:textAlignment w:val="center"/>
    </w:pPr>
    <w:rPr>
      <w:rFonts w:ascii="Arial" w:hAnsi="Arial" w:cs="Arial"/>
      <w:color w:val="000000"/>
      <w:sz w:val="18"/>
      <w:szCs w:val="18"/>
      <w:lang w:val="en-GB" w:eastAsia="en-GB"/>
    </w:rPr>
  </w:style>
  <w:style w:type="paragraph" w:customStyle="1" w:styleId="xl50">
    <w:name w:val="xl50"/>
    <w:basedOn w:val="Normal"/>
    <w:rsid w:val="0028753B"/>
    <w:pPr>
      <w:shd w:val="clear" w:color="auto" w:fill="FFFFFF"/>
      <w:spacing w:before="100" w:beforeAutospacing="1" w:after="100" w:afterAutospacing="1"/>
    </w:pPr>
    <w:rPr>
      <w:rFonts w:ascii="Arial" w:hAnsi="Arial" w:cs="Arial"/>
      <w:color w:val="000000"/>
      <w:lang w:val="en-GB" w:eastAsia="en-GB"/>
    </w:rPr>
  </w:style>
  <w:style w:type="paragraph" w:customStyle="1" w:styleId="xl51">
    <w:name w:val="xl51"/>
    <w:basedOn w:val="Normal"/>
    <w:rsid w:val="0028753B"/>
    <w:pPr>
      <w:shd w:val="clear" w:color="auto" w:fill="FFFFFF"/>
      <w:spacing w:before="100" w:beforeAutospacing="1" w:after="100" w:afterAutospacing="1"/>
    </w:pPr>
    <w:rPr>
      <w:rFonts w:ascii="Arial" w:hAnsi="Arial" w:cs="Arial"/>
      <w:color w:val="000000"/>
      <w:lang w:val="en-GB" w:eastAsia="en-GB"/>
    </w:rPr>
  </w:style>
  <w:style w:type="paragraph" w:customStyle="1" w:styleId="xl52">
    <w:name w:val="xl52"/>
    <w:basedOn w:val="Normal"/>
    <w:rsid w:val="0028753B"/>
    <w:pPr>
      <w:shd w:val="clear" w:color="auto" w:fill="FFFFFF"/>
      <w:spacing w:before="100" w:beforeAutospacing="1" w:after="100" w:afterAutospacing="1"/>
    </w:pPr>
    <w:rPr>
      <w:rFonts w:ascii="Arial" w:hAnsi="Arial" w:cs="Arial"/>
      <w:color w:val="000000"/>
      <w:lang w:val="en-GB" w:eastAsia="en-GB"/>
    </w:rPr>
  </w:style>
  <w:style w:type="paragraph" w:customStyle="1" w:styleId="xl53">
    <w:name w:val="xl53"/>
    <w:basedOn w:val="Normal"/>
    <w:rsid w:val="0028753B"/>
    <w:pPr>
      <w:shd w:val="clear" w:color="auto" w:fill="FFFFFF"/>
      <w:spacing w:before="100" w:beforeAutospacing="1" w:after="100" w:afterAutospacing="1"/>
    </w:pPr>
    <w:rPr>
      <w:rFonts w:ascii="Arial" w:hAnsi="Arial" w:cs="Arial"/>
      <w:color w:val="000000"/>
      <w:lang w:val="en-GB" w:eastAsia="en-GB"/>
    </w:rPr>
  </w:style>
  <w:style w:type="paragraph" w:customStyle="1" w:styleId="xl54">
    <w:name w:val="xl54"/>
    <w:basedOn w:val="Normal"/>
    <w:rsid w:val="0028753B"/>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4"/>
      <w:szCs w:val="14"/>
      <w:lang w:val="en-GB" w:eastAsia="en-GB"/>
    </w:rPr>
  </w:style>
  <w:style w:type="paragraph" w:customStyle="1" w:styleId="xl55">
    <w:name w:val="xl55"/>
    <w:basedOn w:val="Normal"/>
    <w:rsid w:val="0028753B"/>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4"/>
      <w:szCs w:val="14"/>
      <w:lang w:val="en-GB" w:eastAsia="en-GB"/>
    </w:rPr>
  </w:style>
  <w:style w:type="paragraph" w:customStyle="1" w:styleId="xl56">
    <w:name w:val="xl56"/>
    <w:basedOn w:val="Normal"/>
    <w:rsid w:val="0028753B"/>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4"/>
      <w:szCs w:val="14"/>
      <w:lang w:val="en-GB" w:eastAsia="en-GB"/>
    </w:rPr>
  </w:style>
  <w:style w:type="paragraph" w:customStyle="1" w:styleId="xl57">
    <w:name w:val="xl57"/>
    <w:basedOn w:val="Normal"/>
    <w:rsid w:val="0028753B"/>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color w:val="000000"/>
      <w:sz w:val="18"/>
      <w:szCs w:val="18"/>
      <w:lang w:val="en-GB" w:eastAsia="en-GB"/>
    </w:rPr>
  </w:style>
  <w:style w:type="paragraph" w:customStyle="1" w:styleId="xl58">
    <w:name w:val="xl58"/>
    <w:basedOn w:val="Normal"/>
    <w:rsid w:val="0028753B"/>
    <w:pPr>
      <w:pBdr>
        <w:top w:val="double" w:sz="6" w:space="0" w:color="auto"/>
        <w:left w:val="double" w:sz="6" w:space="0" w:color="auto"/>
        <w:bottom w:val="single" w:sz="4" w:space="0" w:color="auto"/>
        <w:right w:val="double" w:sz="6" w:space="0" w:color="auto"/>
      </w:pBdr>
      <w:shd w:val="clear" w:color="auto" w:fill="FFFFFF"/>
      <w:spacing w:before="100" w:beforeAutospacing="1" w:after="100" w:afterAutospacing="1"/>
      <w:textAlignment w:val="center"/>
    </w:pPr>
    <w:rPr>
      <w:rFonts w:ascii="Arial" w:hAnsi="Arial" w:cs="Arial"/>
      <w:color w:val="000000"/>
      <w:sz w:val="14"/>
      <w:szCs w:val="14"/>
      <w:lang w:val="en-GB" w:eastAsia="en-GB"/>
    </w:rPr>
  </w:style>
  <w:style w:type="paragraph" w:customStyle="1" w:styleId="xl59">
    <w:name w:val="xl59"/>
    <w:basedOn w:val="Normal"/>
    <w:rsid w:val="0028753B"/>
    <w:pPr>
      <w:pBdr>
        <w:top w:val="single" w:sz="4" w:space="0" w:color="auto"/>
        <w:left w:val="double" w:sz="6" w:space="0" w:color="auto"/>
        <w:bottom w:val="single" w:sz="4" w:space="0" w:color="auto"/>
        <w:right w:val="double" w:sz="6"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0">
    <w:name w:val="xl60"/>
    <w:basedOn w:val="Normal"/>
    <w:rsid w:val="0028753B"/>
    <w:pPr>
      <w:pBdr>
        <w:top w:val="single" w:sz="4" w:space="0" w:color="auto"/>
        <w:left w:val="double" w:sz="6" w:space="0" w:color="auto"/>
        <w:bottom w:val="single" w:sz="4" w:space="0" w:color="auto"/>
        <w:right w:val="double" w:sz="6"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1">
    <w:name w:val="xl61"/>
    <w:basedOn w:val="Normal"/>
    <w:rsid w:val="0028753B"/>
    <w:pPr>
      <w:pBdr>
        <w:top w:val="single" w:sz="4" w:space="0" w:color="auto"/>
        <w:left w:val="double" w:sz="6" w:space="0" w:color="auto"/>
        <w:bottom w:val="single" w:sz="4" w:space="0" w:color="auto"/>
        <w:right w:val="double" w:sz="6"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2">
    <w:name w:val="xl62"/>
    <w:basedOn w:val="Normal"/>
    <w:rsid w:val="0028753B"/>
    <w:pPr>
      <w:pBdr>
        <w:top w:val="single" w:sz="4" w:space="0" w:color="auto"/>
        <w:left w:val="double" w:sz="6" w:space="0" w:color="auto"/>
        <w:bottom w:val="single" w:sz="4" w:space="0" w:color="auto"/>
        <w:right w:val="double" w:sz="6" w:space="0" w:color="auto"/>
      </w:pBdr>
      <w:shd w:val="clear" w:color="auto" w:fill="FFFFFF"/>
      <w:spacing w:before="100" w:beforeAutospacing="1" w:after="100" w:afterAutospacing="1"/>
      <w:textAlignment w:val="center"/>
    </w:pPr>
    <w:rPr>
      <w:rFonts w:ascii="Arial" w:hAnsi="Arial" w:cs="Arial"/>
      <w:b/>
      <w:bCs/>
      <w:color w:val="000000"/>
      <w:sz w:val="16"/>
      <w:szCs w:val="16"/>
      <w:lang w:val="en-GB" w:eastAsia="en-GB"/>
    </w:rPr>
  </w:style>
  <w:style w:type="paragraph" w:customStyle="1" w:styleId="xl63">
    <w:name w:val="xl63"/>
    <w:basedOn w:val="Normal"/>
    <w:rsid w:val="0028753B"/>
    <w:pPr>
      <w:pBdr>
        <w:top w:val="single" w:sz="4" w:space="0" w:color="auto"/>
        <w:left w:val="double" w:sz="6" w:space="0" w:color="auto"/>
        <w:bottom w:val="single" w:sz="4" w:space="0" w:color="auto"/>
        <w:right w:val="double" w:sz="6"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4">
    <w:name w:val="xl64"/>
    <w:basedOn w:val="Normal"/>
    <w:rsid w:val="0028753B"/>
    <w:pPr>
      <w:pBdr>
        <w:left w:val="double" w:sz="6"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4"/>
      <w:szCs w:val="14"/>
      <w:lang w:val="en-GB" w:eastAsia="en-GB"/>
    </w:rPr>
  </w:style>
  <w:style w:type="paragraph" w:customStyle="1" w:styleId="xl65">
    <w:name w:val="xl65"/>
    <w:basedOn w:val="Normal"/>
    <w:rsid w:val="0028753B"/>
    <w:pPr>
      <w:pBdr>
        <w:top w:val="single" w:sz="4" w:space="0" w:color="auto"/>
        <w:left w:val="double" w:sz="6"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6">
    <w:name w:val="xl66"/>
    <w:basedOn w:val="Normal"/>
    <w:rsid w:val="0028753B"/>
    <w:pPr>
      <w:pBdr>
        <w:top w:val="single" w:sz="4" w:space="0" w:color="auto"/>
        <w:left w:val="double" w:sz="6"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7">
    <w:name w:val="xl67"/>
    <w:basedOn w:val="Normal"/>
    <w:rsid w:val="0028753B"/>
    <w:pPr>
      <w:pBdr>
        <w:top w:val="single" w:sz="4" w:space="0" w:color="auto"/>
        <w:left w:val="double" w:sz="6"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8">
    <w:name w:val="xl68"/>
    <w:basedOn w:val="Normal"/>
    <w:rsid w:val="0028753B"/>
    <w:pPr>
      <w:pBdr>
        <w:left w:val="double" w:sz="6"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sz w:val="18"/>
      <w:szCs w:val="18"/>
      <w:lang w:val="en-GB" w:eastAsia="en-GB"/>
    </w:rPr>
  </w:style>
  <w:style w:type="paragraph" w:customStyle="1" w:styleId="xl69">
    <w:name w:val="xl69"/>
    <w:basedOn w:val="Normal"/>
    <w:rsid w:val="0028753B"/>
    <w:pPr>
      <w:pBdr>
        <w:top w:val="single" w:sz="4" w:space="0" w:color="auto"/>
        <w:left w:val="double" w:sz="6"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sz w:val="18"/>
      <w:szCs w:val="18"/>
      <w:lang w:val="en-GB" w:eastAsia="en-GB"/>
    </w:rPr>
  </w:style>
  <w:style w:type="paragraph" w:customStyle="1" w:styleId="xl70">
    <w:name w:val="xl70"/>
    <w:basedOn w:val="Normal"/>
    <w:rsid w:val="0028753B"/>
    <w:pPr>
      <w:pBdr>
        <w:top w:val="single" w:sz="4" w:space="0" w:color="auto"/>
        <w:left w:val="double" w:sz="6"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sz w:val="18"/>
      <w:szCs w:val="18"/>
      <w:lang w:val="en-GB" w:eastAsia="en-GB"/>
    </w:rPr>
  </w:style>
  <w:style w:type="paragraph" w:customStyle="1" w:styleId="xl71">
    <w:name w:val="xl71"/>
    <w:basedOn w:val="Normal"/>
    <w:rsid w:val="0028753B"/>
    <w:pPr>
      <w:pBdr>
        <w:top w:val="single" w:sz="4" w:space="0" w:color="auto"/>
        <w:left w:val="double" w:sz="6" w:space="0" w:color="auto"/>
        <w:bottom w:val="single" w:sz="8" w:space="0" w:color="auto"/>
        <w:right w:val="single" w:sz="4" w:space="0" w:color="auto"/>
      </w:pBdr>
      <w:shd w:val="clear" w:color="auto" w:fill="FFFF00"/>
      <w:spacing w:before="100" w:beforeAutospacing="1" w:after="100" w:afterAutospacing="1"/>
      <w:jc w:val="center"/>
      <w:textAlignment w:val="center"/>
    </w:pPr>
    <w:rPr>
      <w:rFonts w:ascii="Arial" w:hAnsi="Arial" w:cs="Arial"/>
      <w:sz w:val="18"/>
      <w:szCs w:val="18"/>
      <w:lang w:val="en-GB" w:eastAsia="en-GB"/>
    </w:rPr>
  </w:style>
  <w:style w:type="paragraph" w:customStyle="1" w:styleId="xl72">
    <w:name w:val="xl72"/>
    <w:basedOn w:val="Normal"/>
    <w:rsid w:val="0028753B"/>
    <w:pPr>
      <w:pBdr>
        <w:top w:val="single" w:sz="4" w:space="0" w:color="auto"/>
        <w:left w:val="double" w:sz="6" w:space="0" w:color="auto"/>
        <w:bottom w:val="single" w:sz="4" w:space="0" w:color="auto"/>
        <w:right w:val="single" w:sz="4" w:space="0" w:color="auto"/>
      </w:pBdr>
      <w:shd w:val="clear" w:color="auto" w:fill="00FF00"/>
      <w:spacing w:before="100" w:beforeAutospacing="1" w:after="100" w:afterAutospacing="1"/>
      <w:jc w:val="center"/>
      <w:textAlignment w:val="center"/>
    </w:pPr>
    <w:rPr>
      <w:rFonts w:ascii="Arial" w:hAnsi="Arial" w:cs="Arial"/>
      <w:sz w:val="18"/>
      <w:szCs w:val="18"/>
      <w:lang w:val="en-GB" w:eastAsia="en-GB"/>
    </w:rPr>
  </w:style>
  <w:style w:type="paragraph" w:customStyle="1" w:styleId="xl73">
    <w:name w:val="xl73"/>
    <w:basedOn w:val="Normal"/>
    <w:rsid w:val="0028753B"/>
    <w:pPr>
      <w:pBdr>
        <w:top w:val="single" w:sz="4" w:space="0" w:color="auto"/>
        <w:left w:val="double" w:sz="6" w:space="0" w:color="auto"/>
        <w:bottom w:val="single" w:sz="4" w:space="0" w:color="auto"/>
        <w:right w:val="single" w:sz="4" w:space="0" w:color="auto"/>
      </w:pBdr>
      <w:shd w:val="clear" w:color="auto" w:fill="00FF00"/>
      <w:spacing w:before="100" w:beforeAutospacing="1" w:after="100" w:afterAutospacing="1"/>
      <w:jc w:val="center"/>
      <w:textAlignment w:val="center"/>
    </w:pPr>
    <w:rPr>
      <w:rFonts w:ascii="Arial" w:hAnsi="Arial" w:cs="Arial"/>
      <w:sz w:val="18"/>
      <w:szCs w:val="18"/>
      <w:lang w:val="en-GB" w:eastAsia="en-GB"/>
    </w:rPr>
  </w:style>
  <w:style w:type="paragraph" w:customStyle="1" w:styleId="xl74">
    <w:name w:val="xl74"/>
    <w:basedOn w:val="Normal"/>
    <w:rsid w:val="0028753B"/>
    <w:pPr>
      <w:pBdr>
        <w:top w:val="single" w:sz="4" w:space="0" w:color="auto"/>
        <w:left w:val="double" w:sz="6" w:space="0" w:color="auto"/>
        <w:bottom w:val="single" w:sz="4" w:space="0" w:color="auto"/>
        <w:right w:val="single" w:sz="4" w:space="0" w:color="auto"/>
      </w:pBdr>
      <w:shd w:val="clear" w:color="auto" w:fill="00FF00"/>
      <w:spacing w:before="100" w:beforeAutospacing="1" w:after="100" w:afterAutospacing="1"/>
      <w:jc w:val="center"/>
      <w:textAlignment w:val="center"/>
    </w:pPr>
    <w:rPr>
      <w:rFonts w:ascii="Arial" w:hAnsi="Arial" w:cs="Arial"/>
      <w:color w:val="FF0000"/>
      <w:sz w:val="18"/>
      <w:szCs w:val="18"/>
      <w:lang w:val="en-GB" w:eastAsia="en-GB"/>
    </w:rPr>
  </w:style>
  <w:style w:type="paragraph" w:customStyle="1" w:styleId="xl75">
    <w:name w:val="xl75"/>
    <w:basedOn w:val="Normal"/>
    <w:rsid w:val="0028753B"/>
    <w:pPr>
      <w:pBdr>
        <w:top w:val="single" w:sz="4" w:space="0" w:color="auto"/>
        <w:left w:val="double" w:sz="6" w:space="0" w:color="auto"/>
        <w:bottom w:val="single" w:sz="4" w:space="0" w:color="auto"/>
        <w:right w:val="single" w:sz="4" w:space="0" w:color="auto"/>
      </w:pBdr>
      <w:shd w:val="clear" w:color="auto" w:fill="FF9900"/>
      <w:spacing w:before="100" w:beforeAutospacing="1" w:after="100" w:afterAutospacing="1"/>
      <w:jc w:val="center"/>
      <w:textAlignment w:val="center"/>
    </w:pPr>
    <w:rPr>
      <w:rFonts w:ascii="Arial" w:hAnsi="Arial" w:cs="Arial"/>
      <w:sz w:val="18"/>
      <w:szCs w:val="18"/>
      <w:lang w:val="en-GB" w:eastAsia="en-GB"/>
    </w:rPr>
  </w:style>
  <w:style w:type="paragraph" w:customStyle="1" w:styleId="xl76">
    <w:name w:val="xl76"/>
    <w:basedOn w:val="Normal"/>
    <w:rsid w:val="0028753B"/>
    <w:pPr>
      <w:pBdr>
        <w:left w:val="double" w:sz="6" w:space="0" w:color="auto"/>
        <w:bottom w:val="single" w:sz="4" w:space="0" w:color="auto"/>
        <w:right w:val="single" w:sz="4" w:space="0" w:color="auto"/>
      </w:pBdr>
      <w:shd w:val="clear" w:color="auto" w:fill="FF9900"/>
      <w:spacing w:before="100" w:beforeAutospacing="1" w:after="100" w:afterAutospacing="1"/>
      <w:jc w:val="center"/>
      <w:textAlignment w:val="center"/>
    </w:pPr>
    <w:rPr>
      <w:rFonts w:ascii="Arial" w:hAnsi="Arial" w:cs="Arial"/>
      <w:sz w:val="18"/>
      <w:szCs w:val="18"/>
      <w:lang w:val="en-GB" w:eastAsia="en-GB"/>
    </w:rPr>
  </w:style>
  <w:style w:type="paragraph" w:customStyle="1" w:styleId="xl77">
    <w:name w:val="xl77"/>
    <w:basedOn w:val="Normal"/>
    <w:rsid w:val="0028753B"/>
    <w:pPr>
      <w:pBdr>
        <w:top w:val="single" w:sz="4" w:space="0" w:color="auto"/>
        <w:left w:val="double" w:sz="6" w:space="0" w:color="auto"/>
        <w:bottom w:val="single" w:sz="4" w:space="0" w:color="auto"/>
        <w:right w:val="single" w:sz="4" w:space="0" w:color="auto"/>
      </w:pBdr>
      <w:shd w:val="clear" w:color="auto" w:fill="FF9900"/>
      <w:spacing w:before="100" w:beforeAutospacing="1" w:after="100" w:afterAutospacing="1"/>
      <w:jc w:val="center"/>
      <w:textAlignment w:val="center"/>
    </w:pPr>
    <w:rPr>
      <w:rFonts w:ascii="Arial" w:hAnsi="Arial" w:cs="Arial"/>
      <w:sz w:val="18"/>
      <w:szCs w:val="18"/>
      <w:lang w:val="en-GB" w:eastAsia="en-GB"/>
    </w:rPr>
  </w:style>
  <w:style w:type="paragraph" w:customStyle="1" w:styleId="xl78">
    <w:name w:val="xl78"/>
    <w:basedOn w:val="Normal"/>
    <w:rsid w:val="0028753B"/>
    <w:pPr>
      <w:pBdr>
        <w:bottom w:val="double" w:sz="6" w:space="0" w:color="auto"/>
        <w:right w:val="double" w:sz="6" w:space="0" w:color="auto"/>
      </w:pBdr>
      <w:shd w:val="clear" w:color="auto" w:fill="FFFFFF"/>
      <w:spacing w:before="100" w:beforeAutospacing="1" w:after="100" w:afterAutospacing="1"/>
      <w:textAlignment w:val="center"/>
    </w:pPr>
    <w:rPr>
      <w:rFonts w:ascii="Arial" w:hAnsi="Arial" w:cs="Arial"/>
      <w:color w:val="000000"/>
      <w:sz w:val="18"/>
      <w:szCs w:val="18"/>
      <w:lang w:val="en-GB" w:eastAsia="en-GB"/>
    </w:rPr>
  </w:style>
  <w:style w:type="paragraph" w:customStyle="1" w:styleId="xl79">
    <w:name w:val="xl79"/>
    <w:basedOn w:val="Normal"/>
    <w:rsid w:val="0028753B"/>
    <w:pPr>
      <w:pBdr>
        <w:top w:val="double" w:sz="6" w:space="0" w:color="auto"/>
        <w:left w:val="double" w:sz="6" w:space="0" w:color="auto"/>
        <w:bottom w:val="double" w:sz="6" w:space="0" w:color="auto"/>
        <w:right w:val="double" w:sz="6" w:space="0" w:color="auto"/>
      </w:pBdr>
      <w:shd w:val="clear" w:color="auto" w:fill="FFFFFF"/>
      <w:spacing w:before="100" w:beforeAutospacing="1" w:after="100" w:afterAutospacing="1"/>
      <w:textAlignment w:val="center"/>
    </w:pPr>
    <w:rPr>
      <w:rFonts w:ascii="Arial" w:hAnsi="Arial" w:cs="Arial"/>
      <w:b/>
      <w:bCs/>
      <w:color w:val="000000"/>
      <w:sz w:val="16"/>
      <w:szCs w:val="16"/>
      <w:lang w:val="en-GB" w:eastAsia="en-GB"/>
    </w:rPr>
  </w:style>
  <w:style w:type="paragraph" w:customStyle="1" w:styleId="xl80">
    <w:name w:val="xl80"/>
    <w:basedOn w:val="Normal"/>
    <w:rsid w:val="0028753B"/>
    <w:pPr>
      <w:pBdr>
        <w:top w:val="double" w:sz="6" w:space="0" w:color="auto"/>
        <w:left w:val="double" w:sz="6" w:space="0" w:color="auto"/>
        <w:bottom w:val="double" w:sz="6" w:space="0" w:color="auto"/>
        <w:right w:val="double" w:sz="6" w:space="0" w:color="auto"/>
      </w:pBdr>
      <w:shd w:val="clear" w:color="auto" w:fill="FFFFFF"/>
      <w:spacing w:before="100" w:beforeAutospacing="1" w:after="100" w:afterAutospacing="1"/>
      <w:textAlignment w:val="center"/>
    </w:pPr>
    <w:rPr>
      <w:rFonts w:ascii="Arial" w:hAnsi="Arial" w:cs="Arial"/>
      <w:b/>
      <w:bCs/>
      <w:color w:val="000000"/>
      <w:sz w:val="16"/>
      <w:szCs w:val="16"/>
      <w:lang w:val="en-GB" w:eastAsia="en-GB"/>
    </w:rPr>
  </w:style>
  <w:style w:type="paragraph" w:customStyle="1" w:styleId="xl81">
    <w:name w:val="xl81"/>
    <w:basedOn w:val="Normal"/>
    <w:rsid w:val="0028753B"/>
    <w:pPr>
      <w:pBdr>
        <w:top w:val="double" w:sz="6" w:space="0" w:color="auto"/>
        <w:left w:val="double" w:sz="6" w:space="0" w:color="auto"/>
        <w:bottom w:val="double" w:sz="6" w:space="0" w:color="auto"/>
        <w:right w:val="double" w:sz="6" w:space="0" w:color="auto"/>
      </w:pBdr>
      <w:shd w:val="clear" w:color="auto" w:fill="FFFFFF"/>
      <w:spacing w:before="100" w:beforeAutospacing="1" w:after="100" w:afterAutospacing="1"/>
      <w:textAlignment w:val="center"/>
    </w:pPr>
    <w:rPr>
      <w:rFonts w:ascii="Arial" w:hAnsi="Arial" w:cs="Arial"/>
      <w:b/>
      <w:bCs/>
      <w:color w:val="000000"/>
      <w:sz w:val="16"/>
      <w:szCs w:val="16"/>
      <w:lang w:val="en-GB" w:eastAsia="en-GB"/>
    </w:rPr>
  </w:style>
  <w:style w:type="paragraph" w:customStyle="1" w:styleId="xl82">
    <w:name w:val="xl82"/>
    <w:basedOn w:val="Normal"/>
    <w:rsid w:val="0028753B"/>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b/>
      <w:bCs/>
      <w:color w:val="000000"/>
      <w:sz w:val="18"/>
      <w:szCs w:val="18"/>
      <w:lang w:val="en-GB" w:eastAsia="en-GB"/>
    </w:rPr>
  </w:style>
  <w:style w:type="paragraph" w:customStyle="1" w:styleId="xl83">
    <w:name w:val="xl83"/>
    <w:basedOn w:val="Normal"/>
    <w:rsid w:val="0028753B"/>
    <w:pPr>
      <w:pBdr>
        <w:top w:val="double" w:sz="6"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b/>
      <w:bCs/>
      <w:color w:val="000000"/>
      <w:sz w:val="18"/>
      <w:szCs w:val="18"/>
      <w:lang w:val="en-GB" w:eastAsia="en-GB"/>
    </w:rPr>
  </w:style>
  <w:style w:type="paragraph" w:customStyle="1" w:styleId="xl84">
    <w:name w:val="xl84"/>
    <w:basedOn w:val="Normal"/>
    <w:rsid w:val="0028753B"/>
    <w:pPr>
      <w:pBdr>
        <w:bottom w:val="double" w:sz="6" w:space="0" w:color="auto"/>
      </w:pBdr>
      <w:shd w:val="clear" w:color="auto" w:fill="FFFFFF"/>
      <w:spacing w:before="100" w:beforeAutospacing="1" w:after="100" w:afterAutospacing="1"/>
      <w:textAlignment w:val="center"/>
    </w:pPr>
    <w:rPr>
      <w:rFonts w:ascii="Arial" w:hAnsi="Arial" w:cs="Arial"/>
      <w:color w:val="000000"/>
      <w:sz w:val="18"/>
      <w:szCs w:val="18"/>
      <w:lang w:val="en-GB" w:eastAsia="en-GB"/>
    </w:rPr>
  </w:style>
  <w:style w:type="paragraph" w:customStyle="1" w:styleId="xl85">
    <w:name w:val="xl85"/>
    <w:basedOn w:val="Normal"/>
    <w:rsid w:val="0028753B"/>
    <w:pPr>
      <w:pBdr>
        <w:top w:val="double" w:sz="6" w:space="0" w:color="auto"/>
        <w:left w:val="double" w:sz="6" w:space="0" w:color="auto"/>
        <w:bottom w:val="double" w:sz="6" w:space="0" w:color="auto"/>
        <w:right w:val="double" w:sz="6" w:space="0" w:color="auto"/>
      </w:pBdr>
      <w:shd w:val="clear" w:color="auto" w:fill="CCFFFF"/>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86">
    <w:name w:val="xl86"/>
    <w:basedOn w:val="Normal"/>
    <w:rsid w:val="0028753B"/>
    <w:pPr>
      <w:pBdr>
        <w:top w:val="double" w:sz="6" w:space="0" w:color="auto"/>
        <w:left w:val="double" w:sz="6" w:space="0" w:color="auto"/>
        <w:bottom w:val="double" w:sz="6" w:space="0" w:color="auto"/>
        <w:right w:val="double" w:sz="6" w:space="0" w:color="auto"/>
      </w:pBdr>
      <w:shd w:val="clear" w:color="auto" w:fill="CCFFCC"/>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87">
    <w:name w:val="xl87"/>
    <w:basedOn w:val="Normal"/>
    <w:rsid w:val="0028753B"/>
    <w:pPr>
      <w:pBdr>
        <w:top w:val="double" w:sz="6" w:space="0" w:color="auto"/>
        <w:left w:val="double" w:sz="6" w:space="0" w:color="auto"/>
        <w:bottom w:val="double" w:sz="6" w:space="0" w:color="auto"/>
        <w:right w:val="double" w:sz="6" w:space="0" w:color="auto"/>
      </w:pBdr>
      <w:shd w:val="clear" w:color="auto" w:fill="FFFF99"/>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88">
    <w:name w:val="xl88"/>
    <w:basedOn w:val="Normal"/>
    <w:rsid w:val="0028753B"/>
    <w:pPr>
      <w:pBdr>
        <w:top w:val="double" w:sz="6" w:space="0" w:color="auto"/>
        <w:left w:val="double" w:sz="6" w:space="0" w:color="auto"/>
        <w:bottom w:val="double" w:sz="6" w:space="0" w:color="auto"/>
        <w:right w:val="double" w:sz="6" w:space="0" w:color="auto"/>
      </w:pBdr>
      <w:shd w:val="clear" w:color="auto" w:fill="FFCC99"/>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89">
    <w:name w:val="xl89"/>
    <w:basedOn w:val="Normal"/>
    <w:rsid w:val="0028753B"/>
    <w:pPr>
      <w:pBdr>
        <w:top w:val="double" w:sz="6" w:space="0" w:color="auto"/>
        <w:left w:val="double" w:sz="6" w:space="0" w:color="auto"/>
        <w:bottom w:val="double" w:sz="6" w:space="0" w:color="auto"/>
        <w:right w:val="double" w:sz="6" w:space="0" w:color="auto"/>
      </w:pBdr>
      <w:shd w:val="clear" w:color="auto" w:fill="CC99FF"/>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90">
    <w:name w:val="xl90"/>
    <w:basedOn w:val="Normal"/>
    <w:rsid w:val="0028753B"/>
    <w:pPr>
      <w:pBdr>
        <w:top w:val="double" w:sz="6" w:space="0" w:color="auto"/>
        <w:left w:val="double" w:sz="6" w:space="0" w:color="auto"/>
        <w:bottom w:val="double" w:sz="6" w:space="0" w:color="auto"/>
        <w:right w:val="double" w:sz="6" w:space="0" w:color="auto"/>
      </w:pBdr>
      <w:shd w:val="clear" w:color="auto" w:fill="FF99CC"/>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91">
    <w:name w:val="xl91"/>
    <w:basedOn w:val="Normal"/>
    <w:rsid w:val="0028753B"/>
    <w:pPr>
      <w:pBdr>
        <w:top w:val="double" w:sz="6" w:space="0" w:color="auto"/>
        <w:left w:val="double" w:sz="6" w:space="0" w:color="auto"/>
        <w:bottom w:val="double" w:sz="6" w:space="0" w:color="auto"/>
        <w:right w:val="double" w:sz="6" w:space="0" w:color="auto"/>
      </w:pBdr>
      <w:shd w:val="clear" w:color="auto" w:fill="FFCC00"/>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92">
    <w:name w:val="xl92"/>
    <w:basedOn w:val="Normal"/>
    <w:rsid w:val="0028753B"/>
    <w:pPr>
      <w:pBdr>
        <w:top w:val="double" w:sz="6" w:space="0" w:color="auto"/>
        <w:left w:val="double" w:sz="6" w:space="0" w:color="auto"/>
        <w:bottom w:val="double" w:sz="6" w:space="0" w:color="auto"/>
        <w:right w:val="double" w:sz="6" w:space="0" w:color="auto"/>
      </w:pBdr>
      <w:shd w:val="clear" w:color="auto" w:fill="FFFFFF"/>
      <w:spacing w:before="100" w:beforeAutospacing="1" w:after="100" w:afterAutospacing="1"/>
      <w:jc w:val="center"/>
      <w:textAlignment w:val="center"/>
    </w:pPr>
    <w:rPr>
      <w:rFonts w:ascii="Arial" w:hAnsi="Arial" w:cs="Arial"/>
      <w:b/>
      <w:bCs/>
      <w:color w:val="000000"/>
      <w:sz w:val="18"/>
      <w:szCs w:val="18"/>
      <w:lang w:val="en-GB" w:eastAsia="en-GB"/>
    </w:rPr>
  </w:style>
  <w:style w:type="paragraph" w:customStyle="1" w:styleId="xl93">
    <w:name w:val="xl93"/>
    <w:basedOn w:val="Normal"/>
    <w:rsid w:val="0028753B"/>
    <w:pPr>
      <w:pBdr>
        <w:top w:val="double" w:sz="6" w:space="0" w:color="auto"/>
        <w:left w:val="double" w:sz="6" w:space="0" w:color="auto"/>
        <w:bottom w:val="double" w:sz="6" w:space="0" w:color="auto"/>
      </w:pBdr>
      <w:shd w:val="clear" w:color="auto" w:fill="CCFFCC"/>
      <w:spacing w:before="100" w:beforeAutospacing="1" w:after="100" w:afterAutospacing="1"/>
      <w:jc w:val="center"/>
    </w:pPr>
    <w:rPr>
      <w:rFonts w:ascii="Arial" w:hAnsi="Arial" w:cs="Arial"/>
      <w:b/>
      <w:bCs/>
      <w:color w:val="000000"/>
      <w:sz w:val="32"/>
      <w:szCs w:val="32"/>
      <w:lang w:val="en-GB" w:eastAsia="en-GB"/>
    </w:rPr>
  </w:style>
  <w:style w:type="paragraph" w:customStyle="1" w:styleId="xl94">
    <w:name w:val="xl94"/>
    <w:basedOn w:val="Normal"/>
    <w:rsid w:val="0028753B"/>
    <w:pPr>
      <w:pBdr>
        <w:top w:val="double" w:sz="6" w:space="0" w:color="auto"/>
        <w:bottom w:val="double" w:sz="6" w:space="0" w:color="auto"/>
      </w:pBdr>
      <w:shd w:val="clear" w:color="auto" w:fill="CCFFCC"/>
      <w:spacing w:before="100" w:beforeAutospacing="1" w:after="100" w:afterAutospacing="1"/>
      <w:jc w:val="center"/>
    </w:pPr>
    <w:rPr>
      <w:rFonts w:ascii="Arial" w:hAnsi="Arial" w:cs="Arial"/>
      <w:b/>
      <w:bCs/>
      <w:color w:val="000000"/>
      <w:sz w:val="32"/>
      <w:szCs w:val="32"/>
      <w:lang w:val="en-GB" w:eastAsia="en-GB"/>
    </w:rPr>
  </w:style>
  <w:style w:type="paragraph" w:customStyle="1" w:styleId="xl95">
    <w:name w:val="xl95"/>
    <w:basedOn w:val="Normal"/>
    <w:rsid w:val="0028753B"/>
    <w:pPr>
      <w:pBdr>
        <w:top w:val="double" w:sz="6" w:space="0" w:color="auto"/>
        <w:bottom w:val="double" w:sz="6" w:space="0" w:color="auto"/>
        <w:right w:val="double" w:sz="6" w:space="0" w:color="auto"/>
      </w:pBdr>
      <w:shd w:val="clear" w:color="auto" w:fill="CCFFCC"/>
      <w:spacing w:before="100" w:beforeAutospacing="1" w:after="100" w:afterAutospacing="1"/>
      <w:jc w:val="center"/>
    </w:pPr>
    <w:rPr>
      <w:rFonts w:ascii="Arial" w:hAnsi="Arial" w:cs="Arial"/>
      <w:b/>
      <w:bCs/>
      <w:color w:val="000000"/>
      <w:sz w:val="32"/>
      <w:szCs w:val="32"/>
      <w:lang w:val="en-GB" w:eastAsia="en-GB"/>
    </w:rPr>
  </w:style>
  <w:style w:type="paragraph" w:customStyle="1" w:styleId="Noraml">
    <w:name w:val="Noraml"/>
    <w:basedOn w:val="Normal"/>
    <w:rsid w:val="0028753B"/>
    <w:pPr>
      <w:spacing w:before="120" w:after="120"/>
      <w:jc w:val="both"/>
    </w:pPr>
    <w:rPr>
      <w:rFonts w:ascii="Times New Roman Bold" w:hAnsi="Times New Roman Bold"/>
      <w:b/>
      <w:sz w:val="28"/>
      <w:szCs w:val="28"/>
      <w:lang w:val="cs-CZ" w:eastAsia="de-DE"/>
      <w14:shadow w14:blurRad="50800" w14:dist="38100" w14:dir="2700000" w14:sx="100000" w14:sy="100000" w14:kx="0" w14:ky="0" w14:algn="tl">
        <w14:srgbClr w14:val="000000">
          <w14:alpha w14:val="60000"/>
        </w14:srgbClr>
      </w14:shadow>
    </w:rPr>
  </w:style>
  <w:style w:type="paragraph" w:styleId="Index1">
    <w:name w:val="index 1"/>
    <w:basedOn w:val="Normal"/>
    <w:next w:val="Normal"/>
    <w:autoRedefine/>
    <w:rsid w:val="0028753B"/>
    <w:pPr>
      <w:spacing w:before="120" w:after="120"/>
      <w:ind w:left="240" w:hanging="240"/>
      <w:jc w:val="both"/>
    </w:pPr>
    <w:rPr>
      <w:lang w:val="en-GB" w:eastAsia="de-DE"/>
    </w:rPr>
  </w:style>
  <w:style w:type="paragraph" w:styleId="Index2">
    <w:name w:val="index 2"/>
    <w:basedOn w:val="Normal"/>
    <w:next w:val="Normal"/>
    <w:autoRedefine/>
    <w:rsid w:val="0028753B"/>
    <w:pPr>
      <w:spacing w:before="120" w:after="120"/>
      <w:ind w:left="480" w:hanging="240"/>
      <w:jc w:val="both"/>
    </w:pPr>
    <w:rPr>
      <w:lang w:val="en-GB" w:eastAsia="de-DE"/>
    </w:rPr>
  </w:style>
  <w:style w:type="paragraph" w:styleId="Index3">
    <w:name w:val="index 3"/>
    <w:basedOn w:val="Normal"/>
    <w:next w:val="Normal"/>
    <w:autoRedefine/>
    <w:rsid w:val="0028753B"/>
    <w:pPr>
      <w:spacing w:before="120" w:after="120"/>
      <w:ind w:left="720" w:hanging="240"/>
      <w:jc w:val="both"/>
    </w:pPr>
    <w:rPr>
      <w:lang w:val="en-GB" w:eastAsia="de-DE"/>
    </w:rPr>
  </w:style>
  <w:style w:type="paragraph" w:styleId="Index4">
    <w:name w:val="index 4"/>
    <w:basedOn w:val="Normal"/>
    <w:next w:val="Normal"/>
    <w:autoRedefine/>
    <w:rsid w:val="0028753B"/>
    <w:pPr>
      <w:spacing w:before="120" w:after="120"/>
      <w:ind w:left="960" w:hanging="240"/>
      <w:jc w:val="both"/>
    </w:pPr>
    <w:rPr>
      <w:lang w:val="en-GB" w:eastAsia="de-DE"/>
    </w:rPr>
  </w:style>
  <w:style w:type="paragraph" w:styleId="Index5">
    <w:name w:val="index 5"/>
    <w:basedOn w:val="Normal"/>
    <w:next w:val="Normal"/>
    <w:autoRedefine/>
    <w:rsid w:val="0028753B"/>
    <w:pPr>
      <w:spacing w:before="120" w:after="120"/>
      <w:ind w:left="1200" w:hanging="240"/>
      <w:jc w:val="both"/>
    </w:pPr>
    <w:rPr>
      <w:lang w:val="en-GB" w:eastAsia="de-DE"/>
    </w:rPr>
  </w:style>
  <w:style w:type="paragraph" w:styleId="Index6">
    <w:name w:val="index 6"/>
    <w:basedOn w:val="Normal"/>
    <w:next w:val="Normal"/>
    <w:autoRedefine/>
    <w:rsid w:val="0028753B"/>
    <w:pPr>
      <w:spacing w:before="120" w:after="120"/>
      <w:ind w:left="1440" w:hanging="240"/>
      <w:jc w:val="both"/>
    </w:pPr>
    <w:rPr>
      <w:lang w:val="en-GB" w:eastAsia="de-DE"/>
    </w:rPr>
  </w:style>
  <w:style w:type="paragraph" w:styleId="Index7">
    <w:name w:val="index 7"/>
    <w:basedOn w:val="Normal"/>
    <w:next w:val="Normal"/>
    <w:autoRedefine/>
    <w:rsid w:val="0028753B"/>
    <w:pPr>
      <w:spacing w:before="120" w:after="120"/>
      <w:ind w:left="1680" w:hanging="240"/>
      <w:jc w:val="both"/>
    </w:pPr>
    <w:rPr>
      <w:lang w:val="en-GB" w:eastAsia="de-DE"/>
    </w:rPr>
  </w:style>
  <w:style w:type="paragraph" w:styleId="Index8">
    <w:name w:val="index 8"/>
    <w:basedOn w:val="Normal"/>
    <w:next w:val="Normal"/>
    <w:autoRedefine/>
    <w:rsid w:val="0028753B"/>
    <w:pPr>
      <w:spacing w:before="120" w:after="120"/>
      <w:ind w:left="1920" w:hanging="240"/>
      <w:jc w:val="both"/>
    </w:pPr>
    <w:rPr>
      <w:lang w:val="en-GB" w:eastAsia="de-DE"/>
    </w:rPr>
  </w:style>
  <w:style w:type="paragraph" w:styleId="Index9">
    <w:name w:val="index 9"/>
    <w:basedOn w:val="Normal"/>
    <w:next w:val="Normal"/>
    <w:autoRedefine/>
    <w:rsid w:val="0028753B"/>
    <w:pPr>
      <w:spacing w:before="120" w:after="120"/>
      <w:ind w:left="2160" w:hanging="240"/>
      <w:jc w:val="both"/>
    </w:pPr>
    <w:rPr>
      <w:lang w:val="en-GB" w:eastAsia="de-DE"/>
    </w:rPr>
  </w:style>
  <w:style w:type="paragraph" w:styleId="IndexHeading">
    <w:name w:val="index heading"/>
    <w:basedOn w:val="Normal"/>
    <w:next w:val="Index1"/>
    <w:rsid w:val="0028753B"/>
    <w:pPr>
      <w:spacing w:before="120" w:after="120"/>
      <w:jc w:val="both"/>
    </w:pPr>
    <w:rPr>
      <w:rFonts w:ascii="Arial" w:hAnsi="Arial" w:cs="Arial"/>
      <w:b/>
      <w:bCs/>
      <w:lang w:val="en-GB" w:eastAsia="de-DE"/>
    </w:rPr>
  </w:style>
  <w:style w:type="paragraph" w:styleId="TableofAuthorities">
    <w:name w:val="table of authorities"/>
    <w:basedOn w:val="Normal"/>
    <w:next w:val="Normal"/>
    <w:rsid w:val="0028753B"/>
    <w:pPr>
      <w:spacing w:before="120" w:after="120"/>
      <w:ind w:left="240" w:hanging="240"/>
      <w:jc w:val="both"/>
    </w:pPr>
    <w:rPr>
      <w:lang w:val="en-GB" w:eastAsia="de-DE"/>
    </w:rPr>
  </w:style>
  <w:style w:type="paragraph" w:styleId="TableofFigures">
    <w:name w:val="table of figures"/>
    <w:basedOn w:val="Normal"/>
    <w:next w:val="Normal"/>
    <w:rsid w:val="0028753B"/>
    <w:pPr>
      <w:spacing w:before="120" w:after="120"/>
      <w:jc w:val="both"/>
    </w:pPr>
    <w:rPr>
      <w:lang w:val="en-GB" w:eastAsia="de-DE"/>
    </w:rPr>
  </w:style>
  <w:style w:type="character" w:customStyle="1" w:styleId="Header1CharChar">
    <w:name w:val="Header1 Char Char"/>
    <w:locked/>
    <w:rsid w:val="0028753B"/>
    <w:rPr>
      <w:sz w:val="24"/>
      <w:szCs w:val="24"/>
      <w:lang w:val="en-GB" w:eastAsia="en-US" w:bidi="ar-SA"/>
    </w:rPr>
  </w:style>
  <w:style w:type="paragraph" w:customStyle="1" w:styleId="Prrafodelista">
    <w:name w:val="Párrafo de lista"/>
    <w:basedOn w:val="Normal"/>
    <w:qFormat/>
    <w:rsid w:val="0028753B"/>
    <w:pPr>
      <w:spacing w:after="200" w:line="276" w:lineRule="auto"/>
      <w:ind w:left="720"/>
      <w:contextualSpacing/>
    </w:pPr>
    <w:rPr>
      <w:rFonts w:ascii="Calibri" w:eastAsia="Calibri" w:hAnsi="Calibri"/>
      <w:sz w:val="22"/>
      <w:szCs w:val="22"/>
      <w:lang w:val="es-PE"/>
    </w:rPr>
  </w:style>
  <w:style w:type="paragraph" w:customStyle="1" w:styleId="participant">
    <w:name w:val="participant"/>
    <w:basedOn w:val="Normal"/>
    <w:rsid w:val="0028753B"/>
    <w:pPr>
      <w:tabs>
        <w:tab w:val="left" w:pos="4820"/>
        <w:tab w:val="left" w:pos="5103"/>
      </w:tabs>
      <w:spacing w:after="360"/>
    </w:pPr>
    <w:rPr>
      <w:snapToGrid w:val="0"/>
      <w:color w:val="000000"/>
      <w:u w:color="000000"/>
      <w:lang w:val="en-GB"/>
    </w:rPr>
  </w:style>
  <w:style w:type="paragraph" w:customStyle="1" w:styleId="SCNormal">
    <w:name w:val="SC Normal"/>
    <w:rsid w:val="0028753B"/>
    <w:pPr>
      <w:spacing w:after="0" w:line="240" w:lineRule="auto"/>
    </w:pPr>
    <w:rPr>
      <w:rFonts w:ascii="Times New Roman" w:eastAsia="Times New Roman" w:hAnsi="Times New Roman" w:cs="Times New Roman"/>
      <w:sz w:val="24"/>
      <w:szCs w:val="20"/>
      <w:lang w:val="en-GB"/>
    </w:rPr>
  </w:style>
  <w:style w:type="paragraph" w:customStyle="1" w:styleId="SCTitle2">
    <w:name w:val="SC Title 2"/>
    <w:basedOn w:val="Normal"/>
    <w:next w:val="Normal"/>
    <w:rsid w:val="0028753B"/>
    <w:pPr>
      <w:keepNext/>
      <w:spacing w:before="240" w:after="240"/>
      <w:jc w:val="center"/>
    </w:pPr>
    <w:rPr>
      <w:b/>
      <w:szCs w:val="20"/>
      <w:lang w:val="en-GB"/>
    </w:rPr>
  </w:style>
  <w:style w:type="paragraph" w:customStyle="1" w:styleId="Number4Indent">
    <w:name w:val="Number 4 Indent"/>
    <w:basedOn w:val="Normal"/>
    <w:next w:val="Normal"/>
    <w:rsid w:val="0028753B"/>
    <w:pPr>
      <w:spacing w:line="360" w:lineRule="atLeast"/>
      <w:ind w:left="720" w:hanging="720"/>
    </w:pPr>
    <w:rPr>
      <w:snapToGrid w:val="0"/>
      <w:color w:val="000000"/>
      <w:u w:color="000000"/>
      <w:lang w:val="en-GB"/>
    </w:rPr>
  </w:style>
  <w:style w:type="numbering" w:customStyle="1" w:styleId="NoList3">
    <w:name w:val="No List3"/>
    <w:next w:val="NoList"/>
    <w:semiHidden/>
    <w:rsid w:val="0028753B"/>
  </w:style>
  <w:style w:type="paragraph" w:customStyle="1" w:styleId="Participants">
    <w:name w:val="Participants"/>
    <w:basedOn w:val="Normal"/>
    <w:next w:val="Copies"/>
    <w:rsid w:val="0028753B"/>
    <w:pPr>
      <w:tabs>
        <w:tab w:val="left" w:pos="2552"/>
        <w:tab w:val="left" w:pos="2835"/>
        <w:tab w:val="left" w:pos="5670"/>
        <w:tab w:val="left" w:pos="6379"/>
        <w:tab w:val="left" w:pos="6804"/>
      </w:tabs>
      <w:spacing w:before="480"/>
      <w:ind w:left="1985" w:hanging="1985"/>
    </w:pPr>
    <w:rPr>
      <w:szCs w:val="20"/>
      <w:lang w:val="en-GB"/>
    </w:rPr>
  </w:style>
  <w:style w:type="paragraph" w:customStyle="1" w:styleId="Copies">
    <w:name w:val="Copies"/>
    <w:basedOn w:val="Normal"/>
    <w:next w:val="Normal"/>
    <w:rsid w:val="0028753B"/>
    <w:pPr>
      <w:tabs>
        <w:tab w:val="left" w:pos="2552"/>
        <w:tab w:val="left" w:pos="2835"/>
        <w:tab w:val="left" w:pos="5670"/>
        <w:tab w:val="left" w:pos="6379"/>
        <w:tab w:val="left" w:pos="6804"/>
      </w:tabs>
      <w:spacing w:before="480"/>
      <w:ind w:left="1985" w:hanging="1985"/>
    </w:pPr>
    <w:rPr>
      <w:szCs w:val="20"/>
      <w:lang w:val="en-GB"/>
    </w:rPr>
  </w:style>
  <w:style w:type="paragraph" w:customStyle="1" w:styleId="DisclaimerNotice">
    <w:name w:val="Disclaimer Notice"/>
    <w:basedOn w:val="Normal"/>
    <w:next w:val="AddressTR"/>
    <w:rsid w:val="0028753B"/>
    <w:pPr>
      <w:spacing w:after="240"/>
      <w:ind w:left="5103"/>
    </w:pPr>
    <w:rPr>
      <w:i/>
      <w:sz w:val="20"/>
      <w:szCs w:val="20"/>
      <w:lang w:val="en-GB"/>
    </w:rPr>
  </w:style>
  <w:style w:type="paragraph" w:customStyle="1" w:styleId="Disclaimer">
    <w:name w:val="Disclaimer"/>
    <w:basedOn w:val="Normal"/>
    <w:rsid w:val="0028753B"/>
    <w:pPr>
      <w:keepLines/>
      <w:pBdr>
        <w:top w:val="single" w:sz="4" w:space="1" w:color="auto"/>
      </w:pBdr>
      <w:spacing w:before="480"/>
      <w:jc w:val="both"/>
    </w:pPr>
    <w:rPr>
      <w:i/>
      <w:szCs w:val="20"/>
      <w:lang w:val="en-GB"/>
    </w:rPr>
  </w:style>
  <w:style w:type="paragraph" w:customStyle="1" w:styleId="DisclaimerSJ">
    <w:name w:val="Disclaimer_SJ"/>
    <w:basedOn w:val="Normal"/>
    <w:next w:val="Normal"/>
    <w:rsid w:val="0028753B"/>
    <w:pPr>
      <w:jc w:val="both"/>
    </w:pPr>
    <w:rPr>
      <w:rFonts w:ascii="Arial" w:hAnsi="Arial"/>
      <w:b/>
      <w:sz w:val="16"/>
      <w:szCs w:val="20"/>
      <w:lang w:val="en-GB"/>
    </w:rPr>
  </w:style>
  <w:style w:type="paragraph" w:customStyle="1" w:styleId="Lignefinal">
    <w:name w:val="Ligne final"/>
    <w:basedOn w:val="Normal"/>
    <w:next w:val="Normal"/>
    <w:rsid w:val="0028753B"/>
    <w:pPr>
      <w:pBdr>
        <w:bottom w:val="single" w:sz="4" w:space="0" w:color="000000"/>
      </w:pBdr>
      <w:spacing w:before="720" w:after="360" w:line="360" w:lineRule="auto"/>
      <w:ind w:left="3400" w:right="3400"/>
      <w:jc w:val="center"/>
    </w:pPr>
    <w:rPr>
      <w:b/>
      <w:szCs w:val="20"/>
      <w:lang w:val="en-GB"/>
    </w:rPr>
  </w:style>
  <w:style w:type="paragraph" w:customStyle="1" w:styleId="LignefinalLandscape">
    <w:name w:val="Ligne final (Landscape)"/>
    <w:basedOn w:val="Normal"/>
    <w:next w:val="Normal"/>
    <w:rsid w:val="0028753B"/>
    <w:pPr>
      <w:pBdr>
        <w:bottom w:val="single" w:sz="4" w:space="0" w:color="000000"/>
      </w:pBdr>
      <w:spacing w:before="720" w:after="360" w:line="360" w:lineRule="auto"/>
      <w:ind w:left="5868" w:right="5868"/>
      <w:jc w:val="center"/>
    </w:pPr>
    <w:rPr>
      <w:b/>
      <w:szCs w:val="20"/>
      <w:lang w:val="en-GB"/>
    </w:rPr>
  </w:style>
  <w:style w:type="paragraph" w:customStyle="1" w:styleId="EntText">
    <w:name w:val="EntText"/>
    <w:basedOn w:val="Normal"/>
    <w:rsid w:val="0028753B"/>
    <w:pPr>
      <w:spacing w:before="120" w:after="120" w:line="360" w:lineRule="auto"/>
    </w:pPr>
    <w:rPr>
      <w:szCs w:val="20"/>
      <w:lang w:val="en-GB"/>
    </w:rPr>
  </w:style>
  <w:style w:type="paragraph" w:customStyle="1" w:styleId="EntEU">
    <w:name w:val="EntEU"/>
    <w:basedOn w:val="Normal"/>
    <w:rsid w:val="0028753B"/>
    <w:pPr>
      <w:spacing w:before="240" w:after="240"/>
      <w:jc w:val="center"/>
    </w:pPr>
    <w:rPr>
      <w:b/>
      <w:sz w:val="36"/>
      <w:szCs w:val="20"/>
      <w:lang w:val="en-GB"/>
    </w:rPr>
  </w:style>
  <w:style w:type="paragraph" w:customStyle="1" w:styleId="EntASSOC">
    <w:name w:val="EntASSOC"/>
    <w:basedOn w:val="Normal"/>
    <w:rsid w:val="0028753B"/>
    <w:pPr>
      <w:jc w:val="center"/>
    </w:pPr>
    <w:rPr>
      <w:b/>
      <w:szCs w:val="20"/>
      <w:lang w:val="en-GB"/>
    </w:rPr>
  </w:style>
  <w:style w:type="paragraph" w:customStyle="1" w:styleId="EntACP">
    <w:name w:val="EntACP"/>
    <w:basedOn w:val="Normal"/>
    <w:rsid w:val="0028753B"/>
    <w:pPr>
      <w:spacing w:after="120"/>
      <w:jc w:val="center"/>
    </w:pPr>
    <w:rPr>
      <w:b/>
      <w:spacing w:val="40"/>
      <w:sz w:val="28"/>
      <w:szCs w:val="20"/>
      <w:lang w:val="en-GB"/>
    </w:rPr>
  </w:style>
  <w:style w:type="paragraph" w:customStyle="1" w:styleId="EntInstitACP">
    <w:name w:val="EntInstitACP"/>
    <w:basedOn w:val="Normal"/>
    <w:rsid w:val="0028753B"/>
    <w:pPr>
      <w:jc w:val="center"/>
    </w:pPr>
    <w:rPr>
      <w:b/>
      <w:szCs w:val="20"/>
      <w:lang w:val="en-GB"/>
    </w:rPr>
  </w:style>
  <w:style w:type="paragraph" w:customStyle="1" w:styleId="Genredudocument">
    <w:name w:val="Genre du document"/>
    <w:basedOn w:val="EntRefer"/>
    <w:next w:val="EntRefer"/>
    <w:rsid w:val="0028753B"/>
    <w:pPr>
      <w:spacing w:before="240"/>
    </w:pPr>
    <w:rPr>
      <w:lang w:eastAsia="en-US"/>
    </w:rPr>
  </w:style>
  <w:style w:type="paragraph" w:customStyle="1" w:styleId="Accordtitre">
    <w:name w:val="Accord titre"/>
    <w:basedOn w:val="Normal"/>
    <w:rsid w:val="0028753B"/>
    <w:pPr>
      <w:spacing w:line="360" w:lineRule="auto"/>
      <w:jc w:val="center"/>
    </w:pPr>
    <w:rPr>
      <w:szCs w:val="20"/>
      <w:lang w:val="en-GB"/>
    </w:rPr>
  </w:style>
  <w:style w:type="paragraph" w:customStyle="1" w:styleId="FooterAccord">
    <w:name w:val="Footer Accord"/>
    <w:basedOn w:val="Normal"/>
    <w:rsid w:val="0028753B"/>
    <w:pPr>
      <w:tabs>
        <w:tab w:val="center" w:pos="4819"/>
        <w:tab w:val="center" w:pos="7370"/>
        <w:tab w:val="right" w:pos="9638"/>
      </w:tabs>
      <w:spacing w:before="360"/>
      <w:jc w:val="center"/>
    </w:pPr>
    <w:rPr>
      <w:szCs w:val="20"/>
      <w:lang w:val="en-GB"/>
    </w:rPr>
  </w:style>
  <w:style w:type="paragraph" w:customStyle="1" w:styleId="FooterLandscapeAccord">
    <w:name w:val="FooterLandscape Accord"/>
    <w:basedOn w:val="Normal"/>
    <w:rsid w:val="0028753B"/>
    <w:pPr>
      <w:tabs>
        <w:tab w:val="center" w:pos="7285"/>
        <w:tab w:val="center" w:pos="10930"/>
        <w:tab w:val="right" w:pos="14570"/>
      </w:tabs>
      <w:spacing w:before="360"/>
      <w:jc w:val="center"/>
    </w:pPr>
    <w:rPr>
      <w:szCs w:val="20"/>
      <w:lang w:val="en-GB"/>
    </w:rPr>
  </w:style>
  <w:style w:type="numbering" w:customStyle="1" w:styleId="1111111">
    <w:name w:val="1 / 1.1 / 1.1.11"/>
    <w:basedOn w:val="NoList"/>
    <w:next w:val="111111"/>
    <w:rsid w:val="0028753B"/>
    <w:pPr>
      <w:numPr>
        <w:numId w:val="77"/>
      </w:numPr>
    </w:pPr>
  </w:style>
  <w:style w:type="numbering" w:customStyle="1" w:styleId="1ai1">
    <w:name w:val="1 / a / i1"/>
    <w:basedOn w:val="NoList"/>
    <w:next w:val="1ai"/>
    <w:rsid w:val="0028753B"/>
    <w:pPr>
      <w:numPr>
        <w:numId w:val="78"/>
      </w:numPr>
    </w:pPr>
  </w:style>
  <w:style w:type="numbering" w:customStyle="1" w:styleId="ArticleSection1">
    <w:name w:val="Article / Section1"/>
    <w:basedOn w:val="NoList"/>
    <w:next w:val="ArticleSection"/>
    <w:rsid w:val="0028753B"/>
    <w:pPr>
      <w:numPr>
        <w:numId w:val="79"/>
      </w:numPr>
    </w:pPr>
  </w:style>
  <w:style w:type="table" w:customStyle="1" w:styleId="Table3Deffects11">
    <w:name w:val="Table 3D effects 11"/>
    <w:basedOn w:val="TableNormal"/>
    <w:next w:val="Table3Deffects1"/>
    <w:rsid w:val="0028753B"/>
    <w:pPr>
      <w:spacing w:before="120" w:after="120" w:line="360" w:lineRule="auto"/>
    </w:pPr>
    <w:rPr>
      <w:rFonts w:ascii="Times New Roman" w:eastAsia="Times New Roman" w:hAnsi="Times New Roman" w:cs="Times New Roman"/>
      <w:sz w:val="20"/>
      <w:szCs w:val="20"/>
      <w:lang w:eastAsia="bs-Latn-B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28753B"/>
    <w:pPr>
      <w:spacing w:before="120" w:after="120" w:line="360" w:lineRule="auto"/>
    </w:pPr>
    <w:rPr>
      <w:rFonts w:ascii="Times New Roman" w:eastAsia="Times New Roman" w:hAnsi="Times New Roman" w:cs="Times New Roman"/>
      <w:sz w:val="20"/>
      <w:szCs w:val="20"/>
      <w:lang w:eastAsia="bs-Latn-B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28753B"/>
    <w:pPr>
      <w:spacing w:before="120" w:after="120" w:line="360" w:lineRule="auto"/>
    </w:pPr>
    <w:rPr>
      <w:rFonts w:ascii="Times New Roman" w:eastAsia="Times New Roman" w:hAnsi="Times New Roman" w:cs="Times New Roman"/>
      <w:sz w:val="20"/>
      <w:szCs w:val="20"/>
      <w:lang w:eastAsia="bs-Latn-B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28753B"/>
    <w:pPr>
      <w:spacing w:before="120" w:after="120" w:line="360" w:lineRule="auto"/>
    </w:pPr>
    <w:rPr>
      <w:rFonts w:ascii="Times New Roman" w:eastAsia="Times New Roman" w:hAnsi="Times New Roman" w:cs="Times New Roman"/>
      <w:sz w:val="20"/>
      <w:szCs w:val="20"/>
      <w:lang w:eastAsia="bs-Latn-B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28753B"/>
    <w:pPr>
      <w:spacing w:before="120" w:after="120" w:line="360" w:lineRule="auto"/>
    </w:pPr>
    <w:rPr>
      <w:rFonts w:ascii="Times New Roman" w:eastAsia="Times New Roman" w:hAnsi="Times New Roman" w:cs="Times New Roman"/>
      <w:sz w:val="20"/>
      <w:szCs w:val="20"/>
      <w:lang w:eastAsia="bs-Latn-B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28753B"/>
    <w:pPr>
      <w:spacing w:before="120" w:after="120" w:line="360" w:lineRule="auto"/>
    </w:pPr>
    <w:rPr>
      <w:rFonts w:ascii="Times New Roman" w:eastAsia="Times New Roman" w:hAnsi="Times New Roman" w:cs="Times New Roman"/>
      <w:color w:val="000080"/>
      <w:sz w:val="20"/>
      <w:szCs w:val="20"/>
      <w:lang w:eastAsia="bs-Latn-B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28753B"/>
    <w:pPr>
      <w:spacing w:before="120" w:after="120" w:line="360" w:lineRule="auto"/>
    </w:pPr>
    <w:rPr>
      <w:rFonts w:ascii="Times New Roman" w:eastAsia="Times New Roman" w:hAnsi="Times New Roman" w:cs="Times New Roman"/>
      <w:sz w:val="20"/>
      <w:szCs w:val="20"/>
      <w:lang w:eastAsia="bs-Latn-B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28753B"/>
    <w:pPr>
      <w:spacing w:before="120" w:after="120" w:line="360" w:lineRule="auto"/>
    </w:pPr>
    <w:rPr>
      <w:rFonts w:ascii="Times New Roman" w:eastAsia="Times New Roman" w:hAnsi="Times New Roman" w:cs="Times New Roman"/>
      <w:color w:val="FFFFFF"/>
      <w:sz w:val="20"/>
      <w:szCs w:val="20"/>
      <w:lang w:eastAsia="bs-Latn-B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28753B"/>
    <w:pPr>
      <w:spacing w:before="120" w:after="120" w:line="360" w:lineRule="auto"/>
    </w:pPr>
    <w:rPr>
      <w:rFonts w:ascii="Times New Roman" w:eastAsia="Times New Roman" w:hAnsi="Times New Roman" w:cs="Times New Roman"/>
      <w:sz w:val="20"/>
      <w:szCs w:val="20"/>
      <w:lang w:eastAsia="bs-Latn-B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28753B"/>
    <w:pPr>
      <w:spacing w:before="120" w:after="120" w:line="360" w:lineRule="auto"/>
    </w:pPr>
    <w:rPr>
      <w:rFonts w:ascii="Times New Roman" w:eastAsia="Times New Roman" w:hAnsi="Times New Roman" w:cs="Times New Roman"/>
      <w:sz w:val="20"/>
      <w:szCs w:val="20"/>
      <w:lang w:eastAsia="bs-Latn-B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28753B"/>
    <w:pPr>
      <w:spacing w:before="120" w:after="120" w:line="360" w:lineRule="auto"/>
    </w:pPr>
    <w:rPr>
      <w:rFonts w:ascii="Times New Roman" w:eastAsia="Times New Roman" w:hAnsi="Times New Roman" w:cs="Times New Roman"/>
      <w:b/>
      <w:bCs/>
      <w:sz w:val="20"/>
      <w:szCs w:val="20"/>
      <w:lang w:eastAsia="bs-Latn-B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28753B"/>
    <w:pPr>
      <w:spacing w:before="120" w:after="120" w:line="360" w:lineRule="auto"/>
    </w:pPr>
    <w:rPr>
      <w:rFonts w:ascii="Times New Roman" w:eastAsia="Times New Roman" w:hAnsi="Times New Roman" w:cs="Times New Roman"/>
      <w:b/>
      <w:bCs/>
      <w:sz w:val="20"/>
      <w:szCs w:val="20"/>
      <w:lang w:eastAsia="bs-Latn-B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28753B"/>
    <w:pPr>
      <w:spacing w:before="120" w:after="120" w:line="360" w:lineRule="auto"/>
    </w:pPr>
    <w:rPr>
      <w:rFonts w:ascii="Times New Roman" w:eastAsia="Times New Roman" w:hAnsi="Times New Roman" w:cs="Times New Roman"/>
      <w:b/>
      <w:bCs/>
      <w:sz w:val="20"/>
      <w:szCs w:val="20"/>
      <w:lang w:eastAsia="bs-Latn-B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28753B"/>
    <w:pPr>
      <w:spacing w:before="120" w:after="120" w:line="360" w:lineRule="auto"/>
    </w:pPr>
    <w:rPr>
      <w:rFonts w:ascii="Times New Roman" w:eastAsia="Times New Roman" w:hAnsi="Times New Roman" w:cs="Times New Roman"/>
      <w:sz w:val="20"/>
      <w:szCs w:val="20"/>
      <w:lang w:eastAsia="bs-Latn-B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28753B"/>
    <w:pPr>
      <w:spacing w:before="120" w:after="120" w:line="360" w:lineRule="auto"/>
    </w:pPr>
    <w:rPr>
      <w:rFonts w:ascii="Times New Roman" w:eastAsia="Times New Roman" w:hAnsi="Times New Roman" w:cs="Times New Roman"/>
      <w:sz w:val="20"/>
      <w:szCs w:val="20"/>
      <w:lang w:eastAsia="bs-Latn-B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28753B"/>
    <w:pPr>
      <w:spacing w:before="120" w:after="120" w:line="360" w:lineRule="auto"/>
    </w:pPr>
    <w:rPr>
      <w:rFonts w:ascii="Times New Roman" w:eastAsia="Times New Roman" w:hAnsi="Times New Roman" w:cs="Times New Roman"/>
      <w:sz w:val="20"/>
      <w:szCs w:val="20"/>
      <w:lang w:eastAsia="bs-Latn-B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28753B"/>
    <w:pPr>
      <w:spacing w:before="120" w:after="120" w:line="360" w:lineRule="auto"/>
    </w:pPr>
    <w:rPr>
      <w:rFonts w:ascii="Times New Roman" w:eastAsia="Times New Roman" w:hAnsi="Times New Roman" w:cs="Times New Roman"/>
      <w:sz w:val="20"/>
      <w:szCs w:val="20"/>
      <w:lang w:eastAsia="bs-Latn-B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0">
    <w:name w:val="Table Grid1"/>
    <w:basedOn w:val="TableNormal"/>
    <w:next w:val="TableGrid"/>
    <w:rsid w:val="0028753B"/>
    <w:pPr>
      <w:spacing w:before="120" w:after="120" w:line="360" w:lineRule="auto"/>
    </w:pPr>
    <w:rPr>
      <w:rFonts w:ascii="Times New Roman" w:eastAsia="Times New Roman" w:hAnsi="Times New Roman" w:cs="Times New Roman"/>
      <w:sz w:val="20"/>
      <w:szCs w:val="20"/>
      <w:lang w:eastAsia="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 11"/>
    <w:basedOn w:val="TableNormal"/>
    <w:next w:val="TableGrid1"/>
    <w:rsid w:val="0028753B"/>
    <w:pPr>
      <w:spacing w:before="120" w:after="120" w:line="360" w:lineRule="auto"/>
    </w:pPr>
    <w:rPr>
      <w:rFonts w:ascii="Times New Roman" w:eastAsia="Times New Roman" w:hAnsi="Times New Roman" w:cs="Times New Roman"/>
      <w:sz w:val="20"/>
      <w:szCs w:val="20"/>
      <w:lang w:eastAsia="bs-Latn-B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28753B"/>
    <w:pPr>
      <w:spacing w:before="120" w:after="120" w:line="360" w:lineRule="auto"/>
    </w:pPr>
    <w:rPr>
      <w:rFonts w:ascii="Times New Roman" w:eastAsia="Times New Roman" w:hAnsi="Times New Roman" w:cs="Times New Roman"/>
      <w:sz w:val="20"/>
      <w:szCs w:val="20"/>
      <w:lang w:eastAsia="bs-Latn-B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28753B"/>
    <w:pPr>
      <w:spacing w:before="120" w:after="120" w:line="360" w:lineRule="auto"/>
    </w:pPr>
    <w:rPr>
      <w:rFonts w:ascii="Times New Roman" w:eastAsia="Times New Roman" w:hAnsi="Times New Roman" w:cs="Times New Roman"/>
      <w:sz w:val="20"/>
      <w:szCs w:val="20"/>
      <w:lang w:eastAsia="bs-Latn-B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28753B"/>
    <w:pPr>
      <w:spacing w:before="120" w:after="120" w:line="360" w:lineRule="auto"/>
    </w:pPr>
    <w:rPr>
      <w:rFonts w:ascii="Times New Roman" w:eastAsia="Times New Roman" w:hAnsi="Times New Roman" w:cs="Times New Roman"/>
      <w:sz w:val="20"/>
      <w:szCs w:val="20"/>
      <w:lang w:eastAsia="bs-Latn-B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28753B"/>
    <w:pPr>
      <w:spacing w:before="120" w:after="120" w:line="360" w:lineRule="auto"/>
    </w:pPr>
    <w:rPr>
      <w:rFonts w:ascii="Times New Roman" w:eastAsia="Times New Roman" w:hAnsi="Times New Roman" w:cs="Times New Roman"/>
      <w:sz w:val="20"/>
      <w:szCs w:val="20"/>
      <w:lang w:eastAsia="bs-Latn-B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rsid w:val="0028753B"/>
    <w:pPr>
      <w:spacing w:before="120" w:after="120" w:line="360" w:lineRule="auto"/>
    </w:pPr>
    <w:rPr>
      <w:rFonts w:ascii="Times New Roman" w:eastAsia="Times New Roman" w:hAnsi="Times New Roman" w:cs="Times New Roman"/>
      <w:sz w:val="20"/>
      <w:szCs w:val="20"/>
      <w:lang w:eastAsia="bs-Latn-B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28753B"/>
    <w:pPr>
      <w:spacing w:before="120" w:after="120" w:line="360" w:lineRule="auto"/>
    </w:pPr>
    <w:rPr>
      <w:rFonts w:ascii="Times New Roman" w:eastAsia="Times New Roman" w:hAnsi="Times New Roman" w:cs="Times New Roman"/>
      <w:b/>
      <w:bCs/>
      <w:sz w:val="20"/>
      <w:szCs w:val="20"/>
      <w:lang w:eastAsia="bs-Latn-B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28753B"/>
    <w:pPr>
      <w:spacing w:before="120" w:after="120" w:line="360" w:lineRule="auto"/>
    </w:pPr>
    <w:rPr>
      <w:rFonts w:ascii="Times New Roman" w:eastAsia="Times New Roman" w:hAnsi="Times New Roman" w:cs="Times New Roman"/>
      <w:sz w:val="20"/>
      <w:szCs w:val="20"/>
      <w:lang w:eastAsia="bs-Latn-B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28753B"/>
    <w:pPr>
      <w:spacing w:before="120" w:after="120" w:line="360" w:lineRule="auto"/>
    </w:pPr>
    <w:rPr>
      <w:rFonts w:ascii="Times New Roman" w:eastAsia="Times New Roman" w:hAnsi="Times New Roman" w:cs="Times New Roman"/>
      <w:sz w:val="20"/>
      <w:szCs w:val="20"/>
      <w:lang w:eastAsia="bs-Latn-B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28753B"/>
    <w:pPr>
      <w:spacing w:before="120" w:after="120" w:line="360" w:lineRule="auto"/>
    </w:pPr>
    <w:rPr>
      <w:rFonts w:ascii="Times New Roman" w:eastAsia="Times New Roman" w:hAnsi="Times New Roman" w:cs="Times New Roman"/>
      <w:sz w:val="20"/>
      <w:szCs w:val="20"/>
      <w:lang w:eastAsia="bs-Latn-B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28753B"/>
    <w:pPr>
      <w:spacing w:before="120" w:after="120" w:line="360" w:lineRule="auto"/>
    </w:pPr>
    <w:rPr>
      <w:rFonts w:ascii="Times New Roman" w:eastAsia="Times New Roman" w:hAnsi="Times New Roman" w:cs="Times New Roman"/>
      <w:sz w:val="20"/>
      <w:szCs w:val="20"/>
      <w:lang w:eastAsia="bs-Latn-B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28753B"/>
    <w:pPr>
      <w:spacing w:before="120" w:after="120" w:line="360" w:lineRule="auto"/>
    </w:pPr>
    <w:rPr>
      <w:rFonts w:ascii="Times New Roman" w:eastAsia="Times New Roman" w:hAnsi="Times New Roman" w:cs="Times New Roman"/>
      <w:sz w:val="20"/>
      <w:szCs w:val="20"/>
      <w:lang w:eastAsia="bs-Latn-B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28753B"/>
    <w:pPr>
      <w:spacing w:before="120" w:after="120" w:line="360" w:lineRule="auto"/>
    </w:pPr>
    <w:rPr>
      <w:rFonts w:ascii="Times New Roman" w:eastAsia="Times New Roman" w:hAnsi="Times New Roman" w:cs="Times New Roman"/>
      <w:sz w:val="20"/>
      <w:szCs w:val="20"/>
      <w:lang w:eastAsia="bs-Latn-B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28753B"/>
    <w:pPr>
      <w:spacing w:before="120" w:after="120" w:line="360" w:lineRule="auto"/>
    </w:pPr>
    <w:rPr>
      <w:rFonts w:ascii="Times New Roman" w:eastAsia="Times New Roman" w:hAnsi="Times New Roman" w:cs="Times New Roman"/>
      <w:sz w:val="20"/>
      <w:szCs w:val="20"/>
      <w:lang w:eastAsia="bs-Latn-B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28753B"/>
    <w:pPr>
      <w:spacing w:before="120" w:after="120" w:line="360" w:lineRule="auto"/>
    </w:pPr>
    <w:rPr>
      <w:rFonts w:ascii="Times New Roman" w:eastAsia="Times New Roman" w:hAnsi="Times New Roman" w:cs="Times New Roman"/>
      <w:sz w:val="20"/>
      <w:szCs w:val="20"/>
      <w:lang w:eastAsia="bs-Latn-B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28753B"/>
    <w:pPr>
      <w:spacing w:before="120" w:after="120" w:line="360" w:lineRule="auto"/>
    </w:pPr>
    <w:rPr>
      <w:rFonts w:ascii="Times New Roman" w:eastAsia="Times New Roman" w:hAnsi="Times New Roman" w:cs="Times New Roman"/>
      <w:sz w:val="20"/>
      <w:szCs w:val="20"/>
      <w:lang w:eastAsia="bs-Latn-B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28753B"/>
    <w:pPr>
      <w:spacing w:before="120" w:after="120" w:line="360" w:lineRule="auto"/>
    </w:pPr>
    <w:rPr>
      <w:rFonts w:ascii="Times New Roman" w:eastAsia="Times New Roman" w:hAnsi="Times New Roman" w:cs="Times New Roman"/>
      <w:sz w:val="20"/>
      <w:szCs w:val="20"/>
      <w:lang w:eastAsia="bs-Latn-B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28753B"/>
    <w:pPr>
      <w:spacing w:before="120" w:after="120" w:line="360" w:lineRule="auto"/>
    </w:pPr>
    <w:rPr>
      <w:rFonts w:ascii="Times New Roman" w:eastAsia="Times New Roman" w:hAnsi="Times New Roman" w:cs="Times New Roman"/>
      <w:sz w:val="20"/>
      <w:szCs w:val="20"/>
      <w:lang w:eastAsia="bs-Latn-B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28753B"/>
    <w:pPr>
      <w:spacing w:before="120" w:after="120" w:line="360" w:lineRule="auto"/>
    </w:pPr>
    <w:rPr>
      <w:rFonts w:ascii="Times New Roman" w:eastAsia="Times New Roman" w:hAnsi="Times New Roman" w:cs="Times New Roman"/>
      <w:sz w:val="20"/>
      <w:szCs w:val="20"/>
      <w:lang w:eastAsia="bs-Latn-B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28753B"/>
    <w:pPr>
      <w:spacing w:before="120" w:after="120" w:line="360" w:lineRule="auto"/>
    </w:pPr>
    <w:rPr>
      <w:rFonts w:ascii="Times New Roman" w:eastAsia="Times New Roman" w:hAnsi="Times New Roman" w:cs="Times New Roman"/>
      <w:sz w:val="20"/>
      <w:szCs w:val="20"/>
      <w:lang w:eastAsia="bs-Latn-B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28753B"/>
    <w:pPr>
      <w:spacing w:before="120" w:after="120" w:line="360" w:lineRule="auto"/>
    </w:pPr>
    <w:rPr>
      <w:rFonts w:ascii="Times New Roman" w:eastAsia="Times New Roman" w:hAnsi="Times New Roman" w:cs="Times New Roman"/>
      <w:sz w:val="20"/>
      <w:szCs w:val="20"/>
      <w:lang w:eastAsia="bs-Latn-B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28753B"/>
    <w:pPr>
      <w:spacing w:before="120" w:after="120" w:line="360" w:lineRule="auto"/>
    </w:pPr>
    <w:rPr>
      <w:rFonts w:ascii="Times New Roman" w:eastAsia="Times New Roman" w:hAnsi="Times New Roman" w:cs="Times New Roman"/>
      <w:sz w:val="20"/>
      <w:szCs w:val="20"/>
      <w:lang w:eastAsia="bs-Latn-B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28753B"/>
    <w:pPr>
      <w:spacing w:before="120" w:after="120" w:line="360" w:lineRule="auto"/>
    </w:pPr>
    <w:rPr>
      <w:rFonts w:ascii="Times New Roman" w:eastAsia="Times New Roman" w:hAnsi="Times New Roman" w:cs="Times New Roman"/>
      <w:sz w:val="20"/>
      <w:szCs w:val="20"/>
      <w:lang w:eastAsia="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Web11">
    <w:name w:val="Table Web 11"/>
    <w:basedOn w:val="TableNormal"/>
    <w:next w:val="TableWeb1"/>
    <w:rsid w:val="0028753B"/>
    <w:pPr>
      <w:spacing w:before="120" w:after="120" w:line="360" w:lineRule="auto"/>
    </w:pPr>
    <w:rPr>
      <w:rFonts w:ascii="Times New Roman" w:eastAsia="Times New Roman" w:hAnsi="Times New Roman" w:cs="Times New Roman"/>
      <w:sz w:val="20"/>
      <w:szCs w:val="20"/>
      <w:lang w:eastAsia="bs-Latn-B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28753B"/>
    <w:pPr>
      <w:spacing w:before="120" w:after="120" w:line="360" w:lineRule="auto"/>
    </w:pPr>
    <w:rPr>
      <w:rFonts w:ascii="Times New Roman" w:eastAsia="Times New Roman" w:hAnsi="Times New Roman" w:cs="Times New Roman"/>
      <w:sz w:val="20"/>
      <w:szCs w:val="20"/>
      <w:lang w:eastAsia="bs-Latn-B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28753B"/>
    <w:pPr>
      <w:spacing w:before="120" w:after="120" w:line="360" w:lineRule="auto"/>
    </w:pPr>
    <w:rPr>
      <w:rFonts w:ascii="Times New Roman" w:eastAsia="Times New Roman" w:hAnsi="Times New Roman" w:cs="Times New Roman"/>
      <w:sz w:val="20"/>
      <w:szCs w:val="20"/>
      <w:lang w:eastAsia="bs-Latn-B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j">
    <w:name w:val="p.j."/>
    <w:basedOn w:val="Normal"/>
    <w:next w:val="Normal"/>
    <w:rsid w:val="0028753B"/>
    <w:pPr>
      <w:spacing w:before="1200" w:after="120"/>
      <w:ind w:left="1440" w:hanging="1440"/>
    </w:pPr>
    <w:rPr>
      <w:szCs w:val="20"/>
      <w:lang w:val="en-GB"/>
    </w:rPr>
  </w:style>
  <w:style w:type="paragraph" w:customStyle="1" w:styleId="SCTitle1">
    <w:name w:val="SC Title 1"/>
    <w:basedOn w:val="SCNormal"/>
    <w:next w:val="SCTitle2"/>
    <w:rsid w:val="0028753B"/>
    <w:pPr>
      <w:keepNext/>
      <w:spacing w:before="240" w:after="240"/>
      <w:jc w:val="center"/>
    </w:pPr>
    <w:rPr>
      <w:b/>
      <w:caps/>
    </w:rPr>
  </w:style>
  <w:style w:type="paragraph" w:customStyle="1" w:styleId="SCTitle3">
    <w:name w:val="SC Title 3"/>
    <w:basedOn w:val="SCTitle2"/>
    <w:next w:val="SCNormal"/>
    <w:rsid w:val="0028753B"/>
    <w:rPr>
      <w:b w:val="0"/>
      <w:i/>
    </w:rPr>
  </w:style>
  <w:style w:type="paragraph" w:customStyle="1" w:styleId="Dash1">
    <w:name w:val="Dash 1"/>
    <w:basedOn w:val="Normal"/>
    <w:rsid w:val="0028753B"/>
    <w:pPr>
      <w:spacing w:after="240"/>
      <w:ind w:left="720" w:hanging="238"/>
      <w:jc w:val="both"/>
    </w:pPr>
    <w:rPr>
      <w:szCs w:val="20"/>
      <w:lang w:val="fr-FR"/>
    </w:rPr>
  </w:style>
  <w:style w:type="paragraph" w:customStyle="1" w:styleId="Alpha1">
    <w:name w:val="Alpha 1"/>
    <w:basedOn w:val="Normal"/>
    <w:rsid w:val="0028753B"/>
    <w:pPr>
      <w:spacing w:after="240"/>
      <w:ind w:left="840" w:hanging="357"/>
      <w:jc w:val="both"/>
    </w:pPr>
    <w:rPr>
      <w:szCs w:val="20"/>
      <w:lang w:val="fr-FR"/>
    </w:rPr>
  </w:style>
  <w:style w:type="paragraph" w:customStyle="1" w:styleId="BalloonText1">
    <w:name w:val="Balloon Text1"/>
    <w:basedOn w:val="Normal"/>
    <w:semiHidden/>
    <w:rsid w:val="0028753B"/>
    <w:rPr>
      <w:rFonts w:ascii="Tahoma" w:hAnsi="Tahoma" w:cs="Tahoma"/>
      <w:sz w:val="16"/>
      <w:szCs w:val="16"/>
      <w:lang w:val="en-GB"/>
    </w:rPr>
  </w:style>
  <w:style w:type="character" w:customStyle="1" w:styleId="st">
    <w:name w:val="st"/>
    <w:basedOn w:val="DefaultParagraphFont"/>
    <w:rsid w:val="00287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19279-9B08-4D98-BB48-BACB469C6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31</Pages>
  <Words>7500</Words>
  <Characters>42752</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Daliborka Pilindavić</cp:lastModifiedBy>
  <cp:revision>5</cp:revision>
  <cp:lastPrinted>2014-01-29T09:38:00Z</cp:lastPrinted>
  <dcterms:created xsi:type="dcterms:W3CDTF">2014-02-26T12:49:00Z</dcterms:created>
  <dcterms:modified xsi:type="dcterms:W3CDTF">2014-02-28T13:19:00Z</dcterms:modified>
</cp:coreProperties>
</file>