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494" w:rsidRPr="00F6400F" w:rsidTr="00C46494">
        <w:tc>
          <w:tcPr>
            <w:tcW w:w="9062" w:type="dxa"/>
          </w:tcPr>
          <w:p w:rsidR="00C46494" w:rsidRPr="00F6400F" w:rsidRDefault="00C46494" w:rsidP="00F6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IPA 2014 </w:t>
            </w:r>
            <w:r w:rsidR="003D598B">
              <w:rPr>
                <w:rFonts w:ascii="Times New Roman" w:hAnsi="Times New Roman" w:cs="Times New Roman"/>
                <w:b/>
                <w:sz w:val="24"/>
                <w:szCs w:val="24"/>
              </w:rPr>
              <w:t>– „</w:t>
            </w:r>
            <w:r w:rsidRPr="00F6400F">
              <w:rPr>
                <w:rFonts w:ascii="Times New Roman" w:hAnsi="Times New Roman" w:cs="Times New Roman"/>
                <w:b/>
                <w:sz w:val="24"/>
                <w:szCs w:val="24"/>
              </w:rPr>
              <w:t>Podrška zaštiti od poplava i upravljanju vodama“</w:t>
            </w:r>
          </w:p>
          <w:p w:rsidR="00C46494" w:rsidRPr="00F6400F" w:rsidRDefault="00C46494" w:rsidP="00F6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0F" w:rsidRPr="00F6400F" w:rsidRDefault="00F6400F" w:rsidP="00F6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00F" w:rsidRPr="00F6400F" w:rsidRDefault="003D598B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Delegacija Evropske unije je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nakon katastrofalnih poplava 2014. godine zatražila od Bosne i Hercegovine da izradi Akcioni plan za zaštitu od poplava i upravljanje rijekama u BiH, koji će stvoriti okvir u kojem će pitanja zaštite od poplava i upravljanja vodama biti tretirana na </w:t>
      </w:r>
      <w:r>
        <w:rPr>
          <w:rFonts w:ascii="Times New Roman" w:hAnsi="Times New Roman" w:cs="Times New Roman"/>
          <w:sz w:val="24"/>
          <w:szCs w:val="24"/>
        </w:rPr>
        <w:t>harmoniziran i koordinir</w:t>
      </w:r>
      <w:r w:rsidR="00F6400F" w:rsidRPr="00F6400F">
        <w:rPr>
          <w:rFonts w:ascii="Times New Roman" w:hAnsi="Times New Roman" w:cs="Times New Roman"/>
          <w:sz w:val="24"/>
          <w:szCs w:val="24"/>
        </w:rPr>
        <w:t>an način</w:t>
      </w:r>
      <w:r w:rsidR="00F6400F">
        <w:rPr>
          <w:rFonts w:ascii="Times New Roman" w:hAnsi="Times New Roman" w:cs="Times New Roman"/>
          <w:sz w:val="24"/>
          <w:szCs w:val="24"/>
        </w:rPr>
        <w:t>,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 kako u BiH tako i na regionalnom nivou.</w:t>
      </w:r>
    </w:p>
    <w:p w:rsidR="00DE53D6" w:rsidRDefault="003D598B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</w:t>
      </w:r>
      <w:r w:rsidR="00763626">
        <w:rPr>
          <w:rFonts w:ascii="Times New Roman" w:hAnsi="Times New Roman" w:cs="Times New Roman"/>
          <w:sz w:val="24"/>
          <w:szCs w:val="24"/>
        </w:rPr>
        <w:t xml:space="preserve"> </w:t>
      </w:r>
      <w:r w:rsidR="00F6400F" w:rsidRPr="00F6400F">
        <w:rPr>
          <w:rFonts w:ascii="Times New Roman" w:hAnsi="Times New Roman" w:cs="Times New Roman"/>
          <w:sz w:val="24"/>
          <w:szCs w:val="24"/>
        </w:rPr>
        <w:t>ministara Bosne i Hercegovine</w:t>
      </w:r>
      <w:r w:rsidR="00F6400F">
        <w:rPr>
          <w:rFonts w:ascii="Times New Roman" w:hAnsi="Times New Roman" w:cs="Times New Roman"/>
          <w:sz w:val="24"/>
          <w:szCs w:val="24"/>
        </w:rPr>
        <w:t xml:space="preserve"> je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, </w:t>
      </w:r>
      <w:r w:rsidR="00F6400F">
        <w:rPr>
          <w:rFonts w:ascii="Times New Roman" w:hAnsi="Times New Roman" w:cs="Times New Roman"/>
          <w:sz w:val="24"/>
          <w:szCs w:val="24"/>
        </w:rPr>
        <w:t>na 119. sjednici, održanoj 21. januara 2015. godi</w:t>
      </w:r>
      <w:r w:rsidR="00E4717A">
        <w:rPr>
          <w:rFonts w:ascii="Times New Roman" w:hAnsi="Times New Roman" w:cs="Times New Roman"/>
          <w:sz w:val="24"/>
          <w:szCs w:val="24"/>
        </w:rPr>
        <w:t>ne, razmotri</w:t>
      </w:r>
      <w:r>
        <w:rPr>
          <w:rFonts w:ascii="Times New Roman" w:hAnsi="Times New Roman" w:cs="Times New Roman"/>
          <w:sz w:val="24"/>
          <w:szCs w:val="24"/>
        </w:rPr>
        <w:t>l</w:t>
      </w:r>
      <w:r w:rsidR="00F6400F">
        <w:rPr>
          <w:rFonts w:ascii="Times New Roman" w:hAnsi="Times New Roman" w:cs="Times New Roman"/>
          <w:sz w:val="24"/>
          <w:szCs w:val="24"/>
        </w:rPr>
        <w:t xml:space="preserve">o </w:t>
      </w:r>
      <w:r w:rsidR="00E4717A">
        <w:rPr>
          <w:rFonts w:ascii="Times New Roman" w:hAnsi="Times New Roman" w:cs="Times New Roman"/>
          <w:sz w:val="24"/>
          <w:szCs w:val="24"/>
        </w:rPr>
        <w:t xml:space="preserve"> i usvoji</w:t>
      </w:r>
      <w:r>
        <w:rPr>
          <w:rFonts w:ascii="Times New Roman" w:hAnsi="Times New Roman" w:cs="Times New Roman"/>
          <w:sz w:val="24"/>
          <w:szCs w:val="24"/>
        </w:rPr>
        <w:t>l</w:t>
      </w:r>
      <w:r w:rsidR="00F6400F" w:rsidRPr="00F6400F">
        <w:rPr>
          <w:rFonts w:ascii="Times New Roman" w:hAnsi="Times New Roman" w:cs="Times New Roman"/>
          <w:sz w:val="24"/>
          <w:szCs w:val="24"/>
        </w:rPr>
        <w:t>o Akcioni plan za zaštitu od poplava i upravljanje rijekama u BiH</w:t>
      </w:r>
      <w:r>
        <w:rPr>
          <w:rFonts w:ascii="Times New Roman" w:hAnsi="Times New Roman" w:cs="Times New Roman"/>
          <w:sz w:val="24"/>
          <w:szCs w:val="24"/>
        </w:rPr>
        <w:t xml:space="preserve"> 2014-2017. Akcioni plan definir</w:t>
      </w:r>
      <w:r w:rsidR="00F6400F" w:rsidRPr="00F6400F">
        <w:rPr>
          <w:rFonts w:ascii="Times New Roman" w:hAnsi="Times New Roman" w:cs="Times New Roman"/>
          <w:sz w:val="24"/>
          <w:szCs w:val="24"/>
        </w:rPr>
        <w:t>ao je 6 ključnih mjera, odnosno 22 podmjere, koje je potrebno provesti do 2017. godine u sektoru voda u BiH.</w:t>
      </w:r>
      <w:r w:rsidR="00DB60D5">
        <w:rPr>
          <w:rFonts w:ascii="Times New Roman" w:hAnsi="Times New Roman" w:cs="Times New Roman"/>
          <w:sz w:val="24"/>
          <w:szCs w:val="24"/>
        </w:rPr>
        <w:t xml:space="preserve"> 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Evropska komisija je </w:t>
      </w:r>
      <w:r w:rsidR="00F6400F" w:rsidRPr="00F6400F">
        <w:rPr>
          <w:rFonts w:ascii="Times New Roman" w:hAnsi="Times New Roman" w:cs="Times New Roman"/>
          <w:sz w:val="24"/>
          <w:szCs w:val="24"/>
        </w:rPr>
        <w:t xml:space="preserve">nakon usvajanja Akcionog plana </w:t>
      </w:r>
      <w:r w:rsidR="00DB60D5">
        <w:rPr>
          <w:rFonts w:ascii="Times New Roman" w:hAnsi="Times New Roman" w:cs="Times New Roman"/>
          <w:sz w:val="24"/>
          <w:szCs w:val="24"/>
        </w:rPr>
        <w:t xml:space="preserve">odobrila sredstva za </w:t>
      </w:r>
      <w:r w:rsidR="00F6400F" w:rsidRPr="00F6400F">
        <w:rPr>
          <w:rFonts w:ascii="Times New Roman" w:hAnsi="Times New Roman" w:cs="Times New Roman"/>
          <w:sz w:val="24"/>
          <w:szCs w:val="24"/>
        </w:rPr>
        <w:t>realizaciju projekta: „Podrška zaštiti od poplava i upravljanju rijekama“.</w:t>
      </w:r>
    </w:p>
    <w:p w:rsidR="00DB60D5" w:rsidRPr="00F6400F" w:rsidRDefault="00DB60D5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Vrijednost P</w:t>
      </w:r>
      <w:r w:rsidRPr="00DB60D5">
        <w:rPr>
          <w:rFonts w:ascii="Times New Roman" w:hAnsi="Times New Roman" w:cs="Times New Roman"/>
          <w:b/>
          <w:sz w:val="24"/>
          <w:szCs w:val="24"/>
        </w:rPr>
        <w:t>rojekta:</w:t>
      </w:r>
      <w:r>
        <w:rPr>
          <w:rFonts w:ascii="Times New Roman" w:hAnsi="Times New Roman" w:cs="Times New Roman"/>
          <w:sz w:val="24"/>
          <w:szCs w:val="24"/>
        </w:rPr>
        <w:t xml:space="preserve"> 25.000.000 EUR (15.000.000 EUR nacionalna komponenta i 10.000.000 EUR</w:t>
      </w:r>
      <w:r w:rsidRPr="00DB60D5">
        <w:rPr>
          <w:rFonts w:ascii="Times New Roman" w:hAnsi="Times New Roman" w:cs="Times New Roman"/>
          <w:sz w:val="24"/>
          <w:szCs w:val="24"/>
        </w:rPr>
        <w:t xml:space="preserve"> regionalna komponenta BiH - Srbija) </w:t>
      </w:r>
    </w:p>
    <w:p w:rsidR="00074FD4" w:rsidRPr="00F6400F" w:rsidRDefault="003D598B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</w:t>
      </w:r>
      <w:r w:rsidR="00763626">
        <w:rPr>
          <w:rFonts w:ascii="Times New Roman" w:hAnsi="Times New Roman" w:cs="Times New Roman"/>
          <w:b/>
          <w:sz w:val="24"/>
          <w:szCs w:val="24"/>
        </w:rPr>
        <w:t xml:space="preserve"> cilj: </w:t>
      </w:r>
      <w:r>
        <w:rPr>
          <w:rFonts w:ascii="Times New Roman" w:hAnsi="Times New Roman" w:cs="Times New Roman"/>
          <w:sz w:val="24"/>
          <w:szCs w:val="24"/>
        </w:rPr>
        <w:t>Podrška razvoju integrir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anog upravljanja rizikom od poplava </w:t>
      </w:r>
      <w:r w:rsidR="00F6400F">
        <w:rPr>
          <w:rFonts w:ascii="Times New Roman" w:hAnsi="Times New Roman" w:cs="Times New Roman"/>
          <w:sz w:val="24"/>
          <w:szCs w:val="24"/>
        </w:rPr>
        <w:t>u BiH u skladu sa Direktivom o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upravljanju poplavama.</w:t>
      </w:r>
    </w:p>
    <w:p w:rsidR="00074FD4" w:rsidRPr="00F6400F" w:rsidRDefault="00763626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Specifični cilj: </w:t>
      </w:r>
      <w:r w:rsidR="00074FD4" w:rsidRPr="00F6400F">
        <w:rPr>
          <w:rFonts w:ascii="Times New Roman" w:hAnsi="Times New Roman" w:cs="Times New Roman"/>
          <w:sz w:val="24"/>
          <w:szCs w:val="24"/>
        </w:rPr>
        <w:t>Podrška implementaciji Akcionog plana za zaštitu</w:t>
      </w:r>
      <w:r w:rsidR="00F6400F">
        <w:rPr>
          <w:rFonts w:ascii="Times New Roman" w:hAnsi="Times New Roman" w:cs="Times New Roman"/>
          <w:sz w:val="24"/>
          <w:szCs w:val="24"/>
        </w:rPr>
        <w:t xml:space="preserve"> od poplava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i upravljanje rijekama u BiH (2014-2017) i povećanje kapaciteta ključnih korisnika u BiH za upravljanje rizikom od poplava u cilju pre</w:t>
      </w:r>
      <w:r w:rsidR="00F6400F">
        <w:rPr>
          <w:rFonts w:ascii="Times New Roman" w:hAnsi="Times New Roman" w:cs="Times New Roman"/>
          <w:sz w:val="24"/>
          <w:szCs w:val="24"/>
        </w:rPr>
        <w:t>vencije, zaštite i spremnosti na  odgovor u slučaju potencijalnog</w:t>
      </w:r>
      <w:r w:rsidR="00074FD4" w:rsidRPr="00F6400F">
        <w:rPr>
          <w:rFonts w:ascii="Times New Roman" w:hAnsi="Times New Roman" w:cs="Times New Roman"/>
          <w:sz w:val="24"/>
          <w:szCs w:val="24"/>
        </w:rPr>
        <w:t xml:space="preserve"> rizik</w:t>
      </w:r>
      <w:r w:rsidR="00F6400F">
        <w:rPr>
          <w:rFonts w:ascii="Times New Roman" w:hAnsi="Times New Roman" w:cs="Times New Roman"/>
          <w:sz w:val="24"/>
          <w:szCs w:val="24"/>
        </w:rPr>
        <w:t>a</w:t>
      </w:r>
      <w:r w:rsidR="00074FD4" w:rsidRPr="00F6400F">
        <w:rPr>
          <w:rFonts w:ascii="Times New Roman" w:hAnsi="Times New Roman" w:cs="Times New Roman"/>
          <w:sz w:val="24"/>
          <w:szCs w:val="24"/>
        </w:rPr>
        <w:t>.</w:t>
      </w:r>
    </w:p>
    <w:p w:rsidR="006479D2" w:rsidRPr="00F6400F" w:rsidRDefault="006479D2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0F">
        <w:rPr>
          <w:rFonts w:ascii="Times New Roman" w:hAnsi="Times New Roman" w:cs="Times New Roman"/>
          <w:b/>
          <w:sz w:val="24"/>
          <w:szCs w:val="24"/>
        </w:rPr>
        <w:t xml:space="preserve">Komponenata </w:t>
      </w:r>
      <w:r w:rsidR="00F6400F">
        <w:rPr>
          <w:rFonts w:ascii="Times New Roman" w:hAnsi="Times New Roman" w:cs="Times New Roman"/>
          <w:b/>
          <w:sz w:val="24"/>
          <w:szCs w:val="24"/>
        </w:rPr>
        <w:t>1</w:t>
      </w:r>
      <w:r w:rsidRPr="00F6400F">
        <w:rPr>
          <w:rFonts w:ascii="Times New Roman" w:hAnsi="Times New Roman" w:cs="Times New Roman"/>
          <w:sz w:val="24"/>
          <w:szCs w:val="24"/>
        </w:rPr>
        <w:t>: Hidrološki prognozni sistem za rijeku Savu u BiH (Faza 1: rijeka Bosna)</w:t>
      </w:r>
    </w:p>
    <w:p w:rsidR="009D5D86" w:rsidRPr="00F6400F" w:rsidRDefault="009D5D86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0F">
        <w:rPr>
          <w:rFonts w:ascii="Times New Roman" w:hAnsi="Times New Roman" w:cs="Times New Roman"/>
          <w:sz w:val="24"/>
          <w:szCs w:val="24"/>
        </w:rPr>
        <w:t>Kroz ovu komponentu planirano je obezbijediti, instalirati i pustiti u rad</w:t>
      </w:r>
      <w:r w:rsidR="00763626">
        <w:rPr>
          <w:rFonts w:ascii="Times New Roman" w:hAnsi="Times New Roman" w:cs="Times New Roman"/>
          <w:sz w:val="24"/>
          <w:szCs w:val="24"/>
        </w:rPr>
        <w:t xml:space="preserve"> opremu neophodnu za jedinstven</w:t>
      </w:r>
      <w:r w:rsidRPr="00F6400F">
        <w:rPr>
          <w:rFonts w:ascii="Times New Roman" w:hAnsi="Times New Roman" w:cs="Times New Roman"/>
          <w:sz w:val="24"/>
          <w:szCs w:val="24"/>
        </w:rPr>
        <w:t xml:space="preserve"> sistem hidroloških predviđanja za sliv rijeke Bosne i podsliv rijeke</w:t>
      </w:r>
      <w:r w:rsidR="00763626">
        <w:rPr>
          <w:rFonts w:ascii="Times New Roman" w:hAnsi="Times New Roman" w:cs="Times New Roman"/>
          <w:sz w:val="24"/>
          <w:szCs w:val="24"/>
        </w:rPr>
        <w:t xml:space="preserve"> Ukrina, Tinja i Brka.</w:t>
      </w:r>
    </w:p>
    <w:p w:rsidR="009D5D86" w:rsidRPr="00F6400F" w:rsidRDefault="00F6400F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Sredstvima </w:t>
      </w:r>
      <w:r w:rsidR="00DB60D5">
        <w:rPr>
          <w:rFonts w:ascii="Times New Roman" w:hAnsi="Times New Roman" w:cs="Times New Roman"/>
          <w:sz w:val="24"/>
          <w:szCs w:val="24"/>
        </w:rPr>
        <w:t xml:space="preserve"> IPA 2014, u iznosu od 2.000.000 EUR </w:t>
      </w:r>
      <w:r w:rsidR="009D5D86" w:rsidRPr="00F6400F">
        <w:rPr>
          <w:rFonts w:ascii="Times New Roman" w:hAnsi="Times New Roman" w:cs="Times New Roman"/>
          <w:sz w:val="24"/>
          <w:szCs w:val="24"/>
        </w:rPr>
        <w:t>bi</w:t>
      </w:r>
      <w:r w:rsidR="003D598B">
        <w:rPr>
          <w:rFonts w:ascii="Times New Roman" w:hAnsi="Times New Roman" w:cs="Times New Roman"/>
          <w:sz w:val="24"/>
          <w:szCs w:val="24"/>
        </w:rPr>
        <w:t xml:space="preserve">t </w:t>
      </w:r>
      <w:r w:rsidR="009D5D86" w:rsidRPr="00F6400F">
        <w:rPr>
          <w:rFonts w:ascii="Times New Roman" w:hAnsi="Times New Roman" w:cs="Times New Roman"/>
          <w:sz w:val="24"/>
          <w:szCs w:val="24"/>
        </w:rPr>
        <w:t>će finansirana nabavka: programskih paketa za prikupljanje, obradu i upravljanje meteorološkim i hidrološkim podacima, hidrološki i hidraulički modeli za sliv rijeke Bosne, odgovarajuća IT oprema i serveri za podršku, automatske hidrološke stanice, padavinske i meteorološke stanice, stanice za mjerenje nivoa podzemnih voda i oprema za terenski rad. Tehnička specifikacija opreme koja će biti predmet nabavke je usaglašen</w:t>
      </w:r>
      <w:r w:rsidR="00AC7508">
        <w:rPr>
          <w:rFonts w:ascii="Times New Roman" w:hAnsi="Times New Roman" w:cs="Times New Roman"/>
          <w:sz w:val="24"/>
          <w:szCs w:val="24"/>
        </w:rPr>
        <w:t>a i raspisan je tender.</w:t>
      </w:r>
      <w:r w:rsidR="009D5D86" w:rsidRPr="00F6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D2" w:rsidRPr="00F6400F" w:rsidRDefault="006479D2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0F">
        <w:rPr>
          <w:rFonts w:ascii="Times New Roman" w:hAnsi="Times New Roman" w:cs="Times New Roman"/>
          <w:b/>
          <w:sz w:val="24"/>
          <w:szCs w:val="24"/>
        </w:rPr>
        <w:t xml:space="preserve">Komponenta </w:t>
      </w:r>
      <w:r w:rsidR="00E4717A">
        <w:rPr>
          <w:rFonts w:ascii="Times New Roman" w:hAnsi="Times New Roman" w:cs="Times New Roman"/>
          <w:b/>
          <w:sz w:val="24"/>
          <w:szCs w:val="24"/>
        </w:rPr>
        <w:t>2</w:t>
      </w:r>
      <w:r w:rsidRPr="00F6400F">
        <w:rPr>
          <w:rFonts w:ascii="Times New Roman" w:hAnsi="Times New Roman" w:cs="Times New Roman"/>
          <w:b/>
          <w:sz w:val="24"/>
          <w:szCs w:val="24"/>
        </w:rPr>
        <w:t>:</w:t>
      </w:r>
      <w:r w:rsidRPr="00F6400F">
        <w:rPr>
          <w:rFonts w:ascii="Times New Roman" w:hAnsi="Times New Roman" w:cs="Times New Roman"/>
          <w:sz w:val="24"/>
          <w:szCs w:val="24"/>
        </w:rPr>
        <w:t xml:space="preserve"> Rekonstrukcija </w:t>
      </w:r>
      <w:r w:rsidR="00E4717A">
        <w:rPr>
          <w:rFonts w:ascii="Times New Roman" w:hAnsi="Times New Roman" w:cs="Times New Roman"/>
          <w:sz w:val="24"/>
          <w:szCs w:val="24"/>
        </w:rPr>
        <w:t>objekata za</w:t>
      </w:r>
      <w:r w:rsidRPr="00F6400F">
        <w:rPr>
          <w:rFonts w:ascii="Times New Roman" w:hAnsi="Times New Roman" w:cs="Times New Roman"/>
          <w:sz w:val="24"/>
          <w:szCs w:val="24"/>
        </w:rPr>
        <w:t xml:space="preserve"> zaštit</w:t>
      </w:r>
      <w:r w:rsidR="00E4717A">
        <w:rPr>
          <w:rFonts w:ascii="Times New Roman" w:hAnsi="Times New Roman" w:cs="Times New Roman"/>
          <w:sz w:val="24"/>
          <w:szCs w:val="24"/>
        </w:rPr>
        <w:t>u</w:t>
      </w:r>
      <w:r w:rsidRPr="00F6400F">
        <w:rPr>
          <w:rFonts w:ascii="Times New Roman" w:hAnsi="Times New Roman" w:cs="Times New Roman"/>
          <w:sz w:val="24"/>
          <w:szCs w:val="24"/>
        </w:rPr>
        <w:t xml:space="preserve"> od poplava </w:t>
      </w:r>
      <w:r w:rsidR="00E4717A">
        <w:rPr>
          <w:rFonts w:ascii="Times New Roman" w:hAnsi="Times New Roman" w:cs="Times New Roman"/>
          <w:sz w:val="24"/>
          <w:szCs w:val="24"/>
        </w:rPr>
        <w:t xml:space="preserve">u slivu </w:t>
      </w:r>
      <w:r w:rsidRPr="00F6400F">
        <w:rPr>
          <w:rFonts w:ascii="Times New Roman" w:hAnsi="Times New Roman" w:cs="Times New Roman"/>
          <w:sz w:val="24"/>
          <w:szCs w:val="24"/>
        </w:rPr>
        <w:t>rijeke Save</w:t>
      </w:r>
    </w:p>
    <w:p w:rsidR="00E95B46" w:rsidRPr="00F6400F" w:rsidRDefault="00E95B46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0F">
        <w:rPr>
          <w:rFonts w:ascii="Times New Roman" w:hAnsi="Times New Roman" w:cs="Times New Roman"/>
          <w:sz w:val="24"/>
          <w:szCs w:val="24"/>
        </w:rPr>
        <w:t>Sredstva u iznosu od 13</w:t>
      </w:r>
      <w:r w:rsidR="00DB60D5">
        <w:rPr>
          <w:rFonts w:ascii="Times New Roman" w:hAnsi="Times New Roman" w:cs="Times New Roman"/>
          <w:sz w:val="24"/>
          <w:szCs w:val="24"/>
        </w:rPr>
        <w:t>.000.000 EUR</w:t>
      </w:r>
      <w:r w:rsidRPr="00F6400F">
        <w:rPr>
          <w:rFonts w:ascii="Times New Roman" w:hAnsi="Times New Roman" w:cs="Times New Roman"/>
          <w:sz w:val="24"/>
          <w:szCs w:val="24"/>
        </w:rPr>
        <w:t xml:space="preserve"> iz naci</w:t>
      </w:r>
      <w:r w:rsidR="00DB60D5">
        <w:rPr>
          <w:rFonts w:ascii="Times New Roman" w:hAnsi="Times New Roman" w:cs="Times New Roman"/>
          <w:sz w:val="24"/>
          <w:szCs w:val="24"/>
        </w:rPr>
        <w:t xml:space="preserve">onalne komponente IPA 2014 i 10.000.000 EUR </w:t>
      </w:r>
      <w:r w:rsidRPr="00F6400F">
        <w:rPr>
          <w:rFonts w:ascii="Times New Roman" w:hAnsi="Times New Roman" w:cs="Times New Roman"/>
          <w:sz w:val="24"/>
          <w:szCs w:val="24"/>
        </w:rPr>
        <w:t xml:space="preserve">iz regionalne komponente IPA 2014 predviđena su za investicione radove, odnosno za sanaciju, rekonstrukciju i izgradnju objekata za zaštitu od voda na 22 različite lokacije u BiH. </w:t>
      </w:r>
    </w:p>
    <w:p w:rsidR="00074FD4" w:rsidRPr="00F6400F" w:rsidRDefault="00726991" w:rsidP="00F6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717A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lizacija</w:t>
      </w:r>
      <w:r w:rsidR="00E4717A">
        <w:rPr>
          <w:rFonts w:ascii="Times New Roman" w:hAnsi="Times New Roman" w:cs="Times New Roman"/>
          <w:sz w:val="24"/>
          <w:szCs w:val="24"/>
        </w:rPr>
        <w:t xml:space="preserve"> navedenih </w:t>
      </w:r>
      <w:r>
        <w:rPr>
          <w:rFonts w:ascii="Times New Roman" w:hAnsi="Times New Roman" w:cs="Times New Roman"/>
          <w:sz w:val="24"/>
          <w:szCs w:val="24"/>
        </w:rPr>
        <w:t>aktivnosti je</w:t>
      </w:r>
      <w:r w:rsidR="00E4717A">
        <w:rPr>
          <w:rFonts w:ascii="Times New Roman" w:hAnsi="Times New Roman" w:cs="Times New Roman"/>
          <w:sz w:val="24"/>
          <w:szCs w:val="24"/>
        </w:rPr>
        <w:t xml:space="preserve"> u to</w:t>
      </w:r>
      <w:r w:rsidR="00763626" w:rsidRPr="00F6400F">
        <w:rPr>
          <w:rFonts w:ascii="Times New Roman" w:hAnsi="Times New Roman" w:cs="Times New Roman"/>
          <w:sz w:val="24"/>
          <w:szCs w:val="24"/>
        </w:rPr>
        <w:t xml:space="preserve">ku, uz uključenost svih nadležnih institucija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="00763626" w:rsidRPr="00F6400F">
        <w:rPr>
          <w:rFonts w:ascii="Times New Roman" w:hAnsi="Times New Roman" w:cs="Times New Roman"/>
          <w:sz w:val="24"/>
          <w:szCs w:val="24"/>
        </w:rPr>
        <w:t>i lokalnih zaj</w:t>
      </w:r>
      <w:r>
        <w:rPr>
          <w:rFonts w:ascii="Times New Roman" w:hAnsi="Times New Roman" w:cs="Times New Roman"/>
          <w:sz w:val="24"/>
          <w:szCs w:val="24"/>
        </w:rPr>
        <w:t xml:space="preserve">ednica </w:t>
      </w:r>
      <w:r w:rsidR="007E1623">
        <w:rPr>
          <w:rFonts w:ascii="Times New Roman" w:hAnsi="Times New Roman" w:cs="Times New Roman"/>
          <w:sz w:val="24"/>
          <w:szCs w:val="24"/>
        </w:rPr>
        <w:t>na čijem teritoriju</w:t>
      </w:r>
      <w:bookmarkStart w:id="0" w:name="_GoBack"/>
      <w:bookmarkEnd w:id="0"/>
      <w:r w:rsidR="00E4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biti izvedeni radovi na objektima za zaštitu od voda. </w:t>
      </w:r>
    </w:p>
    <w:sectPr w:rsidR="00074FD4" w:rsidRPr="00F6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40" w:rsidRDefault="00243B40" w:rsidP="00BA06DA">
      <w:pPr>
        <w:spacing w:after="0" w:line="240" w:lineRule="auto"/>
      </w:pPr>
      <w:r>
        <w:separator/>
      </w:r>
    </w:p>
  </w:endnote>
  <w:endnote w:type="continuationSeparator" w:id="0">
    <w:p w:rsidR="00243B40" w:rsidRDefault="00243B40" w:rsidP="00B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40" w:rsidRDefault="00243B40" w:rsidP="00BA06DA">
      <w:pPr>
        <w:spacing w:after="0" w:line="240" w:lineRule="auto"/>
      </w:pPr>
      <w:r>
        <w:separator/>
      </w:r>
    </w:p>
  </w:footnote>
  <w:footnote w:type="continuationSeparator" w:id="0">
    <w:p w:rsidR="00243B40" w:rsidRDefault="00243B40" w:rsidP="00BA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8492A"/>
    <w:multiLevelType w:val="hybridMultilevel"/>
    <w:tmpl w:val="E6BE87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4"/>
    <w:rsid w:val="000411D4"/>
    <w:rsid w:val="00074FD4"/>
    <w:rsid w:val="00151181"/>
    <w:rsid w:val="00243B40"/>
    <w:rsid w:val="00361682"/>
    <w:rsid w:val="003D598B"/>
    <w:rsid w:val="004440C0"/>
    <w:rsid w:val="00560933"/>
    <w:rsid w:val="006479D2"/>
    <w:rsid w:val="00726991"/>
    <w:rsid w:val="00763626"/>
    <w:rsid w:val="007E1623"/>
    <w:rsid w:val="009B18F6"/>
    <w:rsid w:val="009D5D86"/>
    <w:rsid w:val="009F7351"/>
    <w:rsid w:val="00AC7508"/>
    <w:rsid w:val="00BA06DA"/>
    <w:rsid w:val="00BC5C49"/>
    <w:rsid w:val="00BD4CA1"/>
    <w:rsid w:val="00C4371F"/>
    <w:rsid w:val="00C46494"/>
    <w:rsid w:val="00DB60D5"/>
    <w:rsid w:val="00DE53D6"/>
    <w:rsid w:val="00E4717A"/>
    <w:rsid w:val="00E95B46"/>
    <w:rsid w:val="00F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FFFF6-69D2-4396-8853-4A6147E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49"/>
    <w:pPr>
      <w:ind w:left="720"/>
      <w:contextualSpacing/>
    </w:pPr>
  </w:style>
  <w:style w:type="table" w:styleId="TableGrid">
    <w:name w:val="Table Grid"/>
    <w:basedOn w:val="TableNormal"/>
    <w:uiPriority w:val="39"/>
    <w:rsid w:val="0056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DA"/>
  </w:style>
  <w:style w:type="paragraph" w:styleId="Footer">
    <w:name w:val="footer"/>
    <w:basedOn w:val="Normal"/>
    <w:link w:val="FooterChar"/>
    <w:uiPriority w:val="99"/>
    <w:unhideWhenUsed/>
    <w:rsid w:val="00BA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Bašević</dc:creator>
  <cp:lastModifiedBy>Darko Stjepanovic</cp:lastModifiedBy>
  <cp:revision>6</cp:revision>
  <dcterms:created xsi:type="dcterms:W3CDTF">2017-10-20T09:17:00Z</dcterms:created>
  <dcterms:modified xsi:type="dcterms:W3CDTF">2017-12-15T22:37:00Z</dcterms:modified>
</cp:coreProperties>
</file>